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B3" w:rsidRDefault="003D08B3" w:rsidP="003D08B3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3D08B3" w:rsidRDefault="003D08B3" w:rsidP="003D08B3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</w:t>
      </w:r>
      <w:bookmarkStart w:id="0" w:name="_GoBack"/>
      <w:bookmarkEnd w:id="0"/>
      <w:r>
        <w:rPr>
          <w:sz w:val="28"/>
          <w:szCs w:val="28"/>
        </w:rPr>
        <w:t xml:space="preserve">нию               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г. Донецка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 октября 2015 года № 1085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(в ред</w:t>
      </w:r>
      <w:r w:rsidR="00BA794C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распоряжения 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администрации г</w:t>
      </w:r>
      <w:r w:rsidR="00DC521A">
        <w:rPr>
          <w:sz w:val="28"/>
          <w:szCs w:val="28"/>
        </w:rPr>
        <w:t>.</w:t>
      </w:r>
      <w:r>
        <w:rPr>
          <w:sz w:val="28"/>
          <w:szCs w:val="28"/>
        </w:rPr>
        <w:t xml:space="preserve"> Донецка</w:t>
      </w:r>
    </w:p>
    <w:p w:rsidR="003D08B3" w:rsidRPr="002950E9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proofErr w:type="gramStart"/>
        <w:r w:rsidRPr="00BA794C">
          <w:rPr>
            <w:rStyle w:val="a8"/>
            <w:sz w:val="28"/>
            <w:szCs w:val="28"/>
          </w:rPr>
          <w:t xml:space="preserve">от  </w:t>
        </w:r>
        <w:r w:rsidR="002079D0" w:rsidRPr="00BA794C">
          <w:rPr>
            <w:rStyle w:val="a8"/>
            <w:sz w:val="28"/>
            <w:szCs w:val="28"/>
          </w:rPr>
          <w:t>16</w:t>
        </w:r>
        <w:r w:rsidR="00BA794C" w:rsidRPr="00BA794C">
          <w:rPr>
            <w:rStyle w:val="a8"/>
            <w:sz w:val="28"/>
            <w:szCs w:val="28"/>
          </w:rPr>
          <w:t>.01.</w:t>
        </w:r>
        <w:r w:rsidRPr="00BA794C">
          <w:rPr>
            <w:rStyle w:val="a8"/>
            <w:sz w:val="28"/>
            <w:szCs w:val="28"/>
          </w:rPr>
          <w:t>2023</w:t>
        </w:r>
        <w:proofErr w:type="gramEnd"/>
        <w:r w:rsidRPr="00BA794C">
          <w:rPr>
            <w:rStyle w:val="a8"/>
            <w:sz w:val="28"/>
            <w:szCs w:val="28"/>
          </w:rPr>
          <w:t xml:space="preserve"> года</w:t>
        </w:r>
        <w:r w:rsidRPr="00BA794C">
          <w:rPr>
            <w:rStyle w:val="a8"/>
          </w:rPr>
          <w:t xml:space="preserve"> </w:t>
        </w:r>
        <w:r w:rsidRPr="00BA794C">
          <w:rPr>
            <w:rStyle w:val="a8"/>
            <w:sz w:val="28"/>
            <w:szCs w:val="28"/>
          </w:rPr>
          <w:t xml:space="preserve"> № </w:t>
        </w:r>
        <w:r w:rsidR="002079D0" w:rsidRPr="00BA794C"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>)</w:t>
      </w:r>
    </w:p>
    <w:p w:rsidR="003D08B3" w:rsidRDefault="003D08B3" w:rsidP="003D08B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D08B3" w:rsidRDefault="003D08B3" w:rsidP="003D08B3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 на территории г. Донецка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996"/>
        <w:gridCol w:w="996"/>
        <w:gridCol w:w="996"/>
        <w:gridCol w:w="996"/>
        <w:gridCol w:w="996"/>
        <w:gridCol w:w="1257"/>
      </w:tblGrid>
      <w:tr w:rsidR="003D08B3" w:rsidTr="007644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№ 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 xml:space="preserve">Перечень  </w:t>
            </w:r>
            <w:r>
              <w:t>услуг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DC521A">
            <w:pPr>
              <w:ind w:left="-108" w:right="-86"/>
              <w:jc w:val="center"/>
            </w:pPr>
            <w:r>
              <w:t>Размер тарифа</w:t>
            </w:r>
            <w:r w:rsidRPr="003B4510">
              <w:t xml:space="preserve"> </w:t>
            </w:r>
            <w:r>
              <w:t>з</w:t>
            </w:r>
            <w:r w:rsidRPr="003B4510">
              <w:t>а 1 м</w:t>
            </w:r>
            <w:r w:rsidRPr="003B4510">
              <w:rPr>
                <w:vertAlign w:val="superscript"/>
              </w:rPr>
              <w:t>2</w:t>
            </w:r>
            <w:r>
              <w:t xml:space="preserve"> </w:t>
            </w:r>
            <w:r w:rsidRPr="00333E75">
              <w:t>общей площади</w:t>
            </w:r>
            <w:r>
              <w:t xml:space="preserve"> </w:t>
            </w:r>
            <w:proofErr w:type="gramStart"/>
            <w:r>
              <w:t>согласно за</w:t>
            </w:r>
            <w:r w:rsidRPr="003B4510">
              <w:t>трат</w:t>
            </w:r>
            <w:proofErr w:type="gramEnd"/>
            <w:r w:rsidRPr="003B4510">
              <w:t xml:space="preserve"> </w:t>
            </w:r>
            <w:r>
              <w:t xml:space="preserve">на обслуживание по </w:t>
            </w:r>
            <w:r w:rsidR="007644CC">
              <w:t>группам домов (с учетом НДС) в</w:t>
            </w:r>
            <w:r w:rsidR="00DC521A">
              <w:t xml:space="preserve"> российских</w:t>
            </w:r>
            <w:r w:rsidRPr="006835DE">
              <w:t xml:space="preserve"> руб</w:t>
            </w:r>
            <w:r w:rsidR="00DC521A">
              <w:t>лях</w:t>
            </w:r>
            <w:r>
              <w:t>.</w:t>
            </w:r>
          </w:p>
        </w:tc>
      </w:tr>
      <w:tr w:rsidR="003D08B3" w:rsidTr="007644C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II группа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III группа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IV группа</w:t>
            </w:r>
          </w:p>
        </w:tc>
      </w:tr>
      <w:tr w:rsidR="003D08B3" w:rsidTr="007644C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>
              <w:t>б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1 этаж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2 этаж и выше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8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Уборка лестничных клеток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Обслуживание и ремонт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1,690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Электроэнергия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Электроэнергия мест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Уборка придомовой территории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Содержание аварийной службы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>
              <w:t>О</w:t>
            </w:r>
            <w:r w:rsidRPr="003B4510">
              <w:t xml:space="preserve">бслуживание и ремонт внутридомовых систем водоснабжения, </w:t>
            </w:r>
            <w:proofErr w:type="gramStart"/>
            <w:r w:rsidRPr="003B4510">
              <w:t>тепло</w:t>
            </w:r>
            <w:r>
              <w:t>-</w:t>
            </w:r>
            <w:r w:rsidRPr="003B4510">
              <w:t>снабжения</w:t>
            </w:r>
            <w:proofErr w:type="gramEnd"/>
            <w:r w:rsidRPr="003B4510">
              <w:t>, водоотведения и электроснабжения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Дератизация и дезинсекция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дымовых, вентиляционных каналов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диспетчерской службой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Текущий ремонт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2,815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систем противопожарной автоматики и дымоудаления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электроплит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Ремонт детских площадок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Подготовка домов к эксплуатации в зимний период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Предоставление расчетных книжек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Прочие расходы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тариф</w:t>
            </w:r>
            <w:r w:rsidRPr="003B4510">
              <w:rPr>
                <w:b/>
                <w:bCs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9,377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11,326</w:t>
            </w:r>
          </w:p>
        </w:tc>
      </w:tr>
    </w:tbl>
    <w:p w:rsidR="003D08B3" w:rsidRPr="00CC4533" w:rsidRDefault="003D08B3" w:rsidP="003D08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C4533">
        <w:rPr>
          <w:sz w:val="28"/>
          <w:szCs w:val="28"/>
        </w:rPr>
        <w:t>Продолжение приложения</w:t>
      </w:r>
    </w:p>
    <w:p w:rsidR="003D08B3" w:rsidRDefault="003D08B3" w:rsidP="003D08B3">
      <w:pPr>
        <w:ind w:left="5580" w:right="-144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062113" w:rsidRDefault="003D08B3" w:rsidP="003D08B3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неблагоустроенное жилье</w:t>
      </w:r>
      <w:r w:rsidRPr="00062113">
        <w:rPr>
          <w:rStyle w:val="a3"/>
          <w:bCs/>
          <w:color w:val="000000"/>
          <w:spacing w:val="-6"/>
          <w:sz w:val="28"/>
          <w:szCs w:val="28"/>
        </w:rPr>
        <w:t xml:space="preserve"> </w:t>
      </w:r>
      <w:r w:rsidRPr="00062113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3D08B3" w:rsidRDefault="003D08B3" w:rsidP="003D08B3">
      <w:pPr>
        <w:ind w:right="98" w:firstLine="709"/>
        <w:jc w:val="both"/>
        <w:rPr>
          <w:bCs/>
          <w:i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частично благоустроенное жилье:</w:t>
      </w:r>
    </w:p>
    <w:p w:rsidR="003D08B3" w:rsidRPr="00062113" w:rsidRDefault="003D08B3" w:rsidP="003D08B3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:rsidR="003D08B3" w:rsidRPr="00062113" w:rsidRDefault="003D08B3" w:rsidP="003D08B3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б) </w:t>
      </w:r>
      <w:r w:rsidRPr="00062113">
        <w:rPr>
          <w:bCs/>
          <w:color w:val="000000"/>
          <w:spacing w:val="-6"/>
          <w:sz w:val="28"/>
          <w:szCs w:val="28"/>
        </w:rPr>
        <w:t>кроме холодного водоснабжения и водоотведения имеет водяное отопление или газоснабжение.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1B16E9" w:rsidRDefault="003D08B3" w:rsidP="003D08B3">
      <w:pPr>
        <w:ind w:right="-1" w:firstLine="709"/>
        <w:jc w:val="both"/>
        <w:rPr>
          <w:bCs/>
          <w:i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</w:t>
      </w:r>
      <w:r w:rsidRPr="00062113">
        <w:rPr>
          <w:rStyle w:val="a3"/>
          <w:bCs/>
          <w:color w:val="000000"/>
          <w:spacing w:val="-6"/>
          <w:sz w:val="28"/>
          <w:szCs w:val="28"/>
        </w:rPr>
        <w:t xml:space="preserve"> </w:t>
      </w:r>
      <w:r w:rsidRPr="00062113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FB3166" w:rsidRDefault="003D08B3" w:rsidP="00FB3166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IV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 повышенной степени благоустройства </w:t>
      </w:r>
      <w:r w:rsidRPr="00062113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</w:t>
      </w:r>
      <w:r>
        <w:rPr>
          <w:bCs/>
          <w:color w:val="000000"/>
          <w:spacing w:val="-6"/>
          <w:sz w:val="28"/>
          <w:szCs w:val="28"/>
        </w:rPr>
        <w:t>.</w:t>
      </w: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  <w:r>
        <w:rPr>
          <w:sz w:val="28"/>
        </w:rPr>
        <w:t>Начальник управления</w:t>
      </w:r>
    </w:p>
    <w:p w:rsidR="003D08B3" w:rsidRDefault="003D08B3" w:rsidP="003D08B3">
      <w:pPr>
        <w:ind w:right="98"/>
        <w:rPr>
          <w:sz w:val="28"/>
        </w:rPr>
      </w:pPr>
      <w:r>
        <w:rPr>
          <w:sz w:val="28"/>
        </w:rPr>
        <w:t xml:space="preserve">жилищного хозяйства </w:t>
      </w:r>
    </w:p>
    <w:p w:rsidR="003D08B3" w:rsidRDefault="003D08B3" w:rsidP="003D08B3">
      <w:pPr>
        <w:tabs>
          <w:tab w:val="left" w:pos="7088"/>
        </w:tabs>
        <w:ind w:right="98"/>
        <w:rPr>
          <w:sz w:val="28"/>
        </w:rPr>
      </w:pPr>
      <w:r>
        <w:rPr>
          <w:sz w:val="28"/>
        </w:rPr>
        <w:t>администрации г. Донецка</w:t>
      </w:r>
      <w:r>
        <w:rPr>
          <w:sz w:val="28"/>
        </w:rPr>
        <w:tab/>
        <w:t xml:space="preserve">О.И. </w:t>
      </w:r>
      <w:proofErr w:type="spellStart"/>
      <w:r>
        <w:rPr>
          <w:sz w:val="28"/>
        </w:rPr>
        <w:t>Горбунцова</w:t>
      </w:r>
      <w:proofErr w:type="spellEnd"/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E90D19" w:rsidRDefault="00E90D19"/>
    <w:sectPr w:rsidR="00E90D19" w:rsidSect="003D08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8D" w:rsidRDefault="00B66A8D" w:rsidP="003D08B3">
      <w:r>
        <w:separator/>
      </w:r>
    </w:p>
  </w:endnote>
  <w:endnote w:type="continuationSeparator" w:id="0">
    <w:p w:rsidR="00B66A8D" w:rsidRDefault="00B66A8D" w:rsidP="003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8D" w:rsidRDefault="00B66A8D" w:rsidP="003D08B3">
      <w:r>
        <w:separator/>
      </w:r>
    </w:p>
  </w:footnote>
  <w:footnote w:type="continuationSeparator" w:id="0">
    <w:p w:rsidR="00B66A8D" w:rsidRDefault="00B66A8D" w:rsidP="003D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5954"/>
      <w:docPartObj>
        <w:docPartGallery w:val="Page Numbers (Top of Page)"/>
        <w:docPartUnique/>
      </w:docPartObj>
    </w:sdtPr>
    <w:sdtEndPr/>
    <w:sdtContent>
      <w:p w:rsidR="003D08B3" w:rsidRDefault="00B66A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8B3" w:rsidRDefault="003D08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B3"/>
    <w:rsid w:val="00060530"/>
    <w:rsid w:val="00185F7D"/>
    <w:rsid w:val="002079D0"/>
    <w:rsid w:val="0033207B"/>
    <w:rsid w:val="003B7722"/>
    <w:rsid w:val="003D08B3"/>
    <w:rsid w:val="00463B6C"/>
    <w:rsid w:val="005152B6"/>
    <w:rsid w:val="005A78AA"/>
    <w:rsid w:val="00605873"/>
    <w:rsid w:val="0066397C"/>
    <w:rsid w:val="00711D44"/>
    <w:rsid w:val="007644CC"/>
    <w:rsid w:val="00773421"/>
    <w:rsid w:val="0085421E"/>
    <w:rsid w:val="008C65AE"/>
    <w:rsid w:val="00A3218F"/>
    <w:rsid w:val="00A62B35"/>
    <w:rsid w:val="00AB60A8"/>
    <w:rsid w:val="00B66A8D"/>
    <w:rsid w:val="00BA794C"/>
    <w:rsid w:val="00BD6772"/>
    <w:rsid w:val="00CB1B0A"/>
    <w:rsid w:val="00D24261"/>
    <w:rsid w:val="00DC521A"/>
    <w:rsid w:val="00DD3715"/>
    <w:rsid w:val="00DF1306"/>
    <w:rsid w:val="00E5075F"/>
    <w:rsid w:val="00E90D19"/>
    <w:rsid w:val="00EE1F8D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BD8"/>
  <w15:docId w15:val="{D80B9E86-EA22-4981-B35B-00279DA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D08B3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D0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794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000-13-202301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7</cp:revision>
  <dcterms:created xsi:type="dcterms:W3CDTF">2023-01-13T09:03:00Z</dcterms:created>
  <dcterms:modified xsi:type="dcterms:W3CDTF">2023-02-02T11:17:00Z</dcterms:modified>
</cp:coreProperties>
</file>