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91691" w14:textId="77777777" w:rsidR="00BA7F55" w:rsidRPr="006A45D0" w:rsidRDefault="00BA7F55" w:rsidP="00BA7F55">
      <w:pPr>
        <w:pStyle w:val="a3"/>
        <w:tabs>
          <w:tab w:val="left" w:pos="1134"/>
        </w:tabs>
        <w:spacing w:after="240"/>
        <w:ind w:left="5387"/>
        <w:jc w:val="both"/>
        <w:rPr>
          <w:sz w:val="24"/>
        </w:rPr>
      </w:pPr>
      <w:r>
        <w:rPr>
          <w:sz w:val="24"/>
        </w:rPr>
        <w:t>ПРИЛОЖЕНИЕ 1</w:t>
      </w:r>
    </w:p>
    <w:p w14:paraId="21C3857B" w14:textId="77777777" w:rsidR="00BA7F55" w:rsidRDefault="00BA7F55" w:rsidP="00BA7F55">
      <w:pPr>
        <w:pStyle w:val="a3"/>
        <w:tabs>
          <w:tab w:val="left" w:pos="1134"/>
        </w:tabs>
        <w:ind w:left="5387"/>
      </w:pPr>
      <w:r>
        <w:t>к Распоряжению врио Главы Донецкой Народной Республики</w:t>
      </w:r>
    </w:p>
    <w:p w14:paraId="64E47A20" w14:textId="77777777" w:rsidR="00BA7F55" w:rsidRDefault="00BA7F55" w:rsidP="00D0277B">
      <w:pPr>
        <w:pStyle w:val="a3"/>
        <w:tabs>
          <w:tab w:val="left" w:pos="1134"/>
        </w:tabs>
        <w:spacing w:after="1400"/>
        <w:ind w:left="5387" w:right="-143"/>
        <w:rPr>
          <w:b/>
        </w:rPr>
      </w:pPr>
      <w:r>
        <w:t>от «</w:t>
      </w:r>
      <w:r w:rsidR="00CC15C1" w:rsidRPr="00CC15C1">
        <w:t>22</w:t>
      </w:r>
      <w:r w:rsidRPr="00CC15C1">
        <w:t xml:space="preserve">» </w:t>
      </w:r>
      <w:r w:rsidR="00CC15C1" w:rsidRPr="00CC15C1">
        <w:t xml:space="preserve">сентября </w:t>
      </w:r>
      <w:r w:rsidRPr="00CC15C1">
        <w:t xml:space="preserve">2023 г. № </w:t>
      </w:r>
      <w:r w:rsidR="00CC15C1" w:rsidRPr="00CC15C1">
        <w:t>307</w:t>
      </w:r>
    </w:p>
    <w:p w14:paraId="2C2E118A" w14:textId="77777777" w:rsidR="00BA7F55" w:rsidRDefault="00BA7F55" w:rsidP="00BA7F55">
      <w:pPr>
        <w:pStyle w:val="a3"/>
        <w:tabs>
          <w:tab w:val="left" w:pos="1134"/>
        </w:tabs>
        <w:ind w:right="-143"/>
        <w:jc w:val="center"/>
        <w:rPr>
          <w:b/>
        </w:rPr>
      </w:pPr>
      <w:r>
        <w:rPr>
          <w:b/>
        </w:rPr>
        <w:t>ПОЛОЖЕНИЕ</w:t>
      </w:r>
    </w:p>
    <w:p w14:paraId="7E63B4E5" w14:textId="77777777" w:rsidR="00BA7F55" w:rsidRDefault="00BA7F55" w:rsidP="00D0277B">
      <w:pPr>
        <w:pStyle w:val="a3"/>
        <w:tabs>
          <w:tab w:val="left" w:pos="1134"/>
        </w:tabs>
        <w:spacing w:after="360"/>
        <w:ind w:right="-143"/>
        <w:jc w:val="center"/>
        <w:rPr>
          <w:b/>
        </w:rPr>
      </w:pPr>
      <w:bookmarkStart w:id="0" w:name="_GoBack"/>
      <w:r>
        <w:rPr>
          <w:b/>
        </w:rPr>
        <w:t xml:space="preserve">о </w:t>
      </w:r>
      <w:r w:rsidRPr="006A45D0">
        <w:rPr>
          <w:b/>
        </w:rPr>
        <w:t>Совет</w:t>
      </w:r>
      <w:r>
        <w:rPr>
          <w:b/>
        </w:rPr>
        <w:t>е</w:t>
      </w:r>
      <w:r w:rsidRPr="006A45D0">
        <w:rPr>
          <w:b/>
        </w:rPr>
        <w:t xml:space="preserve"> </w:t>
      </w:r>
      <w:bookmarkEnd w:id="0"/>
      <w:r w:rsidRPr="006A45D0">
        <w:rPr>
          <w:b/>
        </w:rPr>
        <w:t xml:space="preserve">по улучшению качества жизни </w:t>
      </w:r>
      <w:r>
        <w:rPr>
          <w:b/>
        </w:rPr>
        <w:t>в</w:t>
      </w:r>
      <w:r w:rsidRPr="006A45D0">
        <w:rPr>
          <w:b/>
        </w:rPr>
        <w:t xml:space="preserve"> Донецкой Народной Республик</w:t>
      </w:r>
      <w:r>
        <w:rPr>
          <w:b/>
        </w:rPr>
        <w:t>е</w:t>
      </w:r>
    </w:p>
    <w:p w14:paraId="521FA642" w14:textId="77777777" w:rsidR="00BA7F55" w:rsidRPr="00771590" w:rsidRDefault="00BA7F55" w:rsidP="00D0277B">
      <w:pPr>
        <w:pStyle w:val="a3"/>
        <w:tabs>
          <w:tab w:val="left" w:pos="1134"/>
        </w:tabs>
        <w:spacing w:after="240"/>
        <w:ind w:right="-143"/>
        <w:jc w:val="center"/>
      </w:pPr>
      <w:r>
        <w:rPr>
          <w:b/>
          <w:lang w:val="en-US"/>
        </w:rPr>
        <w:t>I</w:t>
      </w:r>
      <w:r>
        <w:rPr>
          <w:b/>
        </w:rPr>
        <w:t>. Основные положения</w:t>
      </w:r>
    </w:p>
    <w:p w14:paraId="233A0F90" w14:textId="77777777" w:rsidR="00BA7F55" w:rsidRPr="00771590" w:rsidRDefault="00BA7F55" w:rsidP="00BA7F55">
      <w:pPr>
        <w:pStyle w:val="a3"/>
        <w:ind w:firstLine="709"/>
        <w:jc w:val="both"/>
      </w:pPr>
      <w:r w:rsidRPr="00771590">
        <w:t>1</w:t>
      </w:r>
      <w:r>
        <w:t>.1. </w:t>
      </w:r>
      <w:r w:rsidRPr="00771590">
        <w:t xml:space="preserve">Совет по улучшению качества жизни </w:t>
      </w:r>
      <w:r>
        <w:t>в Донецкой Народной Республике</w:t>
      </w:r>
      <w:r w:rsidRPr="00771590">
        <w:t xml:space="preserve"> (далее </w:t>
      </w:r>
      <w:r>
        <w:t xml:space="preserve">- </w:t>
      </w:r>
      <w:r w:rsidRPr="00771590">
        <w:t xml:space="preserve">Совет) является </w:t>
      </w:r>
      <w:r>
        <w:t xml:space="preserve">коллегиальным </w:t>
      </w:r>
      <w:r w:rsidRPr="00771590">
        <w:t>совещательным органом</w:t>
      </w:r>
      <w:r>
        <w:t xml:space="preserve"> при Главе Донецкой Народной Республики</w:t>
      </w:r>
      <w:r w:rsidRPr="00771590">
        <w:t xml:space="preserve">, образованным </w:t>
      </w:r>
      <w:r>
        <w:t>в</w:t>
      </w:r>
      <w:r w:rsidRPr="00771590">
        <w:t xml:space="preserve"> цел</w:t>
      </w:r>
      <w:r>
        <w:t>ях</w:t>
      </w:r>
      <w:r w:rsidRPr="00771590">
        <w:t xml:space="preserve"> </w:t>
      </w:r>
      <w:r>
        <w:t>обеспечения взаимодействия органов государственной власти Донецкой Народной Республики с федеральными органами государственной власти, органами местного самоуправления Донецкой Народной Республики</w:t>
      </w:r>
      <w:r w:rsidRPr="00771590">
        <w:t xml:space="preserve"> </w:t>
      </w:r>
      <w:r>
        <w:br/>
        <w:t xml:space="preserve">и организациями для </w:t>
      </w:r>
      <w:r w:rsidRPr="00771590">
        <w:t>рассмотрения</w:t>
      </w:r>
      <w:r>
        <w:t xml:space="preserve"> </w:t>
      </w:r>
      <w:r w:rsidRPr="00771590">
        <w:t xml:space="preserve">вопросов </w:t>
      </w:r>
      <w:r>
        <w:t>улучшения</w:t>
      </w:r>
      <w:r w:rsidRPr="00771590">
        <w:t xml:space="preserve"> качества жизни </w:t>
      </w:r>
      <w:r>
        <w:br/>
      </w:r>
      <w:r w:rsidRPr="00771590">
        <w:t xml:space="preserve">в </w:t>
      </w:r>
      <w:r>
        <w:t>Донецкой Народной Республике</w:t>
      </w:r>
      <w:r w:rsidRPr="00771590">
        <w:t xml:space="preserve"> </w:t>
      </w:r>
      <w:r>
        <w:t>посредством внедрения и развития</w:t>
      </w:r>
      <w:r w:rsidRPr="00771590">
        <w:t xml:space="preserve"> механизм</w:t>
      </w:r>
      <w:r>
        <w:t xml:space="preserve">ов </w:t>
      </w:r>
      <w:r w:rsidRPr="00771590">
        <w:t xml:space="preserve">повышения качества услуг в социальной сфере с учетом </w:t>
      </w:r>
      <w:proofErr w:type="spellStart"/>
      <w:r w:rsidRPr="00771590">
        <w:t>проактивного</w:t>
      </w:r>
      <w:proofErr w:type="spellEnd"/>
      <w:r w:rsidRPr="00771590">
        <w:t xml:space="preserve"> и</w:t>
      </w:r>
      <w:r>
        <w:t xml:space="preserve"> </w:t>
      </w:r>
      <w:proofErr w:type="spellStart"/>
      <w:r w:rsidRPr="00771590">
        <w:t>человекоцентричного</w:t>
      </w:r>
      <w:proofErr w:type="spellEnd"/>
      <w:r w:rsidRPr="00771590">
        <w:t xml:space="preserve"> подходов и </w:t>
      </w:r>
      <w:r>
        <w:t>раз</w:t>
      </w:r>
      <w:r w:rsidRPr="00771590">
        <w:t xml:space="preserve">работки предложений </w:t>
      </w:r>
      <w:r w:rsidR="00D43542" w:rsidRPr="00D43542">
        <w:br/>
      </w:r>
      <w:r w:rsidRPr="00771590">
        <w:t>по совершенствованию</w:t>
      </w:r>
      <w:r>
        <w:t xml:space="preserve"> </w:t>
      </w:r>
      <w:r w:rsidRPr="00771590">
        <w:t xml:space="preserve">государственной политики </w:t>
      </w:r>
      <w:r>
        <w:t>в указанной</w:t>
      </w:r>
      <w:r w:rsidRPr="00771590">
        <w:t xml:space="preserve"> сфере.</w:t>
      </w:r>
    </w:p>
    <w:p w14:paraId="0573DC23" w14:textId="77777777" w:rsidR="00BA7F55" w:rsidRDefault="00BA7F55" w:rsidP="00D0277B">
      <w:pPr>
        <w:pStyle w:val="a3"/>
        <w:spacing w:after="240"/>
        <w:ind w:firstLine="709"/>
        <w:jc w:val="both"/>
      </w:pPr>
      <w:r>
        <w:t>1.2. Совет в</w:t>
      </w:r>
      <w:r w:rsidRPr="00771590">
        <w:t xml:space="preserve"> своей деятельности руководствуется Конституцией Российской</w:t>
      </w:r>
      <w:r>
        <w:t xml:space="preserve"> </w:t>
      </w:r>
      <w:r w:rsidRPr="00771590">
        <w:t xml:space="preserve">Федерации, </w:t>
      </w:r>
      <w:r>
        <w:t xml:space="preserve">федеральными конституционными законами, </w:t>
      </w:r>
      <w:r w:rsidRPr="00771590">
        <w:t>федеральными законами, указами и распоряжениями Президента</w:t>
      </w:r>
      <w:r>
        <w:t xml:space="preserve"> </w:t>
      </w:r>
      <w:r w:rsidRPr="00771590">
        <w:t>Российской Федерации, постановлениями и распоряжениями Правительства</w:t>
      </w:r>
      <w:r>
        <w:t xml:space="preserve"> </w:t>
      </w:r>
      <w:r w:rsidRPr="00771590">
        <w:t xml:space="preserve">Российской Федерации, </w:t>
      </w:r>
      <w:r>
        <w:t>Конституцией Донецкой Народной Республики</w:t>
      </w:r>
      <w:r w:rsidRPr="00771590">
        <w:t xml:space="preserve">, </w:t>
      </w:r>
      <w:r>
        <w:t xml:space="preserve">указами </w:t>
      </w:r>
      <w:r>
        <w:br/>
        <w:t xml:space="preserve">и распоряжениями Главы Донецкой Народной Республики, постановлениями </w:t>
      </w:r>
      <w:r w:rsidR="00D43542" w:rsidRPr="00D43542">
        <w:br/>
      </w:r>
      <w:r>
        <w:t>и распоряжениями Правительства Донецкой Народной Республики</w:t>
      </w:r>
      <w:r w:rsidRPr="00771590">
        <w:t xml:space="preserve">, </w:t>
      </w:r>
      <w:r>
        <w:t xml:space="preserve">иными нормативными правовыми актами Донецкой Народной Республики, а также </w:t>
      </w:r>
      <w:r w:rsidRPr="00771590">
        <w:t>настоящим</w:t>
      </w:r>
      <w:r>
        <w:t xml:space="preserve"> </w:t>
      </w:r>
      <w:r w:rsidRPr="00771590">
        <w:t>Положением.</w:t>
      </w:r>
    </w:p>
    <w:p w14:paraId="48D0CF81" w14:textId="77777777" w:rsidR="00BA7F55" w:rsidRDefault="00BA7F55" w:rsidP="00D0277B">
      <w:pPr>
        <w:pStyle w:val="a3"/>
        <w:tabs>
          <w:tab w:val="left" w:pos="1134"/>
        </w:tabs>
        <w:spacing w:after="240"/>
        <w:ind w:right="-143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 Основные задачи Совета</w:t>
      </w:r>
    </w:p>
    <w:p w14:paraId="0DB568D3" w14:textId="77777777" w:rsidR="00BA7F55" w:rsidRDefault="00BA7F55" w:rsidP="00BA7F55">
      <w:pPr>
        <w:pStyle w:val="a3"/>
        <w:tabs>
          <w:tab w:val="left" w:pos="1134"/>
        </w:tabs>
        <w:ind w:right="-143" w:firstLine="709"/>
        <w:jc w:val="both"/>
      </w:pPr>
      <w:r>
        <w:t>2.1. Основными задачами Совета являются:</w:t>
      </w:r>
    </w:p>
    <w:p w14:paraId="03831BC8" w14:textId="77777777" w:rsidR="00BA7F55" w:rsidRDefault="00BA7F55" w:rsidP="00BA7F55">
      <w:pPr>
        <w:pStyle w:val="a3"/>
        <w:ind w:firstLine="709"/>
        <w:jc w:val="both"/>
      </w:pPr>
      <w:r>
        <w:t xml:space="preserve">2.1.1. Рассмотрение приоритетных проектов в социальной сфере </w:t>
      </w:r>
      <w:r>
        <w:br/>
        <w:t>и анализ результатов их реализации.</w:t>
      </w:r>
    </w:p>
    <w:p w14:paraId="57CD72D0" w14:textId="77777777" w:rsidR="00BA7F55" w:rsidRDefault="00BA7F55" w:rsidP="00BA7F55">
      <w:pPr>
        <w:pStyle w:val="a3"/>
        <w:ind w:firstLine="709"/>
        <w:jc w:val="both"/>
      </w:pPr>
      <w:r>
        <w:t>2.1.2. Разработка предложений по приоритетам реализации региональной государственной политики в социальной сфере Донецкой Народной Республики.</w:t>
      </w:r>
    </w:p>
    <w:p w14:paraId="7FBA8760" w14:textId="77777777" w:rsidR="00BA7F55" w:rsidRDefault="00BA7F55" w:rsidP="00BA7F55">
      <w:pPr>
        <w:pStyle w:val="a3"/>
        <w:ind w:firstLine="709"/>
        <w:jc w:val="both"/>
      </w:pPr>
      <w:r>
        <w:lastRenderedPageBreak/>
        <w:t xml:space="preserve">2.1.3. Создание, рассмотрение и корректировка Стратегии развития социальной сферы в Донецкой Народной Республике, планов ее реализации </w:t>
      </w:r>
      <w:r>
        <w:br/>
        <w:t>и соответствующих отчетов.</w:t>
      </w:r>
    </w:p>
    <w:p w14:paraId="31E86AB5" w14:textId="77777777" w:rsidR="00BA7F55" w:rsidRDefault="00BA7F55" w:rsidP="00BA7F55">
      <w:pPr>
        <w:pStyle w:val="a3"/>
        <w:ind w:firstLine="709"/>
        <w:jc w:val="both"/>
      </w:pPr>
      <w:r>
        <w:t>2.1.4. Подготовка предложений по совершенствованию нормативной правовой базы Донецкой Народной Республики в социальной сфере.</w:t>
      </w:r>
    </w:p>
    <w:p w14:paraId="3C526CE8" w14:textId="77777777" w:rsidR="00BA7F55" w:rsidRDefault="00BA7F55" w:rsidP="00BA7F55">
      <w:pPr>
        <w:pStyle w:val="a3"/>
        <w:ind w:firstLine="709"/>
        <w:jc w:val="both"/>
      </w:pPr>
      <w:r>
        <w:t xml:space="preserve">2.1.5. Анализ результатов рейтинга качества жизни, подготовка предложений по улучшению позиций Донецкой Народной Республики </w:t>
      </w:r>
      <w:r>
        <w:br/>
        <w:t>в рейтинге качества жизни, формируемом автономной некоммерческой организацией «Агентство стратегических инициатив по продвижению новых проектов» на основании мнений граждан.</w:t>
      </w:r>
    </w:p>
    <w:p w14:paraId="4128E13D" w14:textId="77777777" w:rsidR="00BA7F55" w:rsidRDefault="00BA7F55" w:rsidP="00D0277B">
      <w:pPr>
        <w:pStyle w:val="a3"/>
        <w:ind w:firstLine="709"/>
        <w:jc w:val="both"/>
      </w:pPr>
      <w:r>
        <w:t>2.1.6. Содействие во внедрении в Донецкой Народной Республике регионального социального стандарта.</w:t>
      </w:r>
    </w:p>
    <w:p w14:paraId="5855BCA5" w14:textId="77777777" w:rsidR="00BA7F55" w:rsidRDefault="00BA7F55" w:rsidP="00D0277B">
      <w:pPr>
        <w:pStyle w:val="a3"/>
        <w:spacing w:before="240" w:after="240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 Права Совета</w:t>
      </w:r>
    </w:p>
    <w:p w14:paraId="6C32FDD3" w14:textId="77777777" w:rsidR="00BA7F55" w:rsidRDefault="00BA7F55" w:rsidP="00BA7F55">
      <w:pPr>
        <w:pStyle w:val="a3"/>
        <w:ind w:firstLine="709"/>
        <w:jc w:val="both"/>
      </w:pPr>
      <w:r>
        <w:t>3.1. Для выполнения возложенных задач Совет вправе:</w:t>
      </w:r>
    </w:p>
    <w:p w14:paraId="7B407977" w14:textId="77777777" w:rsidR="00BA7F55" w:rsidRDefault="00BA7F55" w:rsidP="00BA7F55">
      <w:pPr>
        <w:pStyle w:val="a3"/>
        <w:ind w:firstLine="709"/>
        <w:jc w:val="both"/>
      </w:pPr>
      <w:r>
        <w:t xml:space="preserve">3.1.1. Запрашивать и получать в установленном порядке </w:t>
      </w:r>
      <w:r>
        <w:br/>
        <w:t>от государственных органов, органов местного самоуправления Донецкой Народной Республики, организаций, а также у должностных лиц необходимые материалы по вопросам, отнесенным к задачам Совета.</w:t>
      </w:r>
    </w:p>
    <w:p w14:paraId="7380C722" w14:textId="77777777" w:rsidR="00BA7F55" w:rsidRDefault="00BA7F55" w:rsidP="00BA7F55">
      <w:pPr>
        <w:pStyle w:val="a3"/>
        <w:ind w:firstLine="709"/>
        <w:jc w:val="both"/>
      </w:pPr>
      <w:r>
        <w:t xml:space="preserve">3.1.2. Приглашать на свои заседания представителей органов исполнительной власти, органов местного самоуправления Донецкой Народной Республики, территориальных органов федеральных органов исполнительной власти, общественных объединений, некоммерческих </w:t>
      </w:r>
      <w:r>
        <w:br/>
        <w:t>и коммерческих организаций.</w:t>
      </w:r>
    </w:p>
    <w:p w14:paraId="2E645BC3" w14:textId="77777777" w:rsidR="00BA7F55" w:rsidRDefault="00BA7F55" w:rsidP="00BA7F55">
      <w:pPr>
        <w:pStyle w:val="a3"/>
        <w:ind w:firstLine="709"/>
        <w:jc w:val="both"/>
      </w:pPr>
      <w:r>
        <w:t>3.1.3. Привлекать в установленном порядке для осуществления информационно-аналитических и экспертных работ научные, образовательные и иные организации, а также ученых и экспертов.</w:t>
      </w:r>
    </w:p>
    <w:p w14:paraId="5B211DC8" w14:textId="77777777" w:rsidR="00BA7F55" w:rsidRDefault="00BA7F55" w:rsidP="00BA7F55">
      <w:pPr>
        <w:pStyle w:val="a3"/>
        <w:ind w:firstLine="709"/>
        <w:jc w:val="both"/>
      </w:pPr>
      <w:r>
        <w:t xml:space="preserve">3.1.4. Образовывать экспертные, консультативные, рабочие группы </w:t>
      </w:r>
      <w:r>
        <w:br/>
        <w:t>в порядке, предусмотренном федеральным законодательством, законодательством Донецкой Народной Республики, а также настоящим Положением, для решения вопросов, отнесенных к задачам Совета.</w:t>
      </w:r>
    </w:p>
    <w:p w14:paraId="2080689C" w14:textId="77777777" w:rsidR="00BA7F55" w:rsidRDefault="00BA7F55" w:rsidP="00D0277B">
      <w:pPr>
        <w:pStyle w:val="a3"/>
        <w:ind w:firstLine="709"/>
        <w:jc w:val="both"/>
      </w:pPr>
      <w:r>
        <w:t xml:space="preserve">3.2. Совет представляет информацию и предложения Главе Донецкой Народной Республики и в Правительство Донецкой Народной Республики, исполнительные органы государственной власти, органы местного самоуправления Донецкой Народной Республики по вопросам, отнесенным </w:t>
      </w:r>
      <w:r>
        <w:br/>
        <w:t>к задачам и полномочиям Совета.</w:t>
      </w:r>
    </w:p>
    <w:p w14:paraId="7939F22C" w14:textId="77777777" w:rsidR="00BA7F55" w:rsidRDefault="00BA7F55" w:rsidP="00D0277B">
      <w:pPr>
        <w:pStyle w:val="a3"/>
        <w:spacing w:before="240" w:after="240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 Структура и формы работы Совета</w:t>
      </w:r>
    </w:p>
    <w:p w14:paraId="3F0C8975" w14:textId="77777777" w:rsidR="00BA7F55" w:rsidRDefault="00BA7F55" w:rsidP="00BA7F55">
      <w:pPr>
        <w:pStyle w:val="a3"/>
        <w:ind w:firstLine="709"/>
        <w:jc w:val="both"/>
      </w:pPr>
      <w:r>
        <w:t>4.1. В состав Совета входят председатель Совета, его заместители, секретарь и члены Совета.</w:t>
      </w:r>
    </w:p>
    <w:p w14:paraId="5F021090" w14:textId="77777777" w:rsidR="00BA7F55" w:rsidRDefault="00BA7F55" w:rsidP="00BA7F55">
      <w:pPr>
        <w:pStyle w:val="a3"/>
        <w:ind w:firstLine="709"/>
        <w:jc w:val="both"/>
      </w:pPr>
      <w:r>
        <w:t>4.2. Председателем Совета является Глава Донецкой Народной Республики.</w:t>
      </w:r>
    </w:p>
    <w:p w14:paraId="6D4253F4" w14:textId="77777777" w:rsidR="00BA7F55" w:rsidRDefault="00BA7F55" w:rsidP="00BA7F55">
      <w:pPr>
        <w:pStyle w:val="a3"/>
        <w:ind w:firstLine="709"/>
        <w:jc w:val="both"/>
      </w:pPr>
      <w:r>
        <w:t>4.3. Председатель Совета:</w:t>
      </w:r>
    </w:p>
    <w:p w14:paraId="249BAA35" w14:textId="77777777" w:rsidR="00BA7F55" w:rsidRDefault="00BA7F55" w:rsidP="00BA7F55">
      <w:pPr>
        <w:pStyle w:val="a3"/>
        <w:ind w:firstLine="709"/>
        <w:jc w:val="both"/>
      </w:pPr>
      <w:r>
        <w:t>4.3.1. Осуществляет руководство работой Совета.</w:t>
      </w:r>
    </w:p>
    <w:p w14:paraId="02DD82C2" w14:textId="77777777" w:rsidR="00BA7F55" w:rsidRDefault="00BA7F55" w:rsidP="00BA7F55">
      <w:pPr>
        <w:pStyle w:val="a3"/>
        <w:ind w:firstLine="709"/>
        <w:jc w:val="both"/>
      </w:pPr>
      <w:r>
        <w:lastRenderedPageBreak/>
        <w:t>4.3.2. Проводит заседания Совета.</w:t>
      </w:r>
    </w:p>
    <w:p w14:paraId="06EDF53E" w14:textId="77777777" w:rsidR="00BA7F55" w:rsidRDefault="00BA7F55" w:rsidP="00BA7F55">
      <w:pPr>
        <w:pStyle w:val="a3"/>
        <w:ind w:firstLine="709"/>
        <w:jc w:val="both"/>
      </w:pPr>
      <w:r>
        <w:t>4.3.3. Распределяет обязанности между членами Совета.</w:t>
      </w:r>
    </w:p>
    <w:p w14:paraId="71E5F7CE" w14:textId="77777777" w:rsidR="00BA7F55" w:rsidRDefault="00BA7F55" w:rsidP="00BA7F55">
      <w:pPr>
        <w:pStyle w:val="a3"/>
        <w:ind w:firstLine="709"/>
        <w:jc w:val="both"/>
      </w:pPr>
      <w:r>
        <w:t xml:space="preserve">4.3.4. Утверждает повестку дня заседания Совета и принятые </w:t>
      </w:r>
      <w:r>
        <w:br/>
        <w:t>им решения.</w:t>
      </w:r>
    </w:p>
    <w:p w14:paraId="1E609815" w14:textId="77777777" w:rsidR="00BA7F55" w:rsidRDefault="00BA7F55" w:rsidP="00BA7F55">
      <w:pPr>
        <w:pStyle w:val="a3"/>
        <w:ind w:firstLine="709"/>
        <w:jc w:val="both"/>
      </w:pPr>
      <w:r>
        <w:t>4.3.5. Утверждает протоколы заседаний Совета.</w:t>
      </w:r>
    </w:p>
    <w:p w14:paraId="7AB72ABA" w14:textId="77777777" w:rsidR="00BA7F55" w:rsidRDefault="00BA7F55" w:rsidP="00BA7F55">
      <w:pPr>
        <w:pStyle w:val="a3"/>
        <w:ind w:firstLine="709"/>
        <w:jc w:val="both"/>
        <w:rPr>
          <w:rFonts w:ascii="Roboto" w:hAnsi="Roboto"/>
          <w:color w:val="020B22"/>
          <w:shd w:val="clear" w:color="auto" w:fill="FFFFFF"/>
        </w:rPr>
      </w:pPr>
      <w:r>
        <w:rPr>
          <w:rFonts w:ascii="Roboto" w:hAnsi="Roboto"/>
          <w:color w:val="020B22"/>
          <w:shd w:val="clear" w:color="auto" w:fill="FFFFFF"/>
        </w:rPr>
        <w:t>4.3.6. Вносит на обсуждение вопросы, касающиеся деятельности Совета.</w:t>
      </w:r>
    </w:p>
    <w:p w14:paraId="5FEF1E40" w14:textId="77777777" w:rsidR="00BA7F55" w:rsidRDefault="00BA7F55" w:rsidP="00BA7F55">
      <w:pPr>
        <w:pStyle w:val="a3"/>
        <w:ind w:firstLine="709"/>
        <w:jc w:val="both"/>
      </w:pPr>
      <w:r>
        <w:rPr>
          <w:rFonts w:ascii="Roboto" w:hAnsi="Roboto"/>
          <w:color w:val="020B22"/>
          <w:shd w:val="clear" w:color="auto" w:fill="FFFFFF"/>
        </w:rPr>
        <w:t>4.3.7. Председательствует на заседаниях Совета.</w:t>
      </w:r>
    </w:p>
    <w:p w14:paraId="736860AD" w14:textId="77777777" w:rsidR="00BA7F55" w:rsidRDefault="00BA7F55" w:rsidP="00BA7F55">
      <w:pPr>
        <w:pStyle w:val="a3"/>
        <w:ind w:firstLine="709"/>
        <w:jc w:val="both"/>
      </w:pPr>
      <w:r>
        <w:t>4.3.8. Координирует реализацию решений Совета.</w:t>
      </w:r>
    </w:p>
    <w:p w14:paraId="0651CE7A" w14:textId="77777777" w:rsidR="00BA7F55" w:rsidRDefault="00BA7F55" w:rsidP="00BA7F55">
      <w:pPr>
        <w:pStyle w:val="a3"/>
        <w:ind w:firstLine="709"/>
        <w:jc w:val="both"/>
      </w:pPr>
      <w:r>
        <w:t xml:space="preserve">Председатель Совета вправе поручить ведение его заседаний одному </w:t>
      </w:r>
      <w:r>
        <w:br/>
        <w:t>из своих заместителей.</w:t>
      </w:r>
    </w:p>
    <w:p w14:paraId="0B6ADB17" w14:textId="77777777" w:rsidR="00BA7F55" w:rsidRDefault="00BA7F55" w:rsidP="00BA7F55">
      <w:pPr>
        <w:pStyle w:val="a3"/>
        <w:ind w:firstLine="709"/>
        <w:jc w:val="both"/>
      </w:pPr>
      <w:r>
        <w:t xml:space="preserve">4.4. По поручению председателя Совета один из его заместителей исполняет обязанности председателя Совета, председательствует </w:t>
      </w:r>
      <w:r>
        <w:br/>
        <w:t>на заседании Совета в случае невозможности участия в нем председателя Совета.</w:t>
      </w:r>
    </w:p>
    <w:p w14:paraId="1D63C0BF" w14:textId="77777777" w:rsidR="00BA7F55" w:rsidRDefault="00BA7F55" w:rsidP="00BA7F55">
      <w:pPr>
        <w:pStyle w:val="a3"/>
        <w:ind w:firstLine="709"/>
        <w:jc w:val="both"/>
      </w:pPr>
      <w:r>
        <w:t>4.5. Секретарь Совета:</w:t>
      </w:r>
    </w:p>
    <w:p w14:paraId="16E62C7E" w14:textId="77777777" w:rsidR="00BA7F55" w:rsidRDefault="00BA7F55" w:rsidP="00BA7F55">
      <w:pPr>
        <w:pStyle w:val="a3"/>
        <w:ind w:firstLine="709"/>
        <w:jc w:val="both"/>
      </w:pPr>
      <w:r>
        <w:t xml:space="preserve">4.5.1. Обеспечивает подготовку планов работы Совета, формирует повестку дня его заседаний </w:t>
      </w:r>
      <w:r>
        <w:rPr>
          <w:rFonts w:ascii="Roboto" w:hAnsi="Roboto"/>
          <w:color w:val="020B22"/>
          <w:shd w:val="clear" w:color="auto" w:fill="FFFFFF"/>
        </w:rPr>
        <w:t>и направляет ее на согласование и утверждение председателю Совета</w:t>
      </w:r>
      <w:r>
        <w:t>, организует подготовку материалов к заседаниям Совета, а также проектов его решений.</w:t>
      </w:r>
    </w:p>
    <w:p w14:paraId="17458DBB" w14:textId="77777777" w:rsidR="00BA7F55" w:rsidRDefault="00BA7F55" w:rsidP="00BA7F55">
      <w:pPr>
        <w:pStyle w:val="a3"/>
        <w:ind w:firstLine="709"/>
        <w:jc w:val="both"/>
      </w:pPr>
      <w:r>
        <w:t xml:space="preserve">4.5.2. Обеспечивает ведение протоколов заседаний Совета </w:t>
      </w:r>
      <w:r>
        <w:br/>
        <w:t>и оформление принятых им решений.</w:t>
      </w:r>
    </w:p>
    <w:p w14:paraId="625AFC00" w14:textId="77777777" w:rsidR="00BA7F55" w:rsidRDefault="00BA7F55" w:rsidP="00BA7F55">
      <w:pPr>
        <w:pStyle w:val="a3"/>
        <w:ind w:firstLine="709"/>
        <w:jc w:val="both"/>
      </w:pPr>
      <w:r>
        <w:t xml:space="preserve">4.5.3. Организует работу по обобщению и анализу информации, документов и материалов, необходимых для осуществления деятельности Совета, которые поступили от исполнительных органов государственной власти, органов местного самоуправления Донецкой Народной Республики </w:t>
      </w:r>
      <w:r>
        <w:br/>
        <w:t>и иных организаций.</w:t>
      </w:r>
    </w:p>
    <w:p w14:paraId="57826743" w14:textId="77777777" w:rsidR="00BA7F55" w:rsidRDefault="00BA7F55" w:rsidP="00BA7F55">
      <w:pPr>
        <w:pStyle w:val="a3"/>
        <w:ind w:firstLine="709"/>
        <w:jc w:val="both"/>
      </w:pPr>
      <w:r>
        <w:t>4.5.4. Уведомляет членов Совета о месте, дате и времени проведения, повестке дня заседания Совета, обеспечивает их необходимыми информационно-справочными материалами.</w:t>
      </w:r>
    </w:p>
    <w:p w14:paraId="40C05852" w14:textId="77777777" w:rsidR="00BA7F55" w:rsidRPr="00176236" w:rsidRDefault="00BA7F55" w:rsidP="00BA7F55">
      <w:pPr>
        <w:pStyle w:val="a3"/>
        <w:ind w:firstLine="709"/>
        <w:jc w:val="both"/>
      </w:pPr>
      <w:r>
        <w:t>4.5.5. Н</w:t>
      </w:r>
      <w:r w:rsidRPr="00176236">
        <w:t>аправляет решения Совета его членам и исполнителям поручений</w:t>
      </w:r>
      <w:r>
        <w:t>.</w:t>
      </w:r>
    </w:p>
    <w:p w14:paraId="2E09199B" w14:textId="77777777" w:rsidR="00BA7F55" w:rsidRDefault="00BA7F55" w:rsidP="00BA7F55">
      <w:pPr>
        <w:pStyle w:val="a3"/>
        <w:ind w:firstLine="709"/>
      </w:pPr>
      <w:r>
        <w:t>4.5.6. В</w:t>
      </w:r>
      <w:r w:rsidRPr="00176236">
        <w:t>ыполняет поручения председателя Совета</w:t>
      </w:r>
      <w:r>
        <w:t>.</w:t>
      </w:r>
    </w:p>
    <w:p w14:paraId="2E2824A7" w14:textId="77777777" w:rsidR="00BA7F55" w:rsidRDefault="00BA7F55" w:rsidP="00BA7F55">
      <w:pPr>
        <w:pStyle w:val="a3"/>
        <w:ind w:firstLine="709"/>
        <w:jc w:val="both"/>
      </w:pPr>
      <w:r>
        <w:t>4.6. Члены Совета:</w:t>
      </w:r>
    </w:p>
    <w:p w14:paraId="5512F03C" w14:textId="77777777" w:rsidR="00BA7F55" w:rsidRDefault="00BA7F55" w:rsidP="00BA7F55">
      <w:pPr>
        <w:pStyle w:val="a3"/>
        <w:ind w:firstLine="709"/>
        <w:jc w:val="both"/>
      </w:pPr>
      <w:r>
        <w:t>4.6.1. Вносят предложения относительно плана работы Совета, повестки дня его заседаний и порядка обсуждения рассматриваемых вопросов.</w:t>
      </w:r>
    </w:p>
    <w:p w14:paraId="52971845" w14:textId="77777777" w:rsidR="00BA7F55" w:rsidRDefault="00BA7F55" w:rsidP="00BA7F55">
      <w:pPr>
        <w:pStyle w:val="a3"/>
        <w:ind w:firstLine="709"/>
        <w:jc w:val="both"/>
      </w:pPr>
      <w:r>
        <w:t>4.6.2. Участвуют в подготовке материалов к заседаниям Совета, а также проектов его решений.</w:t>
      </w:r>
    </w:p>
    <w:p w14:paraId="098AED2E" w14:textId="77777777" w:rsidR="00BA7F55" w:rsidRDefault="00BA7F55" w:rsidP="00BA7F55">
      <w:pPr>
        <w:pStyle w:val="a3"/>
        <w:ind w:firstLine="709"/>
        <w:jc w:val="both"/>
        <w:rPr>
          <w:rFonts w:ascii="Roboto" w:hAnsi="Roboto"/>
          <w:color w:val="020B22"/>
          <w:shd w:val="clear" w:color="auto" w:fill="FFFFFF"/>
        </w:rPr>
      </w:pPr>
      <w:r>
        <w:rPr>
          <w:rFonts w:ascii="Roboto" w:hAnsi="Roboto"/>
          <w:color w:val="020B22"/>
          <w:shd w:val="clear" w:color="auto" w:fill="FFFFFF"/>
        </w:rPr>
        <w:t>4.6.3. Знакомятся с материалами, вынесенными на рассмотрение Совета.</w:t>
      </w:r>
    </w:p>
    <w:p w14:paraId="31B9B695" w14:textId="77777777" w:rsidR="00BA7F55" w:rsidRDefault="00BA7F55" w:rsidP="00BA7F55">
      <w:pPr>
        <w:pStyle w:val="a3"/>
        <w:ind w:firstLine="709"/>
        <w:jc w:val="both"/>
      </w:pPr>
      <w:r>
        <w:rPr>
          <w:rFonts w:ascii="Roboto" w:hAnsi="Roboto"/>
          <w:color w:val="020B22"/>
          <w:shd w:val="clear" w:color="auto" w:fill="FFFFFF"/>
        </w:rPr>
        <w:t>4.6.4. Участвуют в заседаниях Совета и в обсуждении вопросов, вынесенных на заседания Совета.</w:t>
      </w:r>
    </w:p>
    <w:p w14:paraId="3C9E46CC" w14:textId="77777777" w:rsidR="00BA7F55" w:rsidRDefault="00BA7F55" w:rsidP="00BA7F55">
      <w:pPr>
        <w:pStyle w:val="a3"/>
        <w:ind w:firstLine="709"/>
        <w:jc w:val="both"/>
      </w:pPr>
      <w:r>
        <w:t>4.6.5. Содействуют реализации решений Совета.</w:t>
      </w:r>
    </w:p>
    <w:p w14:paraId="1F0EE3B1" w14:textId="77777777" w:rsidR="00BA7F55" w:rsidRDefault="00BA7F55" w:rsidP="00BA7F55">
      <w:pPr>
        <w:pStyle w:val="a3"/>
        <w:ind w:firstLine="709"/>
        <w:jc w:val="both"/>
      </w:pPr>
      <w:r>
        <w:t>Материалы по вопросам, планируемым к рассмотрению на заседаниях Совета, рассылаются его членам секретарем Совета не менее чем за семь дней до дня проведения заседания Совета.</w:t>
      </w:r>
    </w:p>
    <w:p w14:paraId="1941C024" w14:textId="77777777" w:rsidR="00BA7F55" w:rsidRDefault="00BA7F55" w:rsidP="00BA7F55">
      <w:pPr>
        <w:pStyle w:val="a3"/>
        <w:ind w:firstLine="709"/>
        <w:jc w:val="both"/>
      </w:pPr>
      <w:r>
        <w:t xml:space="preserve">4.7. Совет может формировать из числа членов Совета рабочие группы (подгруппы), экспертные советы по направлениям своей деятельности.  </w:t>
      </w:r>
    </w:p>
    <w:p w14:paraId="0A74D975" w14:textId="77777777" w:rsidR="00BA7F55" w:rsidRDefault="00BA7F55" w:rsidP="00BA7F55">
      <w:pPr>
        <w:pStyle w:val="a3"/>
        <w:ind w:firstLine="709"/>
        <w:jc w:val="both"/>
      </w:pPr>
      <w:r>
        <w:lastRenderedPageBreak/>
        <w:t>К участию в работе рабочих групп (подгрупп), экспертных советов привлекаются эксперты по профилю рассматриваемой проблемы, представители исполнительных органов, органов местного самоуправления Донецкой Народной Республики и иных организаций. Составы указанных рабочих групп (подгрупп), экспертных советов утверждаются решением Совета.</w:t>
      </w:r>
    </w:p>
    <w:p w14:paraId="3FC70FB5" w14:textId="77777777" w:rsidR="00BA7F55" w:rsidRDefault="00BA7F55" w:rsidP="00BA7F55">
      <w:pPr>
        <w:pStyle w:val="a3"/>
        <w:ind w:firstLine="709"/>
        <w:jc w:val="both"/>
      </w:pPr>
      <w:r>
        <w:t>4.8. </w:t>
      </w:r>
      <w:r w:rsidRPr="00F1119B">
        <w:t xml:space="preserve">Деятельность Совета осуществляется в соответствии </w:t>
      </w:r>
      <w:r>
        <w:t xml:space="preserve">с </w:t>
      </w:r>
      <w:r w:rsidRPr="00F1119B">
        <w:t xml:space="preserve">планом работы Совета, утверждаемым председателем Совета на </w:t>
      </w:r>
      <w:r>
        <w:t xml:space="preserve">один </w:t>
      </w:r>
      <w:r w:rsidRPr="00F1119B">
        <w:t>год.</w:t>
      </w:r>
    </w:p>
    <w:p w14:paraId="52B2610E" w14:textId="77777777" w:rsidR="00BA7F55" w:rsidRDefault="00BA7F55" w:rsidP="00BA7F55">
      <w:pPr>
        <w:pStyle w:val="a3"/>
        <w:ind w:firstLine="709"/>
        <w:jc w:val="both"/>
      </w:pPr>
      <w:r>
        <w:t>4.9. </w:t>
      </w:r>
      <w:r w:rsidRPr="00F1119B">
        <w:t>При необходимости вопросы, не нашедшие отражения в плане работы Совета, вносятся на рассмотрение Совета во внеплановом порядке</w:t>
      </w:r>
      <w:r>
        <w:t>.</w:t>
      </w:r>
    </w:p>
    <w:p w14:paraId="204228CF" w14:textId="77777777" w:rsidR="00BA7F55" w:rsidRDefault="00BA7F55" w:rsidP="00BA7F55">
      <w:pPr>
        <w:pStyle w:val="a3"/>
        <w:ind w:firstLine="709"/>
        <w:jc w:val="both"/>
      </w:pPr>
      <w:r>
        <w:t xml:space="preserve">4.10. Заседания Совета проводятся по мере необходимости, но не реже двух раз в год. Заседания Совета проводятся как в очном формате, </w:t>
      </w:r>
      <w:r>
        <w:br/>
        <w:t>так и в режиме видео-конференц-связи.</w:t>
      </w:r>
    </w:p>
    <w:p w14:paraId="2524550F" w14:textId="77777777" w:rsidR="00BA7F55" w:rsidRDefault="00BA7F55" w:rsidP="00BA7F55">
      <w:pPr>
        <w:pStyle w:val="a3"/>
        <w:ind w:firstLine="709"/>
        <w:jc w:val="both"/>
      </w:pPr>
      <w:r>
        <w:t>4.11. </w:t>
      </w:r>
      <w:r w:rsidRPr="00A044A6">
        <w:t xml:space="preserve">Члены Совета участвуют в его заседаниях лично и не вправе делегировать свои полномочия другим лицам. При невозможности присутствия на заседании член Совета заблаговременно извещает об этом председателя Совета. В случае необходимости член Совета направляет </w:t>
      </w:r>
      <w:r>
        <w:br/>
      </w:r>
      <w:r w:rsidRPr="00A044A6">
        <w:t xml:space="preserve">на имя председателя </w:t>
      </w:r>
      <w:r>
        <w:t xml:space="preserve">Совета </w:t>
      </w:r>
      <w:r w:rsidRPr="00A044A6">
        <w:t>свое мнение в письменном виде по вопросам повестки дня</w:t>
      </w:r>
      <w:r>
        <w:t xml:space="preserve"> заседания Совета</w:t>
      </w:r>
      <w:r w:rsidRPr="00A044A6">
        <w:t>.</w:t>
      </w:r>
    </w:p>
    <w:p w14:paraId="7DDFDB57" w14:textId="77777777" w:rsidR="00BA7F55" w:rsidRDefault="00BA7F55" w:rsidP="00BA7F55">
      <w:pPr>
        <w:pStyle w:val="a3"/>
        <w:ind w:firstLine="709"/>
        <w:jc w:val="both"/>
      </w:pPr>
      <w:r>
        <w:t>4.12. </w:t>
      </w:r>
      <w:r w:rsidRPr="00A044A6">
        <w:t xml:space="preserve">При необходимости на заседания Совета приглашаются компетентные в рассматриваемых Советом вопросах представители исполнительных органов, органов местного самоуправления </w:t>
      </w:r>
      <w:r>
        <w:t xml:space="preserve">Донецкой Народной Республики </w:t>
      </w:r>
      <w:r w:rsidRPr="00A044A6">
        <w:t>и иных организаций.</w:t>
      </w:r>
    </w:p>
    <w:p w14:paraId="0FEE8FF8" w14:textId="77777777" w:rsidR="00BA7F55" w:rsidRDefault="00BA7F55" w:rsidP="00BA7F55">
      <w:pPr>
        <w:pStyle w:val="a3"/>
        <w:ind w:firstLine="709"/>
        <w:jc w:val="both"/>
        <w:rPr>
          <w:rFonts w:cs="Times New Roman"/>
          <w:szCs w:val="28"/>
        </w:rPr>
      </w:pPr>
      <w:r>
        <w:t>4.13. </w:t>
      </w:r>
      <w:r>
        <w:rPr>
          <w:rFonts w:cs="Times New Roman"/>
          <w:szCs w:val="28"/>
        </w:rPr>
        <w:t>Заседание Совета считается правомочным, если на нем присутствуют более половины от общего числа членов Совета.</w:t>
      </w:r>
    </w:p>
    <w:p w14:paraId="4E15DE35" w14:textId="77777777" w:rsidR="00BA7F55" w:rsidRDefault="00BA7F55" w:rsidP="00BA7F55">
      <w:pPr>
        <w:pStyle w:val="a3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4.14. Решения Совета принимаются открытым голосованием </w:t>
      </w:r>
      <w:r>
        <w:rPr>
          <w:rFonts w:cs="Times New Roman"/>
          <w:szCs w:val="28"/>
        </w:rPr>
        <w:br/>
        <w:t>и считаются принятыми, если они поддержаны простым большинством присутствующих на заседании членов Совета. При равенстве голосов решающим является голос председателя Совета или его заместителя, председательствующего на заседании.</w:t>
      </w:r>
    </w:p>
    <w:p w14:paraId="37FA6B2D" w14:textId="77777777" w:rsidR="00BA7F55" w:rsidRDefault="00BA7F55" w:rsidP="00BA7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принятии решений по организационным или кадровым вопросам деятельности Совета возможно проведение тайного голосования </w:t>
      </w:r>
      <w:r>
        <w:rPr>
          <w:sz w:val="28"/>
          <w:szCs w:val="28"/>
        </w:rPr>
        <w:br/>
        <w:t>с использованием опросных листов.</w:t>
      </w:r>
    </w:p>
    <w:p w14:paraId="1CEE619C" w14:textId="77777777" w:rsidR="00BA7F55" w:rsidRDefault="00BA7F55" w:rsidP="00BA7F55">
      <w:pPr>
        <w:pStyle w:val="a3"/>
        <w:ind w:firstLine="709"/>
        <w:jc w:val="both"/>
      </w:pPr>
      <w:r>
        <w:t xml:space="preserve">4.15. Решения Совета утверждаются председателем Совета </w:t>
      </w:r>
      <w:r>
        <w:br/>
        <w:t>либо по его поручению - заместителем председателя Совета, рассылаются членам Совета и доводятся до сведения исполнительных органов, органов местного самоуправления Донецкой Народной Республики и иных организаций в части, их касающейся.</w:t>
      </w:r>
    </w:p>
    <w:p w14:paraId="0023635C" w14:textId="77777777" w:rsidR="00BA7F55" w:rsidRDefault="00BA7F55" w:rsidP="00BA7F55">
      <w:pPr>
        <w:pStyle w:val="a3"/>
        <w:ind w:firstLine="720"/>
        <w:jc w:val="both"/>
        <w:rPr>
          <w:rFonts w:cs="Times New Roman"/>
          <w:szCs w:val="28"/>
        </w:rPr>
      </w:pPr>
      <w:r>
        <w:t>4.16. </w:t>
      </w:r>
      <w:r>
        <w:rPr>
          <w:rFonts w:cs="Times New Roman"/>
          <w:szCs w:val="28"/>
        </w:rPr>
        <w:t>Решения, принятые на заседании Совета, оформляются протоколами, которые подписываются председателем Совета и секретарем Совета.</w:t>
      </w:r>
    </w:p>
    <w:p w14:paraId="68A7710C" w14:textId="77777777" w:rsidR="00BA7F55" w:rsidRDefault="00BA7F55" w:rsidP="00BA7F55">
      <w:pPr>
        <w:pStyle w:val="a3"/>
        <w:jc w:val="center"/>
        <w:rPr>
          <w:rFonts w:ascii="Roboto" w:hAnsi="Roboto"/>
          <w:color w:val="020B22"/>
          <w:shd w:val="clear" w:color="auto" w:fill="FFFFFF"/>
        </w:rPr>
      </w:pPr>
    </w:p>
    <w:p w14:paraId="1E4A43B0" w14:textId="252D05C8" w:rsidR="00EE549E" w:rsidRPr="00D0277B" w:rsidRDefault="00BA7F55" w:rsidP="00F65AF6">
      <w:pPr>
        <w:pStyle w:val="a3"/>
        <w:jc w:val="center"/>
        <w:rPr>
          <w:b/>
        </w:rPr>
      </w:pPr>
      <w:r w:rsidRPr="00D0277B">
        <w:rPr>
          <w:rFonts w:ascii="Roboto" w:hAnsi="Roboto"/>
          <w:b/>
          <w:color w:val="020B22"/>
          <w:shd w:val="clear" w:color="auto" w:fill="FFFFFF"/>
        </w:rPr>
        <w:t>____________</w:t>
      </w:r>
    </w:p>
    <w:sectPr w:rsidR="00EE549E" w:rsidRPr="00D0277B" w:rsidSect="00D828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65F94" w14:textId="77777777" w:rsidR="004D37E6" w:rsidRDefault="004D37E6" w:rsidP="00D11BEB">
      <w:r>
        <w:separator/>
      </w:r>
    </w:p>
  </w:endnote>
  <w:endnote w:type="continuationSeparator" w:id="0">
    <w:p w14:paraId="201593AD" w14:textId="77777777" w:rsidR="004D37E6" w:rsidRDefault="004D37E6" w:rsidP="00D1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F374C" w14:textId="77777777" w:rsidR="00900473" w:rsidRDefault="00F65AF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238CC" w14:textId="77777777" w:rsidR="00900473" w:rsidRDefault="00F65AF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DE9C3" w14:textId="77777777" w:rsidR="00900473" w:rsidRDefault="00F65A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36DF0" w14:textId="77777777" w:rsidR="004D37E6" w:rsidRDefault="004D37E6" w:rsidP="00D11BEB">
      <w:r>
        <w:separator/>
      </w:r>
    </w:p>
  </w:footnote>
  <w:footnote w:type="continuationSeparator" w:id="0">
    <w:p w14:paraId="22A6CCF7" w14:textId="77777777" w:rsidR="004D37E6" w:rsidRDefault="004D37E6" w:rsidP="00D11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0593B" w14:textId="77777777" w:rsidR="00900473" w:rsidRDefault="00F65A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515522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6B80E1E" w14:textId="77777777" w:rsidR="00900473" w:rsidRPr="00900473" w:rsidRDefault="00D828AD">
        <w:pPr>
          <w:pStyle w:val="a4"/>
          <w:jc w:val="center"/>
          <w:rPr>
            <w:sz w:val="24"/>
            <w:szCs w:val="24"/>
          </w:rPr>
        </w:pPr>
        <w:r w:rsidRPr="00900473">
          <w:rPr>
            <w:sz w:val="24"/>
            <w:szCs w:val="24"/>
          </w:rPr>
          <w:fldChar w:fldCharType="begin"/>
        </w:r>
        <w:r w:rsidRPr="00900473">
          <w:rPr>
            <w:sz w:val="24"/>
            <w:szCs w:val="24"/>
          </w:rPr>
          <w:instrText>PAGE   \* MERGEFORMAT</w:instrText>
        </w:r>
        <w:r w:rsidRPr="00900473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</w:t>
        </w:r>
        <w:r w:rsidRPr="00900473">
          <w:rPr>
            <w:sz w:val="24"/>
            <w:szCs w:val="24"/>
          </w:rPr>
          <w:fldChar w:fldCharType="end"/>
        </w:r>
      </w:p>
    </w:sdtContent>
  </w:sdt>
  <w:p w14:paraId="1E026347" w14:textId="77777777" w:rsidR="00900473" w:rsidRDefault="00F65AF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5CD58" w14:textId="77777777" w:rsidR="00900473" w:rsidRDefault="00F65A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1B"/>
    <w:rsid w:val="00001C1C"/>
    <w:rsid w:val="004D37E6"/>
    <w:rsid w:val="0074241B"/>
    <w:rsid w:val="00BA7F55"/>
    <w:rsid w:val="00CC15C1"/>
    <w:rsid w:val="00D0277B"/>
    <w:rsid w:val="00D11BEB"/>
    <w:rsid w:val="00D43542"/>
    <w:rsid w:val="00D828AD"/>
    <w:rsid w:val="00EE549E"/>
    <w:rsid w:val="00F6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D2C5"/>
  <w15:docId w15:val="{84966305-0B7D-49E6-B3AA-59980BE6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F5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F55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D11B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B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11B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1BE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D82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Воробьева Наталья Игоревна</cp:lastModifiedBy>
  <cp:revision>2</cp:revision>
  <dcterms:created xsi:type="dcterms:W3CDTF">2024-11-26T13:39:00Z</dcterms:created>
  <dcterms:modified xsi:type="dcterms:W3CDTF">2024-11-26T13:39:00Z</dcterms:modified>
</cp:coreProperties>
</file>