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0E2A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B95793" w14:textId="77777777" w:rsidR="000A4DF2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6B5B1D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61614EAF" w14:textId="77777777" w:rsidR="006B5B1D" w:rsidRPr="00325E11" w:rsidRDefault="006B5B1D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14:paraId="6D1476D3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51F6D7F" w14:textId="2B4DFBCD" w:rsidR="00325E11" w:rsidRDefault="002B6DA9" w:rsidP="000A4DF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0174">
        <w:rPr>
          <w:rFonts w:ascii="Times New Roman" w:hAnsi="Times New Roman" w:cs="Times New Roman"/>
          <w:sz w:val="28"/>
          <w:szCs w:val="28"/>
        </w:rPr>
        <w:t>13 апреля</w:t>
      </w:r>
      <w:r w:rsidR="00392BA1">
        <w:rPr>
          <w:rFonts w:ascii="Times New Roman" w:hAnsi="Times New Roman" w:cs="Times New Roman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0174">
        <w:rPr>
          <w:rFonts w:ascii="Times New Roman" w:hAnsi="Times New Roman" w:cs="Times New Roman"/>
          <w:sz w:val="28"/>
          <w:szCs w:val="28"/>
        </w:rPr>
        <w:t>2</w:t>
      </w:r>
      <w:r w:rsidR="00392BA1">
        <w:rPr>
          <w:rFonts w:ascii="Times New Roman" w:hAnsi="Times New Roman" w:cs="Times New Roman"/>
          <w:sz w:val="28"/>
          <w:szCs w:val="28"/>
        </w:rPr>
        <w:t>2</w:t>
      </w:r>
    </w:p>
    <w:p w14:paraId="69C1A656" w14:textId="0CE87CC0" w:rsidR="00E22FB7" w:rsidRPr="009A5DE0" w:rsidRDefault="00E22FB7" w:rsidP="00E22FB7">
      <w:pPr>
        <w:spacing w:after="0"/>
        <w:ind w:left="4962" w:hanging="6"/>
        <w:rPr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2FB7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Постановления Республиканской службы по тарифам ДНР</w:t>
      </w:r>
      <w:r w:rsidRPr="00E22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D82E80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от 30.08.2023 № 21/1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61B869E4" w14:textId="77777777" w:rsidR="002B6DA9" w:rsidRPr="002A2F5C" w:rsidRDefault="002B6DA9" w:rsidP="00325E1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AC337FA" w14:textId="77777777" w:rsidR="00325E11" w:rsidRDefault="00325E11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2E475E18" w14:textId="77777777" w:rsid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7C56">
        <w:rPr>
          <w:rFonts w:ascii="Times New Roman" w:hAnsi="Times New Roman" w:cs="Times New Roman"/>
          <w:b/>
          <w:sz w:val="28"/>
          <w:szCs w:val="28"/>
        </w:rPr>
        <w:t>тепловую энерг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67C56">
        <w:rPr>
          <w:rFonts w:ascii="Times New Roman" w:hAnsi="Times New Roman" w:cs="Times New Roman"/>
          <w:b/>
          <w:sz w:val="28"/>
          <w:szCs w:val="28"/>
        </w:rPr>
        <w:t>ю 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</w:t>
      </w:r>
    </w:p>
    <w:p w14:paraId="02F18455" w14:textId="77777777" w:rsidR="00D3386B" w:rsidRPr="00E22FB7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66E5A8B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C8">
        <w:rPr>
          <w:rFonts w:ascii="Times New Roman" w:hAnsi="Times New Roman" w:cs="Times New Roman"/>
          <w:b/>
          <w:sz w:val="28"/>
          <w:szCs w:val="28"/>
        </w:rPr>
        <w:t>1.</w:t>
      </w:r>
      <w:r w:rsidRPr="003314C8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«ДОНБАССТЕПЛОЭНЕРГО» 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1229300104175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 «ГОРЛОВСКТЕПЛОСЕТЬ»</w:t>
      </w:r>
      <w:r w:rsidR="0034370F" w:rsidRPr="0033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C8">
        <w:rPr>
          <w:rFonts w:ascii="Times New Roman" w:hAnsi="Times New Roman" w:cs="Times New Roman"/>
          <w:b/>
          <w:sz w:val="28"/>
          <w:szCs w:val="28"/>
        </w:rPr>
        <w:t>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1229300006616</w:t>
      </w:r>
      <w:r w:rsidRPr="003314C8">
        <w:rPr>
          <w:rFonts w:ascii="Times New Roman" w:hAnsi="Times New Roman" w:cs="Times New Roman"/>
          <w:b/>
          <w:sz w:val="28"/>
          <w:szCs w:val="28"/>
        </w:rPr>
        <w:t>):</w:t>
      </w:r>
    </w:p>
    <w:p w14:paraId="529439AC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B756EA4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03225B1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1</w:t>
      </w:r>
      <w:r w:rsidR="0003582D">
        <w:rPr>
          <w:rFonts w:ascii="Times New Roman" w:hAnsi="Times New Roman" w:cs="Times New Roman"/>
          <w:sz w:val="28"/>
          <w:szCs w:val="28"/>
        </w:rPr>
        <w:t> 392,40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80DBFE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03582D">
        <w:rPr>
          <w:rFonts w:ascii="Times New Roman" w:hAnsi="Times New Roman" w:cs="Times New Roman"/>
          <w:sz w:val="28"/>
          <w:szCs w:val="28"/>
        </w:rPr>
        <w:t>35,42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03582D">
        <w:rPr>
          <w:rFonts w:ascii="Times New Roman" w:hAnsi="Times New Roman" w:cs="Times New Roman"/>
          <w:sz w:val="28"/>
          <w:szCs w:val="28"/>
        </w:rPr>
        <w:t>7,71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287B107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11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14:paraId="4A9F153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подогрев холодной воды – </w:t>
      </w:r>
      <w:r w:rsidR="0003582D">
        <w:rPr>
          <w:rFonts w:ascii="Times New Roman" w:hAnsi="Times New Roman" w:cs="Times New Roman"/>
          <w:sz w:val="28"/>
          <w:szCs w:val="28"/>
        </w:rPr>
        <w:t>75,19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3FC9C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горячая вода – </w:t>
      </w:r>
      <w:r w:rsidR="0003582D">
        <w:rPr>
          <w:rFonts w:ascii="Times New Roman" w:hAnsi="Times New Roman" w:cs="Times New Roman"/>
          <w:sz w:val="28"/>
          <w:szCs w:val="28"/>
        </w:rPr>
        <w:t>93,20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1D088CE2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C118ACC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7806A5FF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21B2B7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75E2EA5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DA02AD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228,82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53304A4E" w14:textId="77777777" w:rsidR="00325E11" w:rsidRPr="00E22FB7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D75243C" w14:textId="7A628B7F" w:rsidR="002A2F5C" w:rsidRDefault="00325E11" w:rsidP="00AC12D8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2.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«ДОНЕЦКАЯ ЖЕЛЕЗНАЯ ДОРОГА» (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ОГРН 1229300143995</w:t>
      </w:r>
      <w:r w:rsidRPr="00D556D3">
        <w:rPr>
          <w:rFonts w:ascii="Times New Roman" w:hAnsi="Times New Roman" w:cs="Times New Roman"/>
          <w:b/>
          <w:sz w:val="28"/>
          <w:szCs w:val="28"/>
        </w:rPr>
        <w:t>), ОБЩЕСТВО С ОГРАНИЧЕННОЙ ОТВЕТСТВЕННОСТЬЮ «741 КВАРТАЛ»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>(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057754" w:rsidRPr="00D556D3">
        <w:rPr>
          <w:rFonts w:ascii="Times New Roman" w:hAnsi="Times New Roman" w:cs="Times New Roman"/>
          <w:b/>
          <w:sz w:val="28"/>
          <w:szCs w:val="28"/>
        </w:rPr>
        <w:t>1229300003338)</w:t>
      </w:r>
      <w:r w:rsidRPr="00D556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56D3">
        <w:rPr>
          <w:rFonts w:ascii="Times New Roman" w:hAnsi="Times New Roman" w:cs="Times New Roman"/>
          <w:b/>
          <w:sz w:val="28"/>
          <w:szCs w:val="28"/>
        </w:rPr>
        <w:br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ФИЛИАЛ №3 «МАКЕЕВСКИЙ МЕТАЛЛУРГИЧЕСКИЙ ЗАВОД» ОБЩЕСТВА С ОГРАНИЧЕННОЙ ОТВЕТСТВЕННОСТЬЮ «ЮЖНЫЙГОРНО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03D5E691" w14:textId="6B60EEBE" w:rsidR="0034370F" w:rsidRDefault="0034370F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14:paraId="3FD5C002" w14:textId="77777777" w:rsidR="002A2F5C" w:rsidRPr="00AC12D8" w:rsidRDefault="002A2F5C" w:rsidP="00AC12D8">
      <w:pPr>
        <w:spacing w:after="0" w:line="247" w:lineRule="auto"/>
        <w:ind w:right="-1"/>
        <w:rPr>
          <w:rFonts w:ascii="Times New Roman" w:hAnsi="Times New Roman" w:cs="Times New Roman"/>
          <w:sz w:val="14"/>
          <w:szCs w:val="14"/>
        </w:rPr>
      </w:pPr>
    </w:p>
    <w:p w14:paraId="3FFAF7A8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населения (в т.ч. общежитий):</w:t>
      </w:r>
    </w:p>
    <w:p w14:paraId="19FBBD9A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69A5810E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>(с учетом НДС</w:t>
      </w:r>
      <w:r w:rsidR="001E4278">
        <w:rPr>
          <w:rFonts w:ascii="Times New Roman" w:hAnsi="Times New Roman" w:cs="Times New Roman"/>
          <w:sz w:val="28"/>
          <w:szCs w:val="28"/>
        </w:rPr>
        <w:t>)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7146C3">
        <w:rPr>
          <w:rFonts w:ascii="Times New Roman" w:hAnsi="Times New Roman" w:cs="Times New Roman"/>
          <w:sz w:val="28"/>
          <w:szCs w:val="28"/>
        </w:rPr>
        <w:t>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0A5D6167" w14:textId="0E7A8D5D" w:rsidR="00C40174" w:rsidRDefault="00325E11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</w:t>
      </w:r>
      <w:r w:rsidR="007146C3">
        <w:rPr>
          <w:rFonts w:ascii="Times New Roman" w:hAnsi="Times New Roman" w:cs="Times New Roman"/>
          <w:sz w:val="28"/>
          <w:szCs w:val="28"/>
        </w:rPr>
        <w:t>78,98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="0019545C">
        <w:rPr>
          <w:rFonts w:ascii="Times New Roman" w:hAnsi="Times New Roman" w:cs="Times New Roman"/>
          <w:sz w:val="28"/>
          <w:szCs w:val="28"/>
        </w:rPr>
        <w:t>;</w:t>
      </w:r>
    </w:p>
    <w:p w14:paraId="0E8DD3CC" w14:textId="77777777" w:rsidR="002A2F5C" w:rsidRPr="002A2F5C" w:rsidRDefault="002A2F5C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B6E5AB9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45C"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39B4ECA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3 005,00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82A5E38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73,78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C6D651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 xml:space="preserve">ая </w:t>
      </w:r>
      <w:r w:rsidR="00E727A3" w:rsidRPr="002A2F5C">
        <w:rPr>
          <w:rFonts w:ascii="Times New Roman" w:hAnsi="Times New Roman" w:cs="Times New Roman"/>
          <w:sz w:val="28"/>
          <w:szCs w:val="28"/>
        </w:rPr>
        <w:t>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181,95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BCBAF32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0CDF77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3.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 xml:space="preserve">ФИЛИАЛ «СТАРОБЕШЕВСКАЯ ТЕПЛОВАЯ ЭЛЕКТРИЧЕСКАЯ СТАНЦИЯ», ФИЛИАЛ «МИРОНОВСКАЯ ТЕПЛОВАЯ ЭЛЕКТРИЧЕСКАЯ СТАНЦИЯ» ГОСУДАРСТВЕННОГО УНИТАРНОГО ПРЕДПРИЯТИЯ ДОНЕЦКОЙ НАРОДНОЙ РЕСПУБЛИКИ «ЭНЕРГИЯ ДОНБАССА» 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(ОГРН 1229300089886)</w:t>
      </w:r>
      <w:r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48E5AAF3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DC1A80" w14:textId="77777777" w:rsidR="00325E11" w:rsidRPr="00D556D3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6FF15B64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br/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94C02B1" w14:textId="744D0C4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4C">
        <w:rPr>
          <w:rFonts w:ascii="Times New Roman" w:hAnsi="Times New Roman" w:cs="Times New Roman"/>
          <w:sz w:val="28"/>
          <w:szCs w:val="28"/>
        </w:rPr>
        <w:t>15,01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2A2F5C">
        <w:rPr>
          <w:rFonts w:ascii="Times New Roman" w:hAnsi="Times New Roman" w:cs="Times New Roman"/>
          <w:sz w:val="28"/>
          <w:szCs w:val="28"/>
        </w:rPr>
        <w:t>за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DCEB8A" w14:textId="77777777" w:rsidR="002A2F5C" w:rsidRPr="002A2F5C" w:rsidRDefault="002A2F5C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410016B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513136D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07DD2739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367B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7288252" w14:textId="77777777" w:rsidR="00C40174" w:rsidRPr="002A2F5C" w:rsidRDefault="00C40174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2E3565F" w14:textId="318E7B0D" w:rsidR="00E22FB7" w:rsidRDefault="002A2F5C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ab/>
        <w:t>ЗУЕВСКАЯ ТЕПЛОВАЯ ЭЛЕКТРИЧЕСКАЯ СТАНЦИЯ АКЦИОНЕРНОГО ОБЩЕСТВА «ИНФРАСТРУКТУРНЫЕ ПРОЕКТЫ»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1221500003812):</w:t>
      </w:r>
    </w:p>
    <w:p w14:paraId="42137B90" w14:textId="77777777" w:rsidR="00AC12D8" w:rsidRPr="00574016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01584C" w14:textId="19E82866" w:rsidR="002A2F5C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2A2F5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22FB7"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="00E22FB7" w:rsidRPr="00224FCF">
        <w:rPr>
          <w:rFonts w:ascii="Times New Roman" w:hAnsi="Times New Roman" w:cs="Times New Roman"/>
          <w:sz w:val="28"/>
          <w:szCs w:val="28"/>
        </w:rPr>
        <w:br/>
        <w:t>937,55 руб. за 1 Гкал (без учета НДС)</w:t>
      </w:r>
      <w:r w:rsidR="00E22FB7">
        <w:rPr>
          <w:rFonts w:ascii="Times New Roman" w:hAnsi="Times New Roman" w:cs="Times New Roman"/>
          <w:sz w:val="28"/>
          <w:szCs w:val="28"/>
        </w:rPr>
        <w:t>.</w:t>
      </w:r>
    </w:p>
    <w:p w14:paraId="6587B3DA" w14:textId="0D4849D7" w:rsidR="00B66E4B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14:paraId="29458736" w14:textId="77777777" w:rsidR="002A2F5C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E0D54C" w14:textId="77777777" w:rsidR="002A2F5C" w:rsidRPr="002A2F5C" w:rsidRDefault="002A2F5C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20BB027" w14:textId="25ECBB79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5.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Pr="00D556D3">
        <w:rPr>
          <w:rFonts w:ascii="Times New Roman" w:hAnsi="Times New Roman" w:cs="Times New Roman"/>
          <w:b/>
          <w:sz w:val="28"/>
          <w:szCs w:val="28"/>
        </w:rPr>
        <w:t>«</w:t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Pr="00D556D3">
        <w:rPr>
          <w:rFonts w:ascii="Times New Roman" w:hAnsi="Times New Roman" w:cs="Times New Roman"/>
          <w:b/>
          <w:sz w:val="28"/>
          <w:szCs w:val="28"/>
        </w:rPr>
        <w:t>ЭНЕРГИЯ» (</w:t>
      </w:r>
      <w:r w:rsidR="00A442E2" w:rsidRPr="00D556D3">
        <w:rPr>
          <w:rFonts w:ascii="Times New Roman" w:hAnsi="Times New Roman" w:cs="Times New Roman"/>
          <w:b/>
          <w:sz w:val="28"/>
          <w:szCs w:val="28"/>
        </w:rPr>
        <w:t>ОГРН 1229300157030</w:t>
      </w:r>
      <w:r w:rsidRPr="00D556D3">
        <w:rPr>
          <w:rFonts w:ascii="Times New Roman" w:hAnsi="Times New Roman" w:cs="Times New Roman"/>
          <w:b/>
          <w:sz w:val="28"/>
          <w:szCs w:val="28"/>
        </w:rPr>
        <w:t>):</w:t>
      </w:r>
    </w:p>
    <w:p w14:paraId="3571889B" w14:textId="77777777" w:rsidR="00C40174" w:rsidRPr="002A2F5C" w:rsidRDefault="00C40174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F92843D" w14:textId="77777777" w:rsidR="00A9575E" w:rsidRPr="00D556D3" w:rsidRDefault="00C40174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575E" w:rsidRPr="00D556D3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2E80183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3 671,50 руб. за 1 Гкал (без учета НДС);</w:t>
      </w:r>
    </w:p>
    <w:p w14:paraId="698EC0E6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spellStart"/>
      <w:proofErr w:type="gramStart"/>
      <w:r w:rsidRPr="00D556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D556D3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(без учета НДС).</w:t>
      </w:r>
    </w:p>
    <w:p w14:paraId="248B2E3E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79CF94" w14:textId="77777777" w:rsidR="00D556D3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6.</w:t>
      </w:r>
      <w:r w:rsidR="00B81781" w:rsidRPr="00D556D3">
        <w:rPr>
          <w:rFonts w:ascii="Times New Roman" w:hAnsi="Times New Roman" w:cs="Times New Roman"/>
          <w:b/>
          <w:sz w:val="28"/>
          <w:szCs w:val="28"/>
        </w:rPr>
        <w:tab/>
      </w:r>
      <w:r w:rsidRPr="00D556D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«ДОНЕЦКИЙ МЕТАЛЛУРГИЧЕСКИЙ ЗАВОД»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53118C" w:rsidRPr="00D556D3">
        <w:rPr>
          <w:rFonts w:ascii="Times New Roman" w:hAnsi="Times New Roman" w:cs="Times New Roman"/>
          <w:b/>
          <w:sz w:val="28"/>
          <w:szCs w:val="28"/>
        </w:rPr>
        <w:t>1229300123810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>)</w:t>
      </w:r>
      <w:r w:rsidR="00D556D3"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7E1D0614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7F18A3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14:paraId="38E10A4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пара – 483,70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C54BA5C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горячей воды – 1 368,34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497E3077" w14:textId="77777777" w:rsidR="0005715F" w:rsidRPr="00CE759A" w:rsidRDefault="0005715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16254B" w14:textId="543A718B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5E11">
        <w:rPr>
          <w:rFonts w:ascii="Times New Roman" w:hAnsi="Times New Roman" w:cs="Times New Roman"/>
          <w:b/>
          <w:sz w:val="28"/>
          <w:szCs w:val="28"/>
        </w:rPr>
        <w:t>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ФИЛИАЛ №2 «ЕНАКИЕВСКИЙ МЕТАЛЛУРГИЧЕСКИЙ ЗАВОД» ОБЩЕСТВА С ОГРАНИЧЕННОЙ ОТВЕТСТВЕННОСТЬЮ «ЮЖНЫЙ 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31A15C7A" w14:textId="77777777" w:rsidR="00C40174" w:rsidRPr="002A2F5C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66590EF" w14:textId="77777777" w:rsidR="0005715F" w:rsidRPr="00325E11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715F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5175E7C8" w14:textId="77777777"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1 237,25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349BE05" w14:textId="783A3F9E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23613D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30,38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6DA78DD3" w14:textId="4FF8DA8D" w:rsidR="00E22FB7" w:rsidRPr="00CE759A" w:rsidRDefault="00E22FB7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54C498" w14:textId="330621B7" w:rsidR="00E22FB7" w:rsidRPr="002A2F5C" w:rsidRDefault="00E22FB7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FB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22FB7">
        <w:rPr>
          <w:rFonts w:ascii="Times New Roman" w:hAnsi="Times New Roman" w:cs="Times New Roman"/>
          <w:b/>
          <w:bCs/>
          <w:sz w:val="28"/>
          <w:szCs w:val="28"/>
        </w:rPr>
        <w:tab/>
        <w:t>СТАРОБЕШЕВСКАЯ ТЕПЛОВАЯ ЭЛЕКТРИЧЕСКАЯ СТАНЦИЯ АКЦИОНЕРНОГО ОБЩЕСТВА «ИНФРАСТРУКТУРНЫЕ ПРОЕКТЫ» (ОГРН 1221500003812):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6D56833F" w14:textId="6B53724C" w:rsidR="00E22FB7" w:rsidRPr="00CE759A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18E539A7" w14:textId="3E5C1320" w:rsidR="00E22FB7" w:rsidRPr="00E22FB7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Pr="00224FCF">
        <w:rPr>
          <w:rFonts w:ascii="Times New Roman" w:hAnsi="Times New Roman" w:cs="Times New Roman"/>
          <w:sz w:val="28"/>
          <w:szCs w:val="28"/>
        </w:rPr>
        <w:br/>
        <w:t>1 278,56 руб. за 1 Гкал (без учета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FB7" w:rsidRPr="00E22FB7" w:rsidSect="002A2F5C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9EAB" w14:textId="77777777" w:rsidR="001440EB" w:rsidRDefault="001440EB">
      <w:pPr>
        <w:spacing w:after="0" w:line="240" w:lineRule="auto"/>
      </w:pPr>
      <w:r>
        <w:separator/>
      </w:r>
    </w:p>
  </w:endnote>
  <w:endnote w:type="continuationSeparator" w:id="0">
    <w:p w14:paraId="6C0CF596" w14:textId="77777777" w:rsidR="001440EB" w:rsidRDefault="001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7E34" w14:textId="77777777" w:rsidR="001440EB" w:rsidRDefault="001440EB">
      <w:pPr>
        <w:spacing w:after="0" w:line="240" w:lineRule="auto"/>
      </w:pPr>
      <w:r>
        <w:separator/>
      </w:r>
    </w:p>
  </w:footnote>
  <w:footnote w:type="continuationSeparator" w:id="0">
    <w:p w14:paraId="075FB4C5" w14:textId="77777777" w:rsidR="001440EB" w:rsidRDefault="0014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568781"/>
      <w:docPartObj>
        <w:docPartGallery w:val="Page Numbers (Top of Page)"/>
        <w:docPartUnique/>
      </w:docPartObj>
    </w:sdtPr>
    <w:sdtEndPr/>
    <w:sdtContent>
      <w:p w14:paraId="4FC11DFF" w14:textId="77777777" w:rsidR="0053118C" w:rsidRDefault="00531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5C">
          <w:rPr>
            <w:noProof/>
          </w:rPr>
          <w:t>3</w:t>
        </w:r>
        <w:r>
          <w:fldChar w:fldCharType="end"/>
        </w:r>
      </w:p>
    </w:sdtContent>
  </w:sdt>
  <w:p w14:paraId="3EA89FFF" w14:textId="77777777" w:rsidR="0053118C" w:rsidRDefault="0053118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C26" w14:textId="77777777" w:rsidR="0053118C" w:rsidRDefault="0053118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 w15:restartNumberingAfterBreak="0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30CC1"/>
    <w:rsid w:val="0003582D"/>
    <w:rsid w:val="00044C36"/>
    <w:rsid w:val="0005715F"/>
    <w:rsid w:val="00057754"/>
    <w:rsid w:val="00063778"/>
    <w:rsid w:val="00064B68"/>
    <w:rsid w:val="00070802"/>
    <w:rsid w:val="000A3313"/>
    <w:rsid w:val="000A4DF2"/>
    <w:rsid w:val="000A7E8A"/>
    <w:rsid w:val="000B1271"/>
    <w:rsid w:val="000C4A1C"/>
    <w:rsid w:val="000C4FAD"/>
    <w:rsid w:val="000D2613"/>
    <w:rsid w:val="000D2820"/>
    <w:rsid w:val="000D42C9"/>
    <w:rsid w:val="000D7518"/>
    <w:rsid w:val="000E483E"/>
    <w:rsid w:val="000E4851"/>
    <w:rsid w:val="000E5774"/>
    <w:rsid w:val="00123FA9"/>
    <w:rsid w:val="001440EB"/>
    <w:rsid w:val="00144185"/>
    <w:rsid w:val="001576B3"/>
    <w:rsid w:val="001634B6"/>
    <w:rsid w:val="00163A82"/>
    <w:rsid w:val="00171F5E"/>
    <w:rsid w:val="00194496"/>
    <w:rsid w:val="0019545C"/>
    <w:rsid w:val="001B5D73"/>
    <w:rsid w:val="001B706F"/>
    <w:rsid w:val="001C49CA"/>
    <w:rsid w:val="001E4278"/>
    <w:rsid w:val="001F277E"/>
    <w:rsid w:val="00207790"/>
    <w:rsid w:val="00210FA2"/>
    <w:rsid w:val="0022184F"/>
    <w:rsid w:val="0023613D"/>
    <w:rsid w:val="002447C0"/>
    <w:rsid w:val="0025219B"/>
    <w:rsid w:val="002A2F5C"/>
    <w:rsid w:val="002A4E85"/>
    <w:rsid w:val="002A6830"/>
    <w:rsid w:val="002B021E"/>
    <w:rsid w:val="002B6DA9"/>
    <w:rsid w:val="002C3F6E"/>
    <w:rsid w:val="002C7D5B"/>
    <w:rsid w:val="002D144E"/>
    <w:rsid w:val="002D7004"/>
    <w:rsid w:val="002E31F4"/>
    <w:rsid w:val="00302685"/>
    <w:rsid w:val="00307F57"/>
    <w:rsid w:val="00312392"/>
    <w:rsid w:val="0031562C"/>
    <w:rsid w:val="00325E11"/>
    <w:rsid w:val="00330301"/>
    <w:rsid w:val="003314C8"/>
    <w:rsid w:val="003356BB"/>
    <w:rsid w:val="0033687D"/>
    <w:rsid w:val="0034370F"/>
    <w:rsid w:val="003555FD"/>
    <w:rsid w:val="003575C9"/>
    <w:rsid w:val="00357B60"/>
    <w:rsid w:val="00375CA9"/>
    <w:rsid w:val="00380047"/>
    <w:rsid w:val="00392BA1"/>
    <w:rsid w:val="003A29F0"/>
    <w:rsid w:val="003A2E25"/>
    <w:rsid w:val="003B0C9D"/>
    <w:rsid w:val="003C2DF9"/>
    <w:rsid w:val="003C5C6A"/>
    <w:rsid w:val="003C7BF5"/>
    <w:rsid w:val="003D0EDA"/>
    <w:rsid w:val="003D1916"/>
    <w:rsid w:val="003E099E"/>
    <w:rsid w:val="004400C5"/>
    <w:rsid w:val="00444A47"/>
    <w:rsid w:val="00454D28"/>
    <w:rsid w:val="0046164C"/>
    <w:rsid w:val="0047161C"/>
    <w:rsid w:val="0048404D"/>
    <w:rsid w:val="00491B4A"/>
    <w:rsid w:val="004A1820"/>
    <w:rsid w:val="004A4347"/>
    <w:rsid w:val="004C3C6D"/>
    <w:rsid w:val="004E6AD4"/>
    <w:rsid w:val="005054D5"/>
    <w:rsid w:val="0052668E"/>
    <w:rsid w:val="0053118C"/>
    <w:rsid w:val="00562876"/>
    <w:rsid w:val="00566F35"/>
    <w:rsid w:val="005702F8"/>
    <w:rsid w:val="0057141D"/>
    <w:rsid w:val="0057210A"/>
    <w:rsid w:val="00574016"/>
    <w:rsid w:val="005819E7"/>
    <w:rsid w:val="005842D1"/>
    <w:rsid w:val="0058522D"/>
    <w:rsid w:val="005952DF"/>
    <w:rsid w:val="005B017F"/>
    <w:rsid w:val="005B1007"/>
    <w:rsid w:val="005C08CB"/>
    <w:rsid w:val="005C593E"/>
    <w:rsid w:val="005D3E1E"/>
    <w:rsid w:val="005E6757"/>
    <w:rsid w:val="005F7C7C"/>
    <w:rsid w:val="006052DA"/>
    <w:rsid w:val="006267E0"/>
    <w:rsid w:val="0066440A"/>
    <w:rsid w:val="00665225"/>
    <w:rsid w:val="006B4A55"/>
    <w:rsid w:val="006B5B1D"/>
    <w:rsid w:val="006C40AD"/>
    <w:rsid w:val="006C7981"/>
    <w:rsid w:val="006D0645"/>
    <w:rsid w:val="006D2DD5"/>
    <w:rsid w:val="006D7316"/>
    <w:rsid w:val="006E4C26"/>
    <w:rsid w:val="006E5A40"/>
    <w:rsid w:val="00712AC3"/>
    <w:rsid w:val="00713CCC"/>
    <w:rsid w:val="007146C3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A622E"/>
    <w:rsid w:val="007D0472"/>
    <w:rsid w:val="007F27E5"/>
    <w:rsid w:val="00837116"/>
    <w:rsid w:val="00837606"/>
    <w:rsid w:val="0085395F"/>
    <w:rsid w:val="00887A31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A2BE8"/>
    <w:rsid w:val="009B2B88"/>
    <w:rsid w:val="009C387D"/>
    <w:rsid w:val="009D2041"/>
    <w:rsid w:val="009E55F1"/>
    <w:rsid w:val="00A01620"/>
    <w:rsid w:val="00A12FD9"/>
    <w:rsid w:val="00A442E2"/>
    <w:rsid w:val="00A46FEF"/>
    <w:rsid w:val="00A56F2E"/>
    <w:rsid w:val="00A76C52"/>
    <w:rsid w:val="00A82C00"/>
    <w:rsid w:val="00A86B8D"/>
    <w:rsid w:val="00A9575E"/>
    <w:rsid w:val="00AC12D8"/>
    <w:rsid w:val="00AD73A9"/>
    <w:rsid w:val="00AE64A4"/>
    <w:rsid w:val="00AF31B4"/>
    <w:rsid w:val="00AF448D"/>
    <w:rsid w:val="00B16567"/>
    <w:rsid w:val="00B221DF"/>
    <w:rsid w:val="00B66E4B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0174"/>
    <w:rsid w:val="00C44BFC"/>
    <w:rsid w:val="00C51C59"/>
    <w:rsid w:val="00C634B7"/>
    <w:rsid w:val="00C645E6"/>
    <w:rsid w:val="00C67C56"/>
    <w:rsid w:val="00C73660"/>
    <w:rsid w:val="00C81FFE"/>
    <w:rsid w:val="00CA493B"/>
    <w:rsid w:val="00CD4570"/>
    <w:rsid w:val="00CE1F2D"/>
    <w:rsid w:val="00CE759A"/>
    <w:rsid w:val="00CF57D1"/>
    <w:rsid w:val="00D05F4E"/>
    <w:rsid w:val="00D0637B"/>
    <w:rsid w:val="00D3386B"/>
    <w:rsid w:val="00D41825"/>
    <w:rsid w:val="00D45415"/>
    <w:rsid w:val="00D556D3"/>
    <w:rsid w:val="00D61CB1"/>
    <w:rsid w:val="00D6586C"/>
    <w:rsid w:val="00D66130"/>
    <w:rsid w:val="00D71C6D"/>
    <w:rsid w:val="00D771E9"/>
    <w:rsid w:val="00D80EDB"/>
    <w:rsid w:val="00D82E80"/>
    <w:rsid w:val="00D87023"/>
    <w:rsid w:val="00DA02AD"/>
    <w:rsid w:val="00DA1C4F"/>
    <w:rsid w:val="00DA4989"/>
    <w:rsid w:val="00DB589D"/>
    <w:rsid w:val="00DC6DB3"/>
    <w:rsid w:val="00DD03D9"/>
    <w:rsid w:val="00DE262D"/>
    <w:rsid w:val="00DE52CC"/>
    <w:rsid w:val="00E01968"/>
    <w:rsid w:val="00E03189"/>
    <w:rsid w:val="00E06A5F"/>
    <w:rsid w:val="00E118D7"/>
    <w:rsid w:val="00E177BB"/>
    <w:rsid w:val="00E22FB7"/>
    <w:rsid w:val="00E51B07"/>
    <w:rsid w:val="00E57026"/>
    <w:rsid w:val="00E614F8"/>
    <w:rsid w:val="00E7012B"/>
    <w:rsid w:val="00E727A3"/>
    <w:rsid w:val="00E9140C"/>
    <w:rsid w:val="00E92BA4"/>
    <w:rsid w:val="00EB1D2D"/>
    <w:rsid w:val="00EB3E8C"/>
    <w:rsid w:val="00ED6F34"/>
    <w:rsid w:val="00F10D08"/>
    <w:rsid w:val="00F21DAB"/>
    <w:rsid w:val="00F21E8A"/>
    <w:rsid w:val="00F25266"/>
    <w:rsid w:val="00F41797"/>
    <w:rsid w:val="00F738D0"/>
    <w:rsid w:val="00F92466"/>
    <w:rsid w:val="00FA16AC"/>
    <w:rsid w:val="00FA522C"/>
    <w:rsid w:val="00FB3C23"/>
    <w:rsid w:val="00FB65A9"/>
    <w:rsid w:val="00FC1EC5"/>
    <w:rsid w:val="00FD7DFE"/>
    <w:rsid w:val="00FE3363"/>
    <w:rsid w:val="00FE6BC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729A"/>
  <w15:docId w15:val="{CDDBA327-7DEC-4344-A1B0-3748674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Unresolved Mention"/>
    <w:basedOn w:val="a0"/>
    <w:uiPriority w:val="99"/>
    <w:semiHidden/>
    <w:unhideWhenUsed/>
    <w:rsid w:val="00D8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20-21-1-202308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B218-5FE0-4792-9421-8B56F88C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Грищенко Инна Викторовна</cp:lastModifiedBy>
  <cp:revision>170</cp:revision>
  <cp:lastPrinted>2023-04-24T07:30:00Z</cp:lastPrinted>
  <dcterms:created xsi:type="dcterms:W3CDTF">2019-07-29T08:52:00Z</dcterms:created>
  <dcterms:modified xsi:type="dcterms:W3CDTF">2023-09-28T07:11:00Z</dcterms:modified>
</cp:coreProperties>
</file>