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823C94" w:rsidRPr="00294900" w14:paraId="0CFD0499" w14:textId="77777777" w:rsidTr="00823C94">
        <w:tc>
          <w:tcPr>
            <w:tcW w:w="4253" w:type="dxa"/>
          </w:tcPr>
          <w:p w14:paraId="009FAA18" w14:textId="77777777" w:rsidR="00823C94" w:rsidRPr="00294900" w:rsidRDefault="00823C94" w:rsidP="008A71E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 w:rsidRPr="00294900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14:paraId="084D1E02" w14:textId="77777777" w:rsidR="00823C94" w:rsidRPr="00294900" w:rsidRDefault="00823C94" w:rsidP="008A71E5">
            <w:pPr>
              <w:widowControl w:val="0"/>
              <w:autoSpaceDE w:val="0"/>
              <w:autoSpaceDN w:val="0"/>
              <w:adjustRightInd w:val="0"/>
              <w:ind w:left="-69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94900">
              <w:rPr>
                <w:rFonts w:ascii="Arial" w:hAnsi="Arial" w:cs="Arial"/>
                <w:sz w:val="28"/>
                <w:szCs w:val="28"/>
              </w:rPr>
              <w:t>Приложение к решению</w:t>
            </w:r>
          </w:p>
          <w:p w14:paraId="1184EA8D" w14:textId="18367203" w:rsidR="00823C94" w:rsidRPr="00294900" w:rsidRDefault="00823C94" w:rsidP="008A71E5">
            <w:pPr>
              <w:widowControl w:val="0"/>
              <w:autoSpaceDE w:val="0"/>
              <w:autoSpaceDN w:val="0"/>
              <w:ind w:left="-69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4900">
              <w:rPr>
                <w:rFonts w:ascii="Arial" w:hAnsi="Arial" w:cs="Arial"/>
                <w:sz w:val="28"/>
                <w:szCs w:val="28"/>
              </w:rPr>
              <w:t>Ясиноватского</w:t>
            </w:r>
            <w:proofErr w:type="spellEnd"/>
            <w:r w:rsidRPr="00294900">
              <w:rPr>
                <w:rFonts w:ascii="Arial" w:hAnsi="Arial" w:cs="Arial"/>
                <w:sz w:val="28"/>
                <w:szCs w:val="28"/>
              </w:rPr>
              <w:t xml:space="preserve"> муниципального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94900">
              <w:rPr>
                <w:rFonts w:ascii="Arial" w:hAnsi="Arial" w:cs="Arial"/>
                <w:sz w:val="28"/>
                <w:szCs w:val="28"/>
              </w:rPr>
              <w:t>с</w:t>
            </w:r>
            <w:r w:rsidRPr="00294900">
              <w:rPr>
                <w:rFonts w:ascii="Arial" w:hAnsi="Arial" w:cs="Arial"/>
                <w:sz w:val="28"/>
                <w:szCs w:val="28"/>
              </w:rPr>
              <w:t>о</w:t>
            </w:r>
            <w:r w:rsidRPr="00294900">
              <w:rPr>
                <w:rFonts w:ascii="Arial" w:hAnsi="Arial" w:cs="Arial"/>
                <w:sz w:val="28"/>
                <w:szCs w:val="28"/>
              </w:rPr>
              <w:t>вета</w:t>
            </w:r>
          </w:p>
          <w:p w14:paraId="3326EE90" w14:textId="77777777" w:rsidR="00823C94" w:rsidRPr="00294900" w:rsidRDefault="00823C94" w:rsidP="008A71E5">
            <w:pPr>
              <w:widowControl w:val="0"/>
              <w:autoSpaceDE w:val="0"/>
              <w:autoSpaceDN w:val="0"/>
              <w:ind w:left="-69"/>
              <w:rPr>
                <w:rFonts w:ascii="Arial" w:hAnsi="Arial" w:cs="Arial"/>
                <w:i/>
                <w:sz w:val="28"/>
                <w:szCs w:val="28"/>
              </w:rPr>
            </w:pPr>
            <w:r w:rsidRPr="00294900">
              <w:rPr>
                <w:rFonts w:ascii="Arial" w:hAnsi="Arial" w:cs="Arial"/>
                <w:sz w:val="28"/>
                <w:szCs w:val="28"/>
              </w:rPr>
              <w:t xml:space="preserve"> Донецкой Народной Республики</w:t>
            </w:r>
          </w:p>
          <w:p w14:paraId="779AE981" w14:textId="529639D5" w:rsidR="00823C94" w:rsidRPr="00294900" w:rsidRDefault="00823C94" w:rsidP="008A71E5">
            <w:pPr>
              <w:widowControl w:val="0"/>
              <w:autoSpaceDE w:val="0"/>
              <w:autoSpaceDN w:val="0"/>
              <w:adjustRightInd w:val="0"/>
              <w:ind w:left="-69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 w:rsidRPr="00294900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Pr="00294900">
              <w:rPr>
                <w:rFonts w:ascii="Arial" w:hAnsi="Arial" w:cs="Arial"/>
                <w:sz w:val="28"/>
                <w:szCs w:val="28"/>
                <w:u w:val="single"/>
              </w:rPr>
              <w:t>17 ноября 2023</w:t>
            </w:r>
            <w:r w:rsidRPr="00294900">
              <w:rPr>
                <w:rFonts w:ascii="Arial" w:hAnsi="Arial" w:cs="Arial"/>
                <w:sz w:val="28"/>
                <w:szCs w:val="28"/>
              </w:rPr>
              <w:t xml:space="preserve"> г. №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94900">
              <w:rPr>
                <w:rFonts w:ascii="Arial" w:hAnsi="Arial" w:cs="Arial"/>
                <w:sz w:val="28"/>
                <w:szCs w:val="28"/>
                <w:u w:val="single"/>
              </w:rPr>
              <w:t>30</w:t>
            </w:r>
          </w:p>
        </w:tc>
      </w:tr>
    </w:tbl>
    <w:p w14:paraId="61A60DB7" w14:textId="77777777" w:rsidR="00823C94" w:rsidRPr="00294900" w:rsidRDefault="00823C94" w:rsidP="00823C94">
      <w:pPr>
        <w:widowControl w:val="0"/>
        <w:autoSpaceDE w:val="0"/>
        <w:autoSpaceDN w:val="0"/>
        <w:jc w:val="right"/>
        <w:rPr>
          <w:rFonts w:ascii="Arial" w:hAnsi="Arial" w:cs="Arial"/>
          <w:sz w:val="28"/>
          <w:szCs w:val="28"/>
        </w:rPr>
      </w:pPr>
    </w:p>
    <w:p w14:paraId="3A68FECC" w14:textId="77777777" w:rsidR="00823C94" w:rsidRPr="00294900" w:rsidRDefault="00823C94" w:rsidP="00823C94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94900">
        <w:rPr>
          <w:rFonts w:ascii="Arial" w:eastAsia="Calibri" w:hAnsi="Arial" w:cs="Arial"/>
          <w:b/>
          <w:sz w:val="28"/>
          <w:szCs w:val="28"/>
          <w:lang w:eastAsia="en-US"/>
        </w:rPr>
        <w:t>Порядок</w:t>
      </w:r>
    </w:p>
    <w:p w14:paraId="69039F5D" w14:textId="77777777" w:rsidR="00823C94" w:rsidRPr="00294900" w:rsidRDefault="00823C94" w:rsidP="00823C94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94900">
        <w:rPr>
          <w:rFonts w:ascii="Arial" w:eastAsia="Calibri" w:hAnsi="Arial" w:cs="Arial"/>
          <w:b/>
          <w:sz w:val="28"/>
          <w:szCs w:val="28"/>
          <w:lang w:eastAsia="en-US"/>
        </w:rPr>
        <w:t xml:space="preserve">ведения реестра муниципальных служащих </w:t>
      </w:r>
    </w:p>
    <w:p w14:paraId="4B05A906" w14:textId="77777777" w:rsidR="00823C94" w:rsidRPr="00294900" w:rsidRDefault="00823C94" w:rsidP="00823C94">
      <w:pPr>
        <w:jc w:val="center"/>
        <w:rPr>
          <w:rFonts w:ascii="Arial" w:hAnsi="Arial" w:cs="Arial"/>
          <w:b/>
          <w:sz w:val="28"/>
          <w:szCs w:val="28"/>
        </w:rPr>
      </w:pPr>
      <w:r w:rsidRPr="00294900">
        <w:rPr>
          <w:rFonts w:ascii="Arial" w:hAnsi="Arial" w:cs="Arial"/>
          <w:b/>
          <w:sz w:val="28"/>
          <w:szCs w:val="28"/>
        </w:rPr>
        <w:t xml:space="preserve">органов местного самоуправления </w:t>
      </w:r>
    </w:p>
    <w:p w14:paraId="333216C9" w14:textId="0A1D34F1" w:rsidR="00823C94" w:rsidRPr="00294900" w:rsidRDefault="00823C94" w:rsidP="00823C94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94900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proofErr w:type="spellStart"/>
      <w:r w:rsidRPr="00294900">
        <w:rPr>
          <w:rFonts w:ascii="Arial" w:hAnsi="Arial" w:cs="Arial"/>
          <w:b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b/>
          <w:sz w:val="28"/>
          <w:szCs w:val="28"/>
        </w:rPr>
        <w:t xml:space="preserve"> муниципальный округ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94900">
        <w:rPr>
          <w:rFonts w:ascii="Arial" w:hAnsi="Arial" w:cs="Arial"/>
          <w:b/>
          <w:sz w:val="28"/>
          <w:szCs w:val="28"/>
        </w:rPr>
        <w:t>Донецкой Народной Республики</w:t>
      </w:r>
    </w:p>
    <w:p w14:paraId="23A0DB10" w14:textId="77777777" w:rsidR="00823C94" w:rsidRPr="00294900" w:rsidRDefault="00823C94" w:rsidP="00823C94">
      <w:pPr>
        <w:tabs>
          <w:tab w:val="left" w:pos="4004"/>
        </w:tabs>
        <w:rPr>
          <w:rFonts w:ascii="Arial" w:hAnsi="Arial" w:cs="Arial"/>
          <w:color w:val="000000"/>
          <w:sz w:val="28"/>
          <w:szCs w:val="28"/>
        </w:rPr>
      </w:pPr>
    </w:p>
    <w:p w14:paraId="6D00B792" w14:textId="77777777" w:rsidR="00823C94" w:rsidRPr="00294900" w:rsidRDefault="00823C94" w:rsidP="00823C94">
      <w:pPr>
        <w:jc w:val="center"/>
        <w:rPr>
          <w:rFonts w:ascii="Arial" w:hAnsi="Arial" w:cs="Arial"/>
          <w:b/>
          <w:sz w:val="28"/>
          <w:szCs w:val="28"/>
        </w:rPr>
      </w:pPr>
      <w:r w:rsidRPr="00294900">
        <w:rPr>
          <w:rFonts w:ascii="Arial" w:hAnsi="Arial" w:cs="Arial"/>
          <w:b/>
          <w:sz w:val="28"/>
          <w:szCs w:val="28"/>
        </w:rPr>
        <w:t>1.Общие положения</w:t>
      </w:r>
    </w:p>
    <w:p w14:paraId="4F8F562C" w14:textId="77777777" w:rsidR="00823C94" w:rsidRPr="00294900" w:rsidRDefault="00823C94" w:rsidP="00823C94">
      <w:pPr>
        <w:ind w:left="360"/>
        <w:rPr>
          <w:rFonts w:ascii="Arial" w:hAnsi="Arial" w:cs="Arial"/>
          <w:sz w:val="28"/>
          <w:szCs w:val="28"/>
        </w:rPr>
      </w:pPr>
    </w:p>
    <w:p w14:paraId="48E9B2D2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Настоящий Порядок ведения реестра муниципальных служащих органов местного самоуправления муниципального образования </w:t>
      </w:r>
      <w:proofErr w:type="spellStart"/>
      <w:r w:rsidRPr="00294900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статьей 31 Федерального закона от 02.03.2007 № 25-ФЗ </w:t>
      </w:r>
      <w:r w:rsidRPr="00294900">
        <w:rPr>
          <w:rFonts w:ascii="Arial" w:hAnsi="Arial" w:cs="Arial"/>
          <w:sz w:val="28"/>
          <w:szCs w:val="28"/>
        </w:rPr>
        <w:br/>
        <w:t>«О муниципальной службе в Российской Федерации», Законом Донецкой Народной Республики от 17.08.2023 № 468-</w:t>
      </w:r>
      <w:r w:rsidRPr="00294900">
        <w:rPr>
          <w:rFonts w:ascii="Arial" w:hAnsi="Arial" w:cs="Arial"/>
          <w:sz w:val="28"/>
          <w:szCs w:val="28"/>
          <w:lang w:val="en-US"/>
        </w:rPr>
        <w:t>II</w:t>
      </w:r>
      <w:r w:rsidRPr="00294900">
        <w:rPr>
          <w:rFonts w:ascii="Arial" w:hAnsi="Arial" w:cs="Arial"/>
          <w:sz w:val="28"/>
          <w:szCs w:val="28"/>
        </w:rPr>
        <w:t xml:space="preserve">НС «О местном самоуправлении в Донецкой Народной Республике», Законом Донецкой Народной Республики от 29.09.2023 № 4-РЗ «О муниципальной службе в Донецкой Народной Республике» и устанавливает порядок формирования и ведения реестра муниципальных служащих органов местного самоуправления муниципального образования </w:t>
      </w:r>
      <w:proofErr w:type="spellStart"/>
      <w:r w:rsidRPr="00294900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 (далее – Реестр).</w:t>
      </w:r>
    </w:p>
    <w:p w14:paraId="487DFE27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Реестр представляет собой перечень сведений о муниципальных служащих, замещающих должности муниципальной службы, содержащий их основные </w:t>
      </w:r>
      <w:proofErr w:type="spellStart"/>
      <w:r w:rsidRPr="00294900">
        <w:rPr>
          <w:rFonts w:ascii="Arial" w:hAnsi="Arial" w:cs="Arial"/>
          <w:sz w:val="28"/>
          <w:szCs w:val="28"/>
        </w:rPr>
        <w:t>анкетно</w:t>
      </w:r>
      <w:proofErr w:type="spellEnd"/>
      <w:r w:rsidRPr="00294900">
        <w:rPr>
          <w:rFonts w:ascii="Arial" w:hAnsi="Arial" w:cs="Arial"/>
          <w:sz w:val="28"/>
          <w:szCs w:val="28"/>
        </w:rPr>
        <w:t>-биографические и профессионально-квалификационные данные.</w:t>
      </w:r>
    </w:p>
    <w:p w14:paraId="248BEC2C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Цель ведения Реестра:</w:t>
      </w:r>
    </w:p>
    <w:p w14:paraId="26F00AD5" w14:textId="77777777" w:rsidR="00823C94" w:rsidRPr="00294900" w:rsidRDefault="00823C94" w:rsidP="00823C94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совершенствование работы по подбору и расстановке кадров на основе анализа кадровой ситуации; </w:t>
      </w:r>
    </w:p>
    <w:p w14:paraId="61DC65B8" w14:textId="77777777" w:rsidR="00823C94" w:rsidRPr="00294900" w:rsidRDefault="00823C94" w:rsidP="00823C94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обеспечение социальной и правовой защищенности муниципальных служащих; </w:t>
      </w:r>
    </w:p>
    <w:p w14:paraId="5F37239A" w14:textId="77777777" w:rsidR="00823C94" w:rsidRPr="00294900" w:rsidRDefault="00823C94" w:rsidP="00823C94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анализ и повышение эффективности использования кадрового потенциала муниципальной службы; </w:t>
      </w:r>
    </w:p>
    <w:p w14:paraId="615DAA07" w14:textId="77777777" w:rsidR="00823C94" w:rsidRPr="00294900" w:rsidRDefault="00823C94" w:rsidP="00823C94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проведение мероприятий по совершенствованию системы управления на основе учета и контроля прохождения муниципальной службы.</w:t>
      </w:r>
    </w:p>
    <w:p w14:paraId="6150BBA3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Реестр является документом, удостоверяющим фактическое прохождение муниципальной службы лицами, </w:t>
      </w:r>
      <w:r w:rsidRPr="00294900">
        <w:rPr>
          <w:rFonts w:ascii="Arial" w:hAnsi="Arial" w:cs="Arial"/>
          <w:sz w:val="28"/>
          <w:szCs w:val="28"/>
        </w:rPr>
        <w:lastRenderedPageBreak/>
        <w:t xml:space="preserve">замещающими (или замещавшими) должности муниципальной службы в органах местного самоуправления муниципального образования </w:t>
      </w:r>
      <w:proofErr w:type="spellStart"/>
      <w:r w:rsidRPr="00294900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Республики.</w:t>
      </w:r>
    </w:p>
    <w:p w14:paraId="713B4809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законодательством.</w:t>
      </w:r>
    </w:p>
    <w:p w14:paraId="0A4769B9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Муниципальный служащий имеет право на ознакомление со сведениями, включенными о нем в Реестр.</w:t>
      </w:r>
    </w:p>
    <w:p w14:paraId="70AF99C6" w14:textId="77777777" w:rsidR="00823C94" w:rsidRPr="00294900" w:rsidRDefault="00823C94" w:rsidP="00823C94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1BAB2A48" w14:textId="77777777" w:rsidR="00823C94" w:rsidRPr="00294900" w:rsidRDefault="00823C94" w:rsidP="00823C9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294900">
        <w:rPr>
          <w:rFonts w:ascii="Arial" w:hAnsi="Arial" w:cs="Arial"/>
          <w:b/>
          <w:sz w:val="28"/>
          <w:szCs w:val="28"/>
        </w:rPr>
        <w:t xml:space="preserve">Структура реестра муниципальных служащих </w:t>
      </w:r>
      <w:r w:rsidRPr="00294900">
        <w:rPr>
          <w:rFonts w:ascii="Arial" w:hAnsi="Arial" w:cs="Arial"/>
          <w:b/>
          <w:sz w:val="28"/>
          <w:szCs w:val="28"/>
        </w:rPr>
        <w:br/>
        <w:t xml:space="preserve">органов местного самоуправления муниципального образования </w:t>
      </w:r>
      <w:proofErr w:type="spellStart"/>
      <w:r w:rsidRPr="00294900">
        <w:rPr>
          <w:rFonts w:ascii="Arial" w:hAnsi="Arial" w:cs="Arial"/>
          <w:b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b/>
          <w:sz w:val="28"/>
          <w:szCs w:val="28"/>
        </w:rPr>
        <w:t xml:space="preserve"> муниципальный округ Донецкой Народной Республики</w:t>
      </w:r>
    </w:p>
    <w:p w14:paraId="1081CE9F" w14:textId="77777777" w:rsidR="00823C94" w:rsidRPr="00294900" w:rsidRDefault="00823C94" w:rsidP="00823C94">
      <w:pPr>
        <w:suppressAutoHyphens/>
        <w:rPr>
          <w:rFonts w:ascii="Arial" w:hAnsi="Arial" w:cs="Arial"/>
          <w:b/>
          <w:sz w:val="28"/>
          <w:szCs w:val="28"/>
        </w:rPr>
      </w:pPr>
    </w:p>
    <w:p w14:paraId="5EE061A8" w14:textId="77777777" w:rsidR="00823C94" w:rsidRPr="00294900" w:rsidRDefault="00823C94" w:rsidP="00823C94">
      <w:pPr>
        <w:suppressAutoHyphens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ab/>
        <w:t>В Реестр включаются сведения в соответствии со следующей структурой:</w:t>
      </w:r>
    </w:p>
    <w:p w14:paraId="610F5733" w14:textId="77777777" w:rsidR="00823C94" w:rsidRPr="00294900" w:rsidRDefault="00823C94" w:rsidP="00823C94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фамилия, имя, отчество;</w:t>
      </w:r>
    </w:p>
    <w:p w14:paraId="24913252" w14:textId="77777777" w:rsidR="00823C94" w:rsidRPr="00294900" w:rsidRDefault="00823C94" w:rsidP="00823C94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дата (число, месяц, год) и место рождения;</w:t>
      </w:r>
    </w:p>
    <w:p w14:paraId="714431C1" w14:textId="77777777" w:rsidR="00823C94" w:rsidRPr="00294900" w:rsidRDefault="00823C94" w:rsidP="00823C94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наименование замещаемой должности муниципальной службы (с указанием наименования органа местного самоуправления, наименования отраслевого (функционального), территориального органа, наименования структурного подраздел</w:t>
      </w:r>
      <w:r w:rsidRPr="00294900">
        <w:rPr>
          <w:rFonts w:ascii="Arial" w:hAnsi="Arial" w:cs="Arial"/>
          <w:sz w:val="28"/>
          <w:szCs w:val="28"/>
        </w:rPr>
        <w:t>е</w:t>
      </w:r>
      <w:r w:rsidRPr="00294900">
        <w:rPr>
          <w:rFonts w:ascii="Arial" w:hAnsi="Arial" w:cs="Arial"/>
          <w:sz w:val="28"/>
          <w:szCs w:val="28"/>
        </w:rPr>
        <w:t>ния);</w:t>
      </w:r>
    </w:p>
    <w:p w14:paraId="60359B45" w14:textId="77777777" w:rsidR="00823C94" w:rsidRPr="00294900" w:rsidRDefault="00823C94" w:rsidP="00823C94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группа должностей муниципальной службы;</w:t>
      </w:r>
    </w:p>
    <w:p w14:paraId="03927E1C" w14:textId="77777777" w:rsidR="00823C94" w:rsidRPr="00294900" w:rsidRDefault="00823C94" w:rsidP="00823C94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дата назначения на муниципальную службу, дата и номер правового акта представителя нанимателя (работодателя) о назначении на должность муниципальной службы;</w:t>
      </w:r>
    </w:p>
    <w:p w14:paraId="25FCBC0F" w14:textId="77777777" w:rsidR="00823C94" w:rsidRPr="00294900" w:rsidRDefault="00823C94" w:rsidP="00823C94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дата и причина увольнения с муниципальной службы;</w:t>
      </w:r>
    </w:p>
    <w:p w14:paraId="6BC754A7" w14:textId="77777777" w:rsidR="00823C94" w:rsidRPr="00294900" w:rsidRDefault="00823C94" w:rsidP="00823C94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общий стаж работы на 1 января текущего года;</w:t>
      </w:r>
    </w:p>
    <w:p w14:paraId="59077644" w14:textId="77777777" w:rsidR="00823C94" w:rsidRPr="00294900" w:rsidRDefault="00823C94" w:rsidP="00823C94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стаж государственной гражданской службы и (или) муниципальной службы на 1 января текущего года;</w:t>
      </w:r>
    </w:p>
    <w:p w14:paraId="0E50E240" w14:textId="77777777" w:rsidR="00823C94" w:rsidRPr="00294900" w:rsidRDefault="00823C94" w:rsidP="00823C94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сведения о профессиональном образовании (уровень профессионального образования, наименование образовательной организации высшего образования, год окончания, квалификация по диплому, специальность или направление подготовки);</w:t>
      </w:r>
    </w:p>
    <w:p w14:paraId="50047908" w14:textId="77777777" w:rsidR="00823C94" w:rsidRPr="00294900" w:rsidRDefault="00823C94" w:rsidP="00823C94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дополнительное профессиональное образование по программе повышения квалификации, профессиональная переподготовка, стажировка, (наименование образовательной организации, дата прохождения, программа, количество часов), наличие ученой степени и звания;</w:t>
      </w:r>
    </w:p>
    <w:p w14:paraId="56A40232" w14:textId="77777777" w:rsidR="00823C94" w:rsidRPr="00294900" w:rsidRDefault="00823C94" w:rsidP="00823C94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сведения о прохождении аттестации (дата проведения аттестации, решение аттестационной комиссии);</w:t>
      </w:r>
    </w:p>
    <w:p w14:paraId="6CF50D48" w14:textId="77777777" w:rsidR="00823C94" w:rsidRPr="00294900" w:rsidRDefault="00823C94" w:rsidP="00823C94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классный чин муниципального служащего и дата присвоения классного чина.</w:t>
      </w:r>
    </w:p>
    <w:p w14:paraId="100B6A30" w14:textId="77777777" w:rsidR="00823C94" w:rsidRPr="00294900" w:rsidRDefault="00823C94" w:rsidP="00823C94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20F55DA0" w14:textId="77777777" w:rsidR="00823C94" w:rsidRPr="00294900" w:rsidRDefault="00823C94" w:rsidP="00823C94">
      <w:pPr>
        <w:suppressAutoHyphens/>
        <w:ind w:firstLine="708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lastRenderedPageBreak/>
        <w:t xml:space="preserve">2.Порядок формирования и ведения реестра муниципальных служащих </w:t>
      </w:r>
      <w:r w:rsidRPr="00294900">
        <w:rPr>
          <w:rFonts w:ascii="Arial" w:hAnsi="Arial" w:cs="Arial"/>
          <w:sz w:val="28"/>
          <w:szCs w:val="28"/>
        </w:rPr>
        <w:br/>
        <w:t xml:space="preserve">органов местного самоуправления муниципального образования </w:t>
      </w:r>
      <w:proofErr w:type="spellStart"/>
      <w:r w:rsidRPr="00294900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</w:t>
      </w:r>
    </w:p>
    <w:p w14:paraId="001580B8" w14:textId="77777777" w:rsidR="00823C94" w:rsidRPr="00294900" w:rsidRDefault="00823C94" w:rsidP="00823C94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53F7D228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Формирование и ведение Реестра осуществляется на основе штатных расписаний органов местного самоуправления муниципального образования </w:t>
      </w:r>
      <w:proofErr w:type="spellStart"/>
      <w:r w:rsidRPr="00294900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Республики, отраслевых (функциональных), территориальных органов администрации муниципального образования </w:t>
      </w:r>
      <w:proofErr w:type="spellStart"/>
      <w:r w:rsidRPr="00294900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 и личных дел муниципальных служащих и осуществляется на бумажном носителе и в электронном виде.</w:t>
      </w:r>
    </w:p>
    <w:p w14:paraId="65463507" w14:textId="77777777" w:rsidR="00823C94" w:rsidRPr="00294900" w:rsidRDefault="00823C94" w:rsidP="00823C94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Основанием для включения сведений о муниципальном служащем в Реестр является назначение на должность муниципальной службы.</w:t>
      </w:r>
    </w:p>
    <w:p w14:paraId="516D359E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Ведение Реестра осуществляется в документальном (на бумажном носителе) и электронном виде с обеспечением защиты от несанкционированного доступа и копирования по форме согласно приложению к настоящему Порядку и включает в себя:</w:t>
      </w:r>
    </w:p>
    <w:p w14:paraId="65AED3B3" w14:textId="77777777" w:rsidR="00823C94" w:rsidRPr="00294900" w:rsidRDefault="00823C94" w:rsidP="00823C9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сбор и внесение в Реестр сведений о муниципальных служащих;</w:t>
      </w:r>
    </w:p>
    <w:p w14:paraId="7EFC6A0B" w14:textId="77777777" w:rsidR="00823C94" w:rsidRPr="00294900" w:rsidRDefault="00823C94" w:rsidP="00823C9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учет, систематизацию и оформление полученных сведений в соответствии с формой ведения Реестра;</w:t>
      </w:r>
    </w:p>
    <w:p w14:paraId="347D170A" w14:textId="77777777" w:rsidR="00823C94" w:rsidRPr="00294900" w:rsidRDefault="00823C94" w:rsidP="00823C9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внесение в Реестр изменений и дополнений в соответствии с изменениями в кадровом составе муниципальных служащих;</w:t>
      </w:r>
    </w:p>
    <w:p w14:paraId="3DE9BBF7" w14:textId="77777777" w:rsidR="00823C94" w:rsidRPr="00294900" w:rsidRDefault="00823C94" w:rsidP="00823C9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службе;</w:t>
      </w:r>
    </w:p>
    <w:p w14:paraId="4ADCCAB2" w14:textId="77777777" w:rsidR="00823C94" w:rsidRPr="00294900" w:rsidRDefault="00823C94" w:rsidP="00823C9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архивирование данных, удаляемых из Реестра;</w:t>
      </w:r>
    </w:p>
    <w:p w14:paraId="1358F1F2" w14:textId="77777777" w:rsidR="00823C94" w:rsidRPr="00294900" w:rsidRDefault="00823C94" w:rsidP="00823C9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формирование выписок из Реестра в соответствии с запросами лиц и организаций, имеющих доступ к запрашиваемой информации.</w:t>
      </w:r>
    </w:p>
    <w:p w14:paraId="56469E3D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Исключение муниципального служащего из Реестра производится в случаях:</w:t>
      </w:r>
    </w:p>
    <w:p w14:paraId="6E317561" w14:textId="77777777" w:rsidR="00823C94" w:rsidRPr="00294900" w:rsidRDefault="00823C94" w:rsidP="00823C94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увольнения с должности муниципальной службы;</w:t>
      </w:r>
    </w:p>
    <w:p w14:paraId="7A7107AA" w14:textId="77777777" w:rsidR="00823C94" w:rsidRPr="00294900" w:rsidRDefault="00823C94" w:rsidP="00823C94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смерти (гибели) муниципального служащего;</w:t>
      </w:r>
    </w:p>
    <w:p w14:paraId="5D4007A8" w14:textId="77777777" w:rsidR="00823C94" w:rsidRPr="00294900" w:rsidRDefault="00823C94" w:rsidP="00823C94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признания муниципального служащего безвестно отсутствующим или объявление его умершим решением суда, вступившим в законную силу.</w:t>
      </w:r>
    </w:p>
    <w:p w14:paraId="7C729E74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Муниципальный служащий, уволенный с муниципальной службы, исключается из Реестра в день увольнения.</w:t>
      </w:r>
    </w:p>
    <w:p w14:paraId="5435D3F5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lastRenderedPageBreak/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301135BF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Включение либо изменение сведений о муниципальном служащем в Реестре осуществляется в течение 5 рабочих дней со дня наступления события, подтвержденного соответствующими документами.</w:t>
      </w:r>
    </w:p>
    <w:p w14:paraId="1F47AEC4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Сведения, включаемые в Реестр, формируются кадровыми службами (или специалистами по работе с кадрами) органов местного самоуправления муниципального образования </w:t>
      </w:r>
      <w:proofErr w:type="spellStart"/>
      <w:r w:rsidRPr="00294900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Республики, отраслевых (функциональных), территориальных органов администрации муниципального образования </w:t>
      </w:r>
      <w:proofErr w:type="spellStart"/>
      <w:r w:rsidRPr="00294900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Республики, наделенных правами юридического лица (далее - кадровые службы).</w:t>
      </w:r>
    </w:p>
    <w:p w14:paraId="1C084888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Координация деятельности кадровых служб по формированию сведений, включаемых в Реестр, формирование и ведение Реестра возлагается на администрацию муниципального образования </w:t>
      </w:r>
      <w:proofErr w:type="spellStart"/>
      <w:r w:rsidRPr="00294900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 (далее – администрация округа).</w:t>
      </w:r>
    </w:p>
    <w:p w14:paraId="04D34D25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Кадровые службы обязаны ежеквартально по состоянию на первое число месяца, следующего за отчетным, представлять в администрацию округа сведения о муниципальных служащих и сведения об изменениях учетных данных муниципальных служащих. Сведения, указанные в пп.3.4, 3.5, 3.6 представляются в установленные данными пунктами сроки.</w:t>
      </w:r>
    </w:p>
    <w:p w14:paraId="39433FB6" w14:textId="77777777" w:rsidR="00823C94" w:rsidRPr="00294900" w:rsidRDefault="00823C94" w:rsidP="00823C94">
      <w:pPr>
        <w:tabs>
          <w:tab w:val="num" w:pos="1020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Указанные сведения представляются на бумажных носителях, подписываются руководителем и заверяются гербовой печатью. В случае отсутствия изменении учетных данных представляется письменная информация об этом, подписанная руководителем. </w:t>
      </w:r>
    </w:p>
    <w:p w14:paraId="63EFF697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>Реестр в электронном виде ведется администрацией округа в единственном экземпляре и обновляется в случае изменения учетных данных муниципальных служащих.</w:t>
      </w:r>
    </w:p>
    <w:p w14:paraId="07D3F805" w14:textId="77777777" w:rsidR="00823C94" w:rsidRPr="00294900" w:rsidRDefault="00823C94" w:rsidP="00823C94">
      <w:pPr>
        <w:tabs>
          <w:tab w:val="num" w:pos="1020"/>
        </w:tabs>
        <w:suppressAutoHyphens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           Реестр на бумажном носителе формируется администрацией округа один раз в год по состоянию на 1 января с учетом изменений и дополнений, внесенных в него в течение предыдущего календарного года, нумеруется, прошивается, скрепляется гербовой печатью и утверждается подписью главы муниципального образования </w:t>
      </w:r>
      <w:proofErr w:type="spellStart"/>
      <w:r w:rsidRPr="00294900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</w:t>
      </w:r>
    </w:p>
    <w:p w14:paraId="69DE8047" w14:textId="77777777" w:rsidR="00823C94" w:rsidRPr="00294900" w:rsidRDefault="00823C94" w:rsidP="00823C94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Утвержденный Реестр на бумажном носителе относится к документам постоянного хранения и хранится в кадровой службе администрации округа в течение 10 лет с соблюдением установленных </w:t>
      </w:r>
      <w:r w:rsidRPr="00294900">
        <w:rPr>
          <w:rFonts w:ascii="Arial" w:hAnsi="Arial" w:cs="Arial"/>
          <w:sz w:val="28"/>
          <w:szCs w:val="28"/>
        </w:rPr>
        <w:lastRenderedPageBreak/>
        <w:t>законодательством об архивном деле требований к хранению документов по личному составу, после чего передается на архивное хранение в порядке, установленном действующим законодательством Российской Федерации и муниципальными правовыми актами.</w:t>
      </w:r>
    </w:p>
    <w:p w14:paraId="17EC00EE" w14:textId="77777777" w:rsidR="00823C94" w:rsidRPr="00294900" w:rsidRDefault="00823C94" w:rsidP="00823C94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53EC7BD5" w14:textId="68357A71" w:rsidR="00823C94" w:rsidRPr="00294900" w:rsidRDefault="00823C94" w:rsidP="00823C94">
      <w:pPr>
        <w:suppressAutoHyphens/>
        <w:ind w:left="426"/>
        <w:rPr>
          <w:rFonts w:ascii="Arial" w:hAnsi="Arial" w:cs="Arial"/>
          <w:b/>
          <w:sz w:val="28"/>
          <w:szCs w:val="28"/>
        </w:rPr>
      </w:pPr>
      <w:r w:rsidRPr="00294900">
        <w:rPr>
          <w:rFonts w:ascii="Arial" w:hAnsi="Arial" w:cs="Arial"/>
          <w:b/>
          <w:sz w:val="28"/>
          <w:szCs w:val="28"/>
        </w:rPr>
        <w:t xml:space="preserve">3.Предоставление сведений из реестра муниципальных служащих органов местного самоуправления муниципального образования </w:t>
      </w:r>
      <w:proofErr w:type="spellStart"/>
      <w:r w:rsidRPr="00294900">
        <w:rPr>
          <w:rFonts w:ascii="Arial" w:hAnsi="Arial" w:cs="Arial"/>
          <w:b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b/>
          <w:sz w:val="28"/>
          <w:szCs w:val="28"/>
        </w:rPr>
        <w:t xml:space="preserve"> муниципальный округ Донецкой Народной Республики</w:t>
      </w:r>
    </w:p>
    <w:p w14:paraId="32577E42" w14:textId="77777777" w:rsidR="00823C94" w:rsidRPr="00294900" w:rsidRDefault="00823C94" w:rsidP="00823C94">
      <w:pPr>
        <w:suppressAutoHyphens/>
        <w:ind w:left="426"/>
        <w:jc w:val="center"/>
        <w:rPr>
          <w:rFonts w:ascii="Arial" w:hAnsi="Arial" w:cs="Arial"/>
          <w:sz w:val="28"/>
          <w:szCs w:val="28"/>
        </w:rPr>
      </w:pPr>
    </w:p>
    <w:p w14:paraId="619388AF" w14:textId="77777777" w:rsidR="00823C94" w:rsidRPr="00294900" w:rsidRDefault="00823C94" w:rsidP="00823C94">
      <w:pPr>
        <w:tabs>
          <w:tab w:val="num" w:pos="1588"/>
        </w:tabs>
        <w:suppressAutoHyphens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         3.1.Предоставление сведений о муниципальных служащих, содержащихся в Реестре, осуществляется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27.07.2006 </w:t>
      </w:r>
      <w:r w:rsidRPr="00294900">
        <w:rPr>
          <w:rFonts w:ascii="Arial" w:hAnsi="Arial" w:cs="Arial"/>
          <w:sz w:val="28"/>
          <w:szCs w:val="28"/>
        </w:rPr>
        <w:br/>
        <w:t>№ 152-ФЗ «О персональных данн</w:t>
      </w:r>
      <w:bookmarkStart w:id="0" w:name="_GoBack"/>
      <w:bookmarkEnd w:id="0"/>
      <w:r w:rsidRPr="00294900">
        <w:rPr>
          <w:rFonts w:ascii="Arial" w:hAnsi="Arial" w:cs="Arial"/>
          <w:sz w:val="28"/>
          <w:szCs w:val="28"/>
        </w:rPr>
        <w:t>ых» и иными нормативными правовыми актами.</w:t>
      </w:r>
    </w:p>
    <w:p w14:paraId="73EF9230" w14:textId="77777777" w:rsidR="00823C94" w:rsidRPr="00294900" w:rsidRDefault="00823C94" w:rsidP="00823C94">
      <w:pPr>
        <w:tabs>
          <w:tab w:val="num" w:pos="1588"/>
        </w:tabs>
        <w:suppressAutoHyphens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       3.</w:t>
      </w:r>
      <w:proofErr w:type="gramStart"/>
      <w:r w:rsidRPr="00294900">
        <w:rPr>
          <w:rFonts w:ascii="Arial" w:hAnsi="Arial" w:cs="Arial"/>
          <w:sz w:val="28"/>
          <w:szCs w:val="28"/>
        </w:rPr>
        <w:t>2.Сведения</w:t>
      </w:r>
      <w:proofErr w:type="gramEnd"/>
      <w:r w:rsidRPr="00294900">
        <w:rPr>
          <w:rFonts w:ascii="Arial" w:hAnsi="Arial" w:cs="Arial"/>
          <w:sz w:val="28"/>
          <w:szCs w:val="28"/>
        </w:rPr>
        <w:t xml:space="preserve"> из Реестра предоставляются администрацией округа в виде выписок в соответствии с запросами лиц и организаций, имеющих доступ к запрашиваемой информации, и (или) на основании соответствующего распоряжения главы муниципального образования </w:t>
      </w:r>
      <w:proofErr w:type="spellStart"/>
      <w:r w:rsidRPr="00294900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Республики.</w:t>
      </w:r>
    </w:p>
    <w:p w14:paraId="48C83BDD" w14:textId="77777777" w:rsidR="00823C94" w:rsidRPr="00294900" w:rsidRDefault="00823C94" w:rsidP="00823C94">
      <w:pPr>
        <w:tabs>
          <w:tab w:val="num" w:pos="1588"/>
        </w:tabs>
        <w:suppressAutoHyphens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       3.</w:t>
      </w:r>
      <w:proofErr w:type="gramStart"/>
      <w:r w:rsidRPr="00294900">
        <w:rPr>
          <w:rFonts w:ascii="Arial" w:hAnsi="Arial" w:cs="Arial"/>
          <w:sz w:val="28"/>
          <w:szCs w:val="28"/>
        </w:rPr>
        <w:t>3.Передача</w:t>
      </w:r>
      <w:proofErr w:type="gramEnd"/>
      <w:r w:rsidRPr="00294900">
        <w:rPr>
          <w:rFonts w:ascii="Arial" w:hAnsi="Arial" w:cs="Arial"/>
          <w:sz w:val="28"/>
          <w:szCs w:val="28"/>
        </w:rPr>
        <w:t xml:space="preserve"> информации из реестра третьим лицам не допускается без письменного согласия муниципального служащего, за исключением случаев, установленных действующим законодательством.</w:t>
      </w:r>
    </w:p>
    <w:p w14:paraId="44AD7403" w14:textId="77777777" w:rsidR="00823C94" w:rsidRPr="00294900" w:rsidRDefault="00823C94" w:rsidP="00823C94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4D48720D" w14:textId="77777777" w:rsidR="00823C94" w:rsidRPr="00294900" w:rsidRDefault="00823C94" w:rsidP="00823C94">
      <w:pPr>
        <w:suppressAutoHyphens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94900">
        <w:rPr>
          <w:rFonts w:ascii="Arial" w:hAnsi="Arial" w:cs="Arial"/>
          <w:b/>
          <w:sz w:val="28"/>
          <w:szCs w:val="28"/>
        </w:rPr>
        <w:t>4. Ответственность</w:t>
      </w:r>
    </w:p>
    <w:p w14:paraId="6F4C4A31" w14:textId="77777777" w:rsidR="00823C94" w:rsidRPr="00294900" w:rsidRDefault="00823C94" w:rsidP="00823C94">
      <w:pPr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5CC72219" w14:textId="77777777" w:rsidR="00823C94" w:rsidRPr="00294900" w:rsidRDefault="00823C94" w:rsidP="00823C94">
      <w:pPr>
        <w:tabs>
          <w:tab w:val="num" w:pos="1588"/>
        </w:tabs>
        <w:suppressAutoHyphens/>
        <w:jc w:val="both"/>
        <w:rPr>
          <w:rFonts w:ascii="Arial" w:hAnsi="Arial" w:cs="Arial"/>
          <w:sz w:val="28"/>
          <w:szCs w:val="28"/>
        </w:rPr>
      </w:pPr>
      <w:r w:rsidRPr="00294900">
        <w:rPr>
          <w:rFonts w:ascii="Arial" w:hAnsi="Arial" w:cs="Arial"/>
          <w:sz w:val="28"/>
          <w:szCs w:val="28"/>
        </w:rPr>
        <w:t xml:space="preserve">          4.1. Руководитель органа местного самоуправления и лица,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 содержащей персональные данные.</w:t>
      </w:r>
    </w:p>
    <w:p w14:paraId="60E71046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5D"/>
    <w:rsid w:val="00172C39"/>
    <w:rsid w:val="0067075D"/>
    <w:rsid w:val="00781704"/>
    <w:rsid w:val="00823C9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E18A"/>
  <w15:chartTrackingRefBased/>
  <w15:docId w15:val="{3BF569EA-E09D-4FEE-A365-36C4A587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2024-01-15T08:42:00Z</dcterms:created>
  <dcterms:modified xsi:type="dcterms:W3CDTF">2024-01-15T08:45:00Z</dcterms:modified>
</cp:coreProperties>
</file>