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92D6" w14:textId="77777777" w:rsidR="00033646" w:rsidRPr="0027153B" w:rsidRDefault="00033646" w:rsidP="0003364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153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ABBF7E7" w14:textId="77777777" w:rsidR="00033646" w:rsidRPr="0027153B" w:rsidRDefault="00033646" w:rsidP="0003364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153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82242CB" w14:textId="77777777" w:rsidR="00033646" w:rsidRPr="0027153B" w:rsidRDefault="00033646" w:rsidP="0003364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153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27153B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27153B"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</w:p>
    <w:p w14:paraId="45693279" w14:textId="77777777" w:rsidR="00033646" w:rsidRPr="0027153B" w:rsidRDefault="00033646" w:rsidP="0003364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15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10.11.2023</w:t>
      </w:r>
      <w:r w:rsidRPr="0027153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14:paraId="6FC225C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0D4C9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2"/>
      <w:bookmarkStart w:id="1" w:name="_GoBack"/>
      <w:bookmarkEnd w:id="0"/>
      <w:r w:rsidRPr="00EE47C8">
        <w:rPr>
          <w:rFonts w:ascii="Times New Roman" w:hAnsi="Times New Roman" w:cs="Times New Roman"/>
          <w:sz w:val="24"/>
          <w:szCs w:val="24"/>
        </w:rPr>
        <w:t>Типовая форма</w:t>
      </w:r>
    </w:p>
    <w:bookmarkEnd w:id="1"/>
    <w:p w14:paraId="1A5FD633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трудового договора с муниципальным служащим в органах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</w:t>
      </w:r>
    </w:p>
    <w:p w14:paraId="69A91853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17120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г. 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47C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E47C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E47C8">
        <w:rPr>
          <w:rFonts w:ascii="Times New Roman" w:hAnsi="Times New Roman" w:cs="Times New Roman"/>
          <w:sz w:val="24"/>
          <w:szCs w:val="24"/>
        </w:rPr>
        <w:t>___» ___________ 20___ г.</w:t>
      </w:r>
    </w:p>
    <w:p w14:paraId="6B1B634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C27E9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Представитель нанимателя в лице ________________________________________</w:t>
      </w:r>
    </w:p>
    <w:p w14:paraId="1153C10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(Ф.И.О.)</w:t>
      </w:r>
    </w:p>
    <w:p w14:paraId="552109E6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14:paraId="6F85AD05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(должность должностного лица, выступающего в качестве представителя нанимателя)</w:t>
      </w:r>
    </w:p>
    <w:p w14:paraId="764B8B4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действующий от имени нанимателя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 на основании _______________________________________________________________</w:t>
      </w:r>
    </w:p>
    <w:p w14:paraId="4B2C1E2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акта, которым должностное лицо уполномочено</w:t>
      </w:r>
    </w:p>
    <w:p w14:paraId="768DB0E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14:paraId="34C7AB7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выступать в качестве представителя нанимателя)</w:t>
      </w:r>
    </w:p>
    <w:p w14:paraId="6B09B44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именуемый в дальнейшем Работодатель, с одной стороны, и гражданин(ка) Российской Федерации ____________________________________________________,</w:t>
      </w:r>
    </w:p>
    <w:p w14:paraId="6E5686B2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(Ф.И.О.)</w:t>
      </w:r>
    </w:p>
    <w:p w14:paraId="087A58C6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)  в  дальнейшем  Муниципальный  служащий,  в  целях оформления трудовых   отношений   между    Работодателем   и   Муниципальным  служащим в соответствии  с требованиями </w:t>
      </w:r>
      <w:hyperlink r:id="rId4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статей  56</w:t>
        </w:r>
      </w:hyperlink>
      <w:r w:rsidRPr="00EE47C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5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57</w:t>
        </w:r>
      </w:hyperlink>
      <w:r w:rsidRPr="00EE47C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6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67</w:t>
        </w:r>
      </w:hyperlink>
      <w:r w:rsidRPr="00EE47C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7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68</w:t>
        </w:r>
      </w:hyperlink>
      <w:r w:rsidRPr="00EE47C8">
        <w:rPr>
          <w:rFonts w:ascii="Times New Roman" w:hAnsi="Times New Roman" w:cs="Times New Roman"/>
          <w:sz w:val="24"/>
          <w:szCs w:val="24"/>
        </w:rPr>
        <w:t xml:space="preserve">  Трудового кодекса Российской  Федерации  и законодательства Российской Федерации и Донецкой Народной Республики  о  муниципальной   службе   заключили   настоящий   трудовой  договор</w:t>
      </w:r>
    </w:p>
    <w:p w14:paraId="58AC4C0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64ED161C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1. Поступление на муниципальную службу</w:t>
      </w:r>
    </w:p>
    <w:p w14:paraId="76761625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1.1. __________________________________________________________________                                                                 </w:t>
      </w:r>
      <w:proofErr w:type="gramStart"/>
      <w:r w:rsidRPr="00EE47C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47C8">
        <w:rPr>
          <w:rFonts w:ascii="Times New Roman" w:hAnsi="Times New Roman" w:cs="Times New Roman"/>
          <w:sz w:val="24"/>
          <w:szCs w:val="24"/>
        </w:rPr>
        <w:t>Ф.И.О. муниципального  служащего)</w:t>
      </w:r>
    </w:p>
    <w:p w14:paraId="2B3C91D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lastRenderedPageBreak/>
        <w:t>поступает на должность муниципальной службы _______________________________</w:t>
      </w:r>
    </w:p>
    <w:p w14:paraId="4DB2A28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(наименование должности муниципальной,</w:t>
      </w:r>
    </w:p>
    <w:p w14:paraId="5911868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14:paraId="1061F9ED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службы структурного подразделения, отдела, сектора)</w:t>
      </w:r>
    </w:p>
    <w:p w14:paraId="19BDC4A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отнесенную к группе _____________ должностей муниципальной службы в Реестре должностей муниципальной службы в Донецкой Народной Республике, на срок ___________________.</w:t>
      </w:r>
    </w:p>
    <w:p w14:paraId="202D0B9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Муниципальный    служащий    приступает    к   исполнению   должностных обязанностей с _________________________.</w:t>
      </w:r>
    </w:p>
    <w:p w14:paraId="7B215A3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8E038F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1.2. Муниципальный служащий подчиняется непосредственно__________________________________________________________ </w:t>
      </w:r>
    </w:p>
    <w:p w14:paraId="682B653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(должность)</w:t>
      </w:r>
    </w:p>
    <w:p w14:paraId="63D771E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5B3AAE12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C8">
        <w:rPr>
          <w:rFonts w:ascii="Times New Roman" w:hAnsi="Times New Roman" w:cs="Times New Roman"/>
          <w:sz w:val="24"/>
          <w:szCs w:val="24"/>
        </w:rPr>
        <w:t>При поступлении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C8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 испытательный срок не устанавливается.</w:t>
      </w:r>
    </w:p>
    <w:p w14:paraId="7534D6F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1.4. Муниципальный служащий осуществляет свою служебную деятельность в соответствии с </w:t>
      </w:r>
      <w:hyperlink r:id="rId8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EE47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Донецкой Народной Республики, </w:t>
      </w:r>
      <w:hyperlink r:id="rId9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 иными правовыми актами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 муниципального совета Донецкой Народной Республики.</w:t>
      </w:r>
    </w:p>
    <w:p w14:paraId="07285159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14:paraId="30C5880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14:paraId="2500D72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2.1.1. Поступление на работу, обусловленную настоящим трудовым договором, законодательством Российской Федерации, законодательством Донецкой Народной Республики, нормативными правовыми актами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муниципального совета Донецкой Народной Республики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C8">
        <w:rPr>
          <w:rFonts w:ascii="Times New Roman" w:hAnsi="Times New Roman" w:cs="Times New Roman"/>
          <w:sz w:val="24"/>
          <w:szCs w:val="24"/>
        </w:rPr>
        <w:t xml:space="preserve">Порядком прохождения муниципальной службы в органах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Республики.</w:t>
      </w:r>
    </w:p>
    <w:p w14:paraId="2C49CB4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2.1.2. Рабочее место, соответствующее санитарным нормам и правилам безопасности труда.</w:t>
      </w:r>
    </w:p>
    <w:p w14:paraId="2607544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денежного содержания в соответствии со своей должностью.</w:t>
      </w:r>
    </w:p>
    <w:p w14:paraId="0239159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14:paraId="62FD131F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2.1.5. Организационно-технические условия, необходимые для исполнения им </w:t>
      </w:r>
      <w:r w:rsidRPr="00EE47C8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обязанностей.</w:t>
      </w:r>
    </w:p>
    <w:p w14:paraId="21D375FD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2.1.6. Защиту его и членов его семьи от насилия и угроз, других неправомерных действий в связи с исполнением должностных обязанностей в случаях, порядке и на условиях, установленных федеральными законами.</w:t>
      </w:r>
    </w:p>
    <w:p w14:paraId="486240B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2.1.7. Обязательное социальное страхование.</w:t>
      </w:r>
    </w:p>
    <w:p w14:paraId="7C59126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 Муниципальный служащий обязуется:</w:t>
      </w:r>
    </w:p>
    <w:p w14:paraId="0023F18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4"/>
      <w:bookmarkEnd w:id="2"/>
      <w:r w:rsidRPr="00EE47C8">
        <w:rPr>
          <w:rFonts w:ascii="Times New Roman" w:hAnsi="Times New Roman" w:cs="Times New Roman"/>
          <w:sz w:val="24"/>
          <w:szCs w:val="24"/>
        </w:rPr>
        <w:t xml:space="preserve">2.2.1. Добросовестно исполнять должностные обязанности </w:t>
      </w:r>
      <w:proofErr w:type="gramStart"/>
      <w:r w:rsidRPr="00EE47C8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EE47C8">
        <w:rPr>
          <w:rFonts w:ascii="Times New Roman" w:hAnsi="Times New Roman" w:cs="Times New Roman"/>
          <w:sz w:val="24"/>
          <w:szCs w:val="24"/>
        </w:rPr>
        <w:t xml:space="preserve"> предоставленных ему прав и в соответствии с должностными обязанностями.</w:t>
      </w:r>
    </w:p>
    <w:p w14:paraId="7DF5A879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2.2.2. Исполнять распоряжения и поручения руководства______________________</w:t>
      </w:r>
    </w:p>
    <w:p w14:paraId="544D2165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E06F616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(орган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Республики)</w:t>
      </w:r>
    </w:p>
    <w:p w14:paraId="5C1B6E0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E47C8">
        <w:rPr>
          <w:rFonts w:ascii="Times New Roman" w:hAnsi="Times New Roman" w:cs="Times New Roman"/>
          <w:sz w:val="24"/>
          <w:szCs w:val="24"/>
        </w:rPr>
        <w:t>пределах  компетенции</w:t>
      </w:r>
      <w:proofErr w:type="gramEnd"/>
      <w:r w:rsidRPr="00EE47C8">
        <w:rPr>
          <w:rFonts w:ascii="Times New Roman" w:hAnsi="Times New Roman" w:cs="Times New Roman"/>
          <w:sz w:val="24"/>
          <w:szCs w:val="24"/>
        </w:rPr>
        <w:t>,  в порядке  подчиненности руководителей, изданные в пределах их компетенции.</w:t>
      </w:r>
    </w:p>
    <w:p w14:paraId="2358D9B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2.2.3. Обеспечивать соблюдение и защиту прав и законных интересов граждан.</w:t>
      </w:r>
    </w:p>
    <w:p w14:paraId="22A3F1E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14:paraId="06850BC2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14:paraId="3920D23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Не совершать действий, затрудняющих работу органа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Республики, его должностных лиц, его структурных подразделений, а также приводящих к подрыву авторитета муниципальной службы.</w:t>
      </w:r>
    </w:p>
    <w:p w14:paraId="3B2D5F6C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2.2.6. Не разглашать государственную и иную охраняемую законом тайну, а также сведения, доступ к которым муниципальный служащий получил исключительно в связи со своими должностными обязанностями.</w:t>
      </w:r>
    </w:p>
    <w:p w14:paraId="56B28B19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2.2.7. Поддерживать уровень квалификации, необходимый для исполнения своих должностных обязанностей.</w:t>
      </w:r>
    </w:p>
    <w:p w14:paraId="1A8F2842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2.2.8. Беречь муниципальную собственность.</w:t>
      </w:r>
    </w:p>
    <w:p w14:paraId="01082E3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2.2.9. Соблюдать ограничения и запреты, установленные для муниципальных служащих законодательством Российской Федерации.</w:t>
      </w:r>
    </w:p>
    <w:p w14:paraId="31E1BD56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2.2.10.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3C295F6A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2.2.11. Представлять в кадровую службу сведения о доходах, об имуществе и обязательствах имущественного характера муниципального служащего по установленной форме в соответствии с действующим законодательством.</w:t>
      </w:r>
    </w:p>
    <w:p w14:paraId="1A3E3C5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2.2.12. Подготавливать предложения для планирования деятельности структурного </w:t>
      </w:r>
      <w:r w:rsidRPr="00EE47C8">
        <w:rPr>
          <w:rFonts w:ascii="Times New Roman" w:hAnsi="Times New Roman" w:cs="Times New Roman"/>
          <w:sz w:val="24"/>
          <w:szCs w:val="24"/>
        </w:rPr>
        <w:lastRenderedPageBreak/>
        <w:t>подразделения.</w:t>
      </w:r>
    </w:p>
    <w:p w14:paraId="609CA047" w14:textId="77777777" w:rsidR="00033646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2"/>
      <w:bookmarkEnd w:id="3"/>
      <w:r w:rsidRPr="00EE47C8">
        <w:rPr>
          <w:rFonts w:ascii="Times New Roman" w:hAnsi="Times New Roman" w:cs="Times New Roman"/>
          <w:sz w:val="24"/>
          <w:szCs w:val="24"/>
        </w:rPr>
        <w:t xml:space="preserve">    2.2.13. Дополнительно на Муниципального служащего возлагается_____________</w:t>
      </w:r>
    </w:p>
    <w:p w14:paraId="73BDAE1D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(с учетом____________________________________________________________________. </w:t>
      </w:r>
    </w:p>
    <w:p w14:paraId="4ECD8512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особенностей должностных обязанностей)</w:t>
      </w:r>
    </w:p>
    <w:p w14:paraId="3D76EB2A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14:paraId="16288C1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14:paraId="2C9416E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3.1.1. Заключать, изменять и расторгать трудовой договор в порядке и на условиях, установленных законодательством Российской Федерации.</w:t>
      </w:r>
    </w:p>
    <w:p w14:paraId="483FFBC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3.1.2. Проводить аттестацию на соответствие Муниципального служащего занимаемой должности муниципальной службы.</w:t>
      </w:r>
    </w:p>
    <w:p w14:paraId="59ABDDC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3.1.3. Поощрять Муниципального служащего за добросовестный и эффективный труд в соответствии с законами о муниципальной службе и правовыми актами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муниципального совета Донецкой Народной Республики.</w:t>
      </w:r>
    </w:p>
    <w:p w14:paraId="31683A9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3.1.4. Требовать от Муниципального служащего исполнения трудовых обязанностей, </w:t>
      </w:r>
      <w:hyperlink r:id="rId10" w:anchor="Par434" w:tooltip="2.2.1. Добросовестно исполнять должностные обязанности в пределах предоставленных ему прав и в соответствии с должностными обязанностями.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подпунктов 2.2.1</w:t>
        </w:r>
      </w:hyperlink>
      <w:r w:rsidRPr="00EE47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1" w:anchor="Par452" w:tooltip="    2.2.13.   Дополнительно   на   Муниципального   служащего   возлагается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2.2.13</w:t>
        </w:r>
      </w:hyperlink>
      <w:r w:rsidRPr="00EE47C8">
        <w:rPr>
          <w:rFonts w:ascii="Times New Roman" w:hAnsi="Times New Roman" w:cs="Times New Roman"/>
          <w:sz w:val="24"/>
          <w:szCs w:val="24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Донецкой Народной Республики, правовых актов органов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Республики.</w:t>
      </w:r>
    </w:p>
    <w:p w14:paraId="069C932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3.1.5. Привлекать Муниципального служащего к дисциплинарной и материальной ответственности в порядке и на условиях, установленных законодательством Российской Федерации, законодательством Донецкой Народной Республики.</w:t>
      </w:r>
    </w:p>
    <w:p w14:paraId="3FC58F3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3.2. Работодатель обязуется:</w:t>
      </w:r>
    </w:p>
    <w:p w14:paraId="1914013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3.2.1. Обеспечить здоровые и безопасные условия труда Муниципального служащего в соответствии с законодательством.</w:t>
      </w:r>
    </w:p>
    <w:p w14:paraId="2F7FFC8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3.2.2. Создать условия работы, обеспечивающие Муниципальному служащему исполнение им должностных обязанностей.</w:t>
      </w:r>
    </w:p>
    <w:p w14:paraId="5C0723C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3.2.3. Своевременно поручать задания, обеспечивать руководящими нормативными документами, необходимыми для осуществления нормальной деятельности Муниципального служащего.</w:t>
      </w:r>
    </w:p>
    <w:p w14:paraId="18F367C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3.2.4. Выплачивать Муниципальному служащему денежное содержание в соответствии с </w:t>
      </w:r>
      <w:hyperlink r:id="rId12" w:anchor="Par474" w:tooltip="4. УСЛОВИЯ ОПЛАТЫ ТРУДА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разделом 4</w:t>
        </w:r>
      </w:hyperlink>
      <w:r w:rsidRPr="00EE47C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CDFF2E9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3.2.5. Осуществлять постоянный контроль за соблюдением Муниципальным служащим установленных законом ограничений и запретов, а также требований инструкций по охране труда.</w:t>
      </w:r>
    </w:p>
    <w:p w14:paraId="4676BD65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3.2.6. Осуществлять контроль за правомерностью действий и решений, принимаемых Муниципальным служащим.</w:t>
      </w:r>
    </w:p>
    <w:p w14:paraId="544CA2F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3.2.7. Осуществлять обязательное социальное страхование за счет собственных средств в соответствии с Федеральным </w:t>
      </w:r>
      <w:hyperlink r:id="rId13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E47C8">
        <w:rPr>
          <w:rFonts w:ascii="Times New Roman" w:hAnsi="Times New Roman" w:cs="Times New Roman"/>
          <w:sz w:val="24"/>
          <w:szCs w:val="24"/>
        </w:rPr>
        <w:t xml:space="preserve"> от 16 июля 1999 года № 165-ФЗ «Об </w:t>
      </w:r>
      <w:r w:rsidRPr="00EE47C8">
        <w:rPr>
          <w:rFonts w:ascii="Times New Roman" w:hAnsi="Times New Roman" w:cs="Times New Roman"/>
          <w:sz w:val="24"/>
          <w:szCs w:val="24"/>
        </w:rPr>
        <w:lastRenderedPageBreak/>
        <w:t>основах обязательного социального страхования».</w:t>
      </w:r>
    </w:p>
    <w:p w14:paraId="1B15687A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74"/>
      <w:bookmarkEnd w:id="4"/>
      <w:r w:rsidRPr="00EE47C8">
        <w:rPr>
          <w:rFonts w:ascii="Times New Roman" w:hAnsi="Times New Roman" w:cs="Times New Roman"/>
          <w:sz w:val="24"/>
          <w:szCs w:val="24"/>
        </w:rPr>
        <w:t>4. Условия оплаты труда</w:t>
      </w:r>
    </w:p>
    <w:p w14:paraId="1F55DC6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14:paraId="3BF4105D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должностного оклада муниципального служащего в соответствии с замещаемой должностью муниципальной службы;</w:t>
      </w:r>
    </w:p>
    <w:p w14:paraId="1D24903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службе;</w:t>
      </w:r>
    </w:p>
    <w:p w14:paraId="1EBC311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классный чин (со дня присвоения классного чина);</w:t>
      </w:r>
    </w:p>
    <w:p w14:paraId="34B42D4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7F39C22C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премии, в том числе за выполнение особо важных и сложных заданий;</w:t>
      </w:r>
    </w:p>
    <w:p w14:paraId="65DB19D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отпуска;</w:t>
      </w:r>
    </w:p>
    <w:p w14:paraId="217ABFFF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14:paraId="7D24554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ежемесячного денежного поощрения;</w:t>
      </w:r>
    </w:p>
    <w:p w14:paraId="75E8751C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работу со сведениями, составляющими государственную тайну.</w:t>
      </w:r>
    </w:p>
    <w:p w14:paraId="71E197CC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4.3. Денежное содержание (его часть) выплачивается в сроки, установленные работодателем в соответствии с законодательством о труде.</w:t>
      </w:r>
    </w:p>
    <w:p w14:paraId="76896B36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5. Рабочее время и время отдыха</w:t>
      </w:r>
    </w:p>
    <w:p w14:paraId="10E2EB6F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5.1. Продолжительность ежедневной работы определяется правилами внутреннего трудового распорядка органа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Республики.</w:t>
      </w:r>
    </w:p>
    <w:p w14:paraId="6C6EBBB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5.2. Муниципальному служащему устанавливается___________________________</w:t>
      </w:r>
    </w:p>
    <w:p w14:paraId="6F23623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(нормальная продолжительность </w:t>
      </w:r>
    </w:p>
    <w:p w14:paraId="3B7CE8EC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        служебного времени, ненормированный служебный день, сокращенная продолжительность</w:t>
      </w:r>
    </w:p>
    <w:p w14:paraId="42007E13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7F17EAA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служебного времени)</w:t>
      </w:r>
    </w:p>
    <w:p w14:paraId="7694F87A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5.3. Правовым актом органа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 Муниципальный служащий может привлекаться к работе (дежурству) в выходные и праздничные дни в установленном порядке.</w:t>
      </w:r>
    </w:p>
    <w:p w14:paraId="4C0D4D6A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5.4. Муниципальному служащему предоставляется:</w:t>
      </w:r>
    </w:p>
    <w:p w14:paraId="355FC755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lastRenderedPageBreak/>
        <w:t>1) ежегодный основной оплачиваемый отпуск продолжительностью 30 календарных дней;</w:t>
      </w:r>
    </w:p>
    <w:p w14:paraId="366EC9F7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в соответствии с </w:t>
      </w:r>
      <w:hyperlink r:id="rId14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E47C8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«О муниципальной службе в Донецкой Народной Республике».</w:t>
      </w:r>
    </w:p>
    <w:p w14:paraId="5346EA83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6. Действие договора</w:t>
      </w:r>
    </w:p>
    <w:p w14:paraId="629F7F0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6.1. Настоящий договор заключен на _______________________________________</w:t>
      </w:r>
    </w:p>
    <w:p w14:paraId="1BD813E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(неопределенный срок, на определенный срок, на время</w:t>
      </w:r>
    </w:p>
    <w:p w14:paraId="4B80EDF2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2C353302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выполнения определенной работы, на время исполнения обязанностей отсутствующего работника)</w:t>
      </w:r>
    </w:p>
    <w:p w14:paraId="0FF2A24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47C8">
        <w:rPr>
          <w:rFonts w:ascii="Times New Roman" w:hAnsi="Times New Roman" w:cs="Times New Roman"/>
          <w:sz w:val="24"/>
          <w:szCs w:val="24"/>
        </w:rPr>
        <w:t>О  прекращении</w:t>
      </w:r>
      <w:proofErr w:type="gramEnd"/>
      <w:r w:rsidRPr="00EE47C8">
        <w:rPr>
          <w:rFonts w:ascii="Times New Roman" w:hAnsi="Times New Roman" w:cs="Times New Roman"/>
          <w:sz w:val="24"/>
          <w:szCs w:val="24"/>
        </w:rPr>
        <w:t xml:space="preserve">  трудового  договора, заключенного на определенный срок, в  связи  с  истечением   срока  Муниципальный   служащий   предупреждается не позднее, чем за _____________________________________ дня до увольнения.</w:t>
      </w:r>
    </w:p>
    <w:p w14:paraId="6A4758E0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                                       (не менее 3 дней)</w:t>
      </w:r>
    </w:p>
    <w:p w14:paraId="4E296B3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6.2. Условия настоящего договора могут подлежать изменению в соответствии с изменениями законодательства Российской Федерации о труде, законодательства Российской Федерации и Донецкой Народной Республики о муниципальной службе и правовых актов органов местного самоуправления в соответствии со </w:t>
      </w:r>
      <w:hyperlink r:id="rId15" w:history="1">
        <w:r w:rsidRPr="00EE47C8">
          <w:rPr>
            <w:rFonts w:ascii="Times New Roman" w:hAnsi="Times New Roman" w:cs="Times New Roman"/>
            <w:color w:val="000000"/>
            <w:sz w:val="24"/>
            <w:szCs w:val="24"/>
          </w:rPr>
          <w:t>ст. 72</w:t>
        </w:r>
      </w:hyperlink>
      <w:r w:rsidRPr="00EE47C8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EE47C8">
        <w:rPr>
          <w:rFonts w:ascii="Times New Roman" w:hAnsi="Times New Roman" w:cs="Times New Roman"/>
          <w:sz w:val="24"/>
          <w:szCs w:val="24"/>
        </w:rPr>
        <w:t>рудового кодекса Российской Федерации.</w:t>
      </w:r>
    </w:p>
    <w:p w14:paraId="260398D1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6.3. Споры, возникшие между сторонами по настоящему договору, разрешаются в установленном действующим законодательством порядке.</w:t>
      </w:r>
    </w:p>
    <w:p w14:paraId="730A505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6.4. Издание правового акта о приеме на должность муниципальной службы органа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 является основанием для подписания сторонами трудового договора.</w:t>
      </w:r>
    </w:p>
    <w:p w14:paraId="6DB9A95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подписания.</w:t>
      </w:r>
    </w:p>
    <w:p w14:paraId="06A37429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7. Прекращение договора</w:t>
      </w:r>
    </w:p>
    <w:p w14:paraId="47AC09DB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14:paraId="2E0302E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44934AC8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7.3. Настоящий трудовой договор составлен в двух экземплярах, имеющих равную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14:paraId="61A8C5F4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22BEFFAE" w14:textId="77777777" w:rsidR="00033646" w:rsidRPr="00EE47C8" w:rsidRDefault="00033646" w:rsidP="0003364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C8">
        <w:rPr>
          <w:rFonts w:ascii="Times New Roman" w:hAnsi="Times New Roman" w:cs="Times New Roman"/>
          <w:sz w:val="24"/>
          <w:szCs w:val="24"/>
        </w:rPr>
        <w:t xml:space="preserve">8.1. Персональные данные и документы, представляемые при приеме на работу </w:t>
      </w:r>
      <w:r w:rsidRPr="00EE47C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__________________________________________________, хранятся в кадровой службе органа местного самоуправления муниципального образования </w:t>
      </w:r>
      <w:proofErr w:type="spellStart"/>
      <w:r w:rsidRPr="00EE47C8">
        <w:rPr>
          <w:rFonts w:ascii="Times New Roman" w:hAnsi="Times New Roman" w:cs="Times New Roman"/>
          <w:sz w:val="24"/>
          <w:szCs w:val="24"/>
        </w:rPr>
        <w:t>Тельмановский</w:t>
      </w:r>
      <w:proofErr w:type="spellEnd"/>
      <w:r w:rsidRPr="00EE47C8">
        <w:rPr>
          <w:rFonts w:ascii="Times New Roman" w:hAnsi="Times New Roman" w:cs="Times New Roman"/>
          <w:sz w:val="24"/>
          <w:szCs w:val="24"/>
        </w:rPr>
        <w:t xml:space="preserve"> муниципальный округ Донецкой Народной Республики.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801"/>
        <w:gridCol w:w="4397"/>
      </w:tblGrid>
      <w:tr w:rsidR="00033646" w:rsidRPr="00EE47C8" w14:paraId="7D7D37C7" w14:textId="77777777" w:rsidTr="005F312C">
        <w:tc>
          <w:tcPr>
            <w:tcW w:w="4294" w:type="dxa"/>
            <w:hideMark/>
          </w:tcPr>
          <w:p w14:paraId="1463681E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proofErr w:type="gramStart"/>
            <w:r w:rsidRPr="00EE47C8">
              <w:rPr>
                <w:rFonts w:ascii="Times New Roman" w:hAnsi="Times New Roman"/>
                <w:sz w:val="24"/>
                <w:szCs w:val="24"/>
              </w:rPr>
              <w:t xml:space="preserve">нанимателя:   </w:t>
            </w:r>
            <w:proofErr w:type="gramEnd"/>
            <w:r w:rsidRPr="00EE47C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86" w:type="dxa"/>
          </w:tcPr>
          <w:p w14:paraId="449DF953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7B72C85B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Муниципальный служащий:</w:t>
            </w:r>
          </w:p>
        </w:tc>
      </w:tr>
      <w:tr w:rsidR="00033646" w:rsidRPr="00EE47C8" w14:paraId="04FEB38E" w14:textId="77777777" w:rsidTr="005F312C"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1BCB6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54416FDA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CE0F3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646" w:rsidRPr="00EE47C8" w14:paraId="63B9FB67" w14:textId="77777777" w:rsidTr="005F312C">
        <w:tc>
          <w:tcPr>
            <w:tcW w:w="4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3B0A01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(наименование должности, Ф.И.О.)</w:t>
            </w:r>
          </w:p>
        </w:tc>
        <w:tc>
          <w:tcPr>
            <w:tcW w:w="886" w:type="dxa"/>
          </w:tcPr>
          <w:p w14:paraId="05FBA3C8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C6D3D9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033646" w:rsidRPr="00EE47C8" w14:paraId="02E7E292" w14:textId="77777777" w:rsidTr="005F312C">
        <w:tc>
          <w:tcPr>
            <w:tcW w:w="4294" w:type="dxa"/>
          </w:tcPr>
          <w:p w14:paraId="70EE9ADF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CB851E7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62ACC2F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646" w:rsidRPr="00EE47C8" w14:paraId="6158F397" w14:textId="77777777" w:rsidTr="005F312C">
        <w:tc>
          <w:tcPr>
            <w:tcW w:w="4294" w:type="dxa"/>
            <w:hideMark/>
          </w:tcPr>
          <w:p w14:paraId="14EBB70F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ИНН ________________________</w:t>
            </w:r>
          </w:p>
        </w:tc>
        <w:tc>
          <w:tcPr>
            <w:tcW w:w="886" w:type="dxa"/>
          </w:tcPr>
          <w:p w14:paraId="31DA80E3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268F450E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Паспорт: серия _______ № ________</w:t>
            </w:r>
          </w:p>
        </w:tc>
      </w:tr>
      <w:tr w:rsidR="00033646" w:rsidRPr="00EE47C8" w14:paraId="71BD77BE" w14:textId="77777777" w:rsidTr="005F312C">
        <w:tc>
          <w:tcPr>
            <w:tcW w:w="4294" w:type="dxa"/>
            <w:hideMark/>
          </w:tcPr>
          <w:p w14:paraId="2C85C8F7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КПП _________________________</w:t>
            </w:r>
          </w:p>
        </w:tc>
        <w:tc>
          <w:tcPr>
            <w:tcW w:w="886" w:type="dxa"/>
          </w:tcPr>
          <w:p w14:paraId="237B6ECB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51562B06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</w:tc>
      </w:tr>
      <w:tr w:rsidR="00033646" w:rsidRPr="00EE47C8" w14:paraId="139F848D" w14:textId="77777777" w:rsidTr="005F312C">
        <w:tc>
          <w:tcPr>
            <w:tcW w:w="4294" w:type="dxa"/>
            <w:hideMark/>
          </w:tcPr>
          <w:p w14:paraId="0CA7A9D0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ОГРН ________________________</w:t>
            </w:r>
          </w:p>
        </w:tc>
        <w:tc>
          <w:tcPr>
            <w:tcW w:w="886" w:type="dxa"/>
          </w:tcPr>
          <w:p w14:paraId="172A58B9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4E9A619C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(кем, когда)</w:t>
            </w:r>
          </w:p>
        </w:tc>
      </w:tr>
      <w:tr w:rsidR="00033646" w:rsidRPr="00EE47C8" w14:paraId="49CCF7DA" w14:textId="77777777" w:rsidTr="005F312C">
        <w:tc>
          <w:tcPr>
            <w:tcW w:w="4294" w:type="dxa"/>
            <w:hideMark/>
          </w:tcPr>
          <w:p w14:paraId="69ACD7C2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Адрес: _______________________</w:t>
            </w:r>
          </w:p>
        </w:tc>
        <w:tc>
          <w:tcPr>
            <w:tcW w:w="886" w:type="dxa"/>
          </w:tcPr>
          <w:p w14:paraId="26DE12B5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30806C71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ИНН ___________________________</w:t>
            </w:r>
          </w:p>
        </w:tc>
      </w:tr>
      <w:tr w:rsidR="00033646" w:rsidRPr="00EE47C8" w14:paraId="4ADAA6A2" w14:textId="77777777" w:rsidTr="005F312C">
        <w:tc>
          <w:tcPr>
            <w:tcW w:w="4294" w:type="dxa"/>
          </w:tcPr>
          <w:p w14:paraId="574D4700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AA9BEEA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6D0DF0C5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 xml:space="preserve">Страх. </w:t>
            </w:r>
            <w:proofErr w:type="spellStart"/>
            <w:r w:rsidRPr="00EE47C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EE47C8">
              <w:rPr>
                <w:rFonts w:ascii="Times New Roman" w:hAnsi="Times New Roman"/>
                <w:sz w:val="24"/>
                <w:szCs w:val="24"/>
              </w:rPr>
              <w:t>-во ____________________</w:t>
            </w:r>
          </w:p>
        </w:tc>
      </w:tr>
      <w:tr w:rsidR="00033646" w:rsidRPr="00EE47C8" w14:paraId="17875733" w14:textId="77777777" w:rsidTr="005F312C">
        <w:tc>
          <w:tcPr>
            <w:tcW w:w="4294" w:type="dxa"/>
          </w:tcPr>
          <w:p w14:paraId="41377270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72E0783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0BE2D162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</w:tr>
      <w:tr w:rsidR="00033646" w:rsidRPr="00EE47C8" w14:paraId="2934A715" w14:textId="77777777" w:rsidTr="005F312C">
        <w:tc>
          <w:tcPr>
            <w:tcW w:w="4294" w:type="dxa"/>
          </w:tcPr>
          <w:p w14:paraId="3E28F4A7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43E7C31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2C2F2F41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  <w:tr w:rsidR="00033646" w:rsidRPr="00EE47C8" w14:paraId="181A8F62" w14:textId="77777777" w:rsidTr="005F312C">
        <w:tc>
          <w:tcPr>
            <w:tcW w:w="4294" w:type="dxa"/>
          </w:tcPr>
          <w:p w14:paraId="63FA9BA1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3168E0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86" w:type="dxa"/>
          </w:tcPr>
          <w:p w14:paraId="229116BE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2247CC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292F9B" w14:textId="77777777" w:rsidR="00033646" w:rsidRPr="00EE47C8" w:rsidRDefault="00033646" w:rsidP="005F31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4269F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33646" w:rsidRPr="00EE47C8" w14:paraId="7BCC46D6" w14:textId="77777777" w:rsidTr="005F312C">
        <w:tc>
          <w:tcPr>
            <w:tcW w:w="4294" w:type="dxa"/>
            <w:hideMark/>
          </w:tcPr>
          <w:p w14:paraId="4DFB7279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_________ /___________________/</w:t>
            </w:r>
          </w:p>
        </w:tc>
        <w:tc>
          <w:tcPr>
            <w:tcW w:w="886" w:type="dxa"/>
          </w:tcPr>
          <w:p w14:paraId="42637DEC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14:paraId="7DE2AB23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__________ /___________________/</w:t>
            </w:r>
          </w:p>
        </w:tc>
      </w:tr>
      <w:tr w:rsidR="00033646" w:rsidRPr="00EE47C8" w14:paraId="1EE62500" w14:textId="77777777" w:rsidTr="005F312C">
        <w:tc>
          <w:tcPr>
            <w:tcW w:w="4294" w:type="dxa"/>
            <w:hideMark/>
          </w:tcPr>
          <w:p w14:paraId="66C679F3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C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86" w:type="dxa"/>
          </w:tcPr>
          <w:p w14:paraId="67414301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DB47480" w14:textId="77777777" w:rsidR="00033646" w:rsidRPr="00EE47C8" w:rsidRDefault="00033646" w:rsidP="005F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34E70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D7"/>
    <w:rsid w:val="00033646"/>
    <w:rsid w:val="00172C39"/>
    <w:rsid w:val="00781704"/>
    <w:rsid w:val="00B123AF"/>
    <w:rsid w:val="00B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037A-7623-4AB3-8843-41B3D68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364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2875&amp;date=23.10.2023" TargetMode="External"/><Relationship Id="rId13" Type="http://schemas.openxmlformats.org/officeDocument/2006/relationships/hyperlink" Target="http://Legislationrf.ru?req=doc&amp;base=LAW&amp;n=422074&amp;date=23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onrf.ru?req=doc&amp;base=LAW&amp;n=433304&amp;date=23.10.2023&amp;dst=100497&amp;field=134" TargetMode="External"/><Relationship Id="rId12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33304&amp;date=23.10.2023&amp;dst=100493&amp;field=134" TargetMode="External"/><Relationship Id="rId11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5" Type="http://schemas.openxmlformats.org/officeDocument/2006/relationships/hyperlink" Target="http://Legislationrf.ru?req=doc&amp;base=LAW&amp;n=433304&amp;date=23.10.2023&amp;dst=338&amp;field=134" TargetMode="External"/><Relationship Id="rId15" Type="http://schemas.openxmlformats.org/officeDocument/2006/relationships/hyperlink" Target="http://Legislationrf.ru?req=doc&amp;base=LAW&amp;n=433304&amp;date=23.10.2023&amp;dst=440&amp;field=134" TargetMode="External"/><Relationship Id="rId10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4" Type="http://schemas.openxmlformats.org/officeDocument/2006/relationships/hyperlink" Target="http://Legislationrf.ru?req=doc&amp;base=LAW&amp;n=433304&amp;date=23.10.2023&amp;dst=100403&amp;field=134" TargetMode="External"/><Relationship Id="rId9" Type="http://schemas.openxmlformats.org/officeDocument/2006/relationships/hyperlink" Target="http://Legislationrf.ru?req=doc&amp;base=RLAW509&amp;n=91830&amp;date=23.10.2023" TargetMode="External"/><Relationship Id="rId14" Type="http://schemas.openxmlformats.org/officeDocument/2006/relationships/hyperlink" Target="http://Legislationrf.ru?req=doc&amp;base=RLAW509&amp;n=88143&amp;date=2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2023-12-05T09:11:00Z</dcterms:created>
  <dcterms:modified xsi:type="dcterms:W3CDTF">2023-12-05T09:12:00Z</dcterms:modified>
</cp:coreProperties>
</file>