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823B5" w14:textId="7EE02EF5" w:rsidR="003C7014" w:rsidRPr="00B52B9D" w:rsidRDefault="00B52B9D" w:rsidP="00B52B9D">
      <w:pPr>
        <w:pStyle w:val="1"/>
        <w:ind w:left="5670" w:firstLine="0"/>
        <w:jc w:val="both"/>
      </w:pPr>
      <w:bookmarkStart w:id="0" w:name="_GoBack"/>
      <w:bookmarkEnd w:id="0"/>
      <w:r w:rsidRPr="00B52B9D">
        <w:t>Приложение 1</w:t>
      </w:r>
    </w:p>
    <w:p w14:paraId="4503C974" w14:textId="5A443B14" w:rsidR="00BF1A5D" w:rsidRPr="00B52B9D" w:rsidRDefault="000646E1" w:rsidP="00B52B9D">
      <w:pPr>
        <w:pStyle w:val="1"/>
        <w:ind w:left="5670" w:firstLine="0"/>
        <w:jc w:val="both"/>
      </w:pPr>
      <w:r w:rsidRPr="00B52B9D">
        <w:t>УТВЕРЖДЕНО</w:t>
      </w:r>
    </w:p>
    <w:p w14:paraId="3D545031" w14:textId="40993AFE" w:rsidR="00BF1A5D" w:rsidRPr="00B52B9D" w:rsidRDefault="00B52B9D" w:rsidP="00B52B9D">
      <w:pPr>
        <w:pStyle w:val="1"/>
        <w:spacing w:after="640"/>
        <w:ind w:left="5670" w:firstLine="0"/>
      </w:pPr>
      <w:r w:rsidRPr="00B52B9D">
        <w:t>Р</w:t>
      </w:r>
      <w:r w:rsidR="000646E1" w:rsidRPr="00B52B9D">
        <w:t xml:space="preserve">аспоряжением Правительства Донецкой Народной Республики </w:t>
      </w:r>
      <w:r w:rsidR="00955BAA" w:rsidRPr="00B52B9D">
        <w:br/>
      </w:r>
      <w:r w:rsidR="000646E1" w:rsidRPr="00B52B9D">
        <w:t xml:space="preserve">от </w:t>
      </w:r>
      <w:r w:rsidRPr="00B52B9D">
        <w:t xml:space="preserve">19 января 2024 </w:t>
      </w:r>
      <w:r w:rsidR="000646E1" w:rsidRPr="00B52B9D">
        <w:t xml:space="preserve">г. № </w:t>
      </w:r>
      <w:r w:rsidRPr="00B52B9D">
        <w:t>4-Р</w:t>
      </w:r>
      <w:r w:rsidR="00DC624A">
        <w:t>2</w:t>
      </w:r>
    </w:p>
    <w:p w14:paraId="6695349A" w14:textId="77777777" w:rsidR="00BF1A5D" w:rsidRPr="00B52B9D" w:rsidRDefault="000646E1" w:rsidP="00B52B9D">
      <w:pPr>
        <w:pStyle w:val="1"/>
        <w:spacing w:after="0"/>
        <w:ind w:firstLine="0"/>
        <w:jc w:val="center"/>
        <w:rPr>
          <w:b/>
          <w:bCs/>
        </w:rPr>
      </w:pPr>
      <w:r w:rsidRPr="00B52B9D">
        <w:rPr>
          <w:b/>
          <w:bCs/>
        </w:rPr>
        <w:t>ПОЛОЖЕНИЕ</w:t>
      </w:r>
    </w:p>
    <w:p w14:paraId="050FD8C2" w14:textId="41D5FE60" w:rsidR="00BF1A5D" w:rsidRPr="00B52B9D" w:rsidRDefault="000646E1" w:rsidP="00145FC5">
      <w:pPr>
        <w:pStyle w:val="1"/>
        <w:spacing w:after="360"/>
        <w:ind w:firstLine="0"/>
        <w:jc w:val="center"/>
        <w:rPr>
          <w:b/>
          <w:bCs/>
        </w:rPr>
      </w:pPr>
      <w:r w:rsidRPr="00B52B9D">
        <w:rPr>
          <w:b/>
          <w:bCs/>
        </w:rPr>
        <w:t>о Межведомственно</w:t>
      </w:r>
      <w:r w:rsidR="00E94D78" w:rsidRPr="00B52B9D">
        <w:rPr>
          <w:b/>
          <w:bCs/>
        </w:rPr>
        <w:t>й</w:t>
      </w:r>
      <w:r w:rsidRPr="00B52B9D">
        <w:rPr>
          <w:b/>
          <w:bCs/>
        </w:rPr>
        <w:t xml:space="preserve"> </w:t>
      </w:r>
      <w:r w:rsidR="00E94D78" w:rsidRPr="00B52B9D">
        <w:rPr>
          <w:b/>
          <w:bCs/>
        </w:rPr>
        <w:t>комиссии</w:t>
      </w:r>
      <w:r w:rsidRPr="00B52B9D">
        <w:rPr>
          <w:b/>
          <w:bCs/>
        </w:rPr>
        <w:t xml:space="preserve"> в сфере ценообразования</w:t>
      </w:r>
    </w:p>
    <w:p w14:paraId="61E1D709" w14:textId="4591D7A4" w:rsidR="00531C1B" w:rsidRPr="00B52B9D" w:rsidRDefault="000646E1" w:rsidP="003A6D78">
      <w:pPr>
        <w:pStyle w:val="1"/>
        <w:numPr>
          <w:ilvl w:val="0"/>
          <w:numId w:val="1"/>
        </w:numPr>
        <w:tabs>
          <w:tab w:val="left" w:pos="1134"/>
        </w:tabs>
        <w:ind w:firstLine="709"/>
        <w:jc w:val="both"/>
      </w:pPr>
      <w:bookmarkStart w:id="1" w:name="bookmark0"/>
      <w:bookmarkEnd w:id="1"/>
      <w:r w:rsidRPr="00B52B9D">
        <w:t>Настоящее Положение устанавливает порядок деятельности Межведомственно</w:t>
      </w:r>
      <w:r w:rsidR="00E94D78" w:rsidRPr="00B52B9D">
        <w:t>й</w:t>
      </w:r>
      <w:r w:rsidRPr="00B52B9D">
        <w:t xml:space="preserve"> </w:t>
      </w:r>
      <w:r w:rsidR="00E94D78" w:rsidRPr="00B52B9D">
        <w:t>комиссии</w:t>
      </w:r>
      <w:r w:rsidRPr="00B52B9D">
        <w:t xml:space="preserve"> в сфере ценообразования (далее </w:t>
      </w:r>
      <w:r w:rsidR="00C074E0" w:rsidRPr="00B52B9D">
        <w:t>–</w:t>
      </w:r>
      <w:r w:rsidRPr="00B52B9D">
        <w:t xml:space="preserve"> Межведомственн</w:t>
      </w:r>
      <w:r w:rsidR="00E94D78" w:rsidRPr="00B52B9D">
        <w:t>ая</w:t>
      </w:r>
      <w:r w:rsidRPr="00B52B9D">
        <w:t xml:space="preserve"> </w:t>
      </w:r>
      <w:r w:rsidR="00E94D78" w:rsidRPr="00B52B9D">
        <w:t>комиссия</w:t>
      </w:r>
      <w:r w:rsidRPr="00B52B9D">
        <w:t>).</w:t>
      </w:r>
      <w:bookmarkStart w:id="2" w:name="bookmark1"/>
      <w:bookmarkEnd w:id="2"/>
    </w:p>
    <w:p w14:paraId="4A0E10AD" w14:textId="2CE5C17D" w:rsidR="00983A22" w:rsidRPr="00B52B9D" w:rsidRDefault="000646E1" w:rsidP="003A6D78">
      <w:pPr>
        <w:pStyle w:val="1"/>
        <w:numPr>
          <w:ilvl w:val="0"/>
          <w:numId w:val="1"/>
        </w:numPr>
        <w:tabs>
          <w:tab w:val="left" w:pos="1134"/>
        </w:tabs>
        <w:ind w:firstLine="709"/>
        <w:jc w:val="both"/>
      </w:pPr>
      <w:r w:rsidRPr="00B52B9D">
        <w:t>Межведомственн</w:t>
      </w:r>
      <w:r w:rsidR="00E94D78" w:rsidRPr="00B52B9D">
        <w:t>ая</w:t>
      </w:r>
      <w:r w:rsidRPr="00B52B9D">
        <w:t xml:space="preserve"> </w:t>
      </w:r>
      <w:r w:rsidR="00E94D78" w:rsidRPr="00B52B9D">
        <w:t>комиссия</w:t>
      </w:r>
      <w:r w:rsidRPr="00B52B9D">
        <w:t xml:space="preserve"> </w:t>
      </w:r>
      <w:bookmarkStart w:id="3" w:name="bookmark2"/>
      <w:bookmarkEnd w:id="3"/>
      <w:r w:rsidR="00983A22" w:rsidRPr="00B52B9D">
        <w:t>руководствуется в своей деятельности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иными нормативными правовыми актами Российской Федерации, Конституцией Донецкой Народной Республики, законами Донецкой Народной Республики, нормативными правовыми актами Главы Донецкой Народной Республики и Правительства Донецкой Народной Республики, а также настоящим Положением.</w:t>
      </w:r>
    </w:p>
    <w:p w14:paraId="2C2DEBC6" w14:textId="1DDEEE36" w:rsidR="00212560" w:rsidRPr="00B52B9D" w:rsidRDefault="000646E1" w:rsidP="003A6D78">
      <w:pPr>
        <w:pStyle w:val="1"/>
        <w:numPr>
          <w:ilvl w:val="0"/>
          <w:numId w:val="1"/>
        </w:numPr>
        <w:tabs>
          <w:tab w:val="left" w:pos="1134"/>
        </w:tabs>
        <w:ind w:firstLine="709"/>
        <w:jc w:val="both"/>
        <w:rPr>
          <w:color w:val="auto"/>
        </w:rPr>
      </w:pPr>
      <w:r w:rsidRPr="00B52B9D">
        <w:t>Межведомственн</w:t>
      </w:r>
      <w:r w:rsidR="00C442ED" w:rsidRPr="00B52B9D">
        <w:t>ая</w:t>
      </w:r>
      <w:r w:rsidRPr="00B52B9D">
        <w:t xml:space="preserve"> </w:t>
      </w:r>
      <w:r w:rsidR="00C442ED" w:rsidRPr="00B52B9D">
        <w:t>комиссия</w:t>
      </w:r>
      <w:r w:rsidRPr="00B52B9D">
        <w:t xml:space="preserve"> является </w:t>
      </w:r>
      <w:r w:rsidR="00A7577F" w:rsidRPr="00B52B9D">
        <w:t xml:space="preserve">координационным органом, обеспечивающим согласованность действий </w:t>
      </w:r>
      <w:r w:rsidR="009B7F4B" w:rsidRPr="00B52B9D">
        <w:t>исполнительных органов</w:t>
      </w:r>
      <w:r w:rsidR="00A7577F" w:rsidRPr="00B52B9D">
        <w:t xml:space="preserve"> Донецкой Народной Республики, </w:t>
      </w:r>
      <w:r w:rsidR="0088557E" w:rsidRPr="00B52B9D">
        <w:t xml:space="preserve">органов исполнительной власти Донецкой Народной Республики, </w:t>
      </w:r>
      <w:r w:rsidR="00A7577F" w:rsidRPr="00B52B9D">
        <w:t xml:space="preserve">организаций всех форм собственности, </w:t>
      </w:r>
      <w:r w:rsidR="009B7F4B" w:rsidRPr="00B52B9D">
        <w:t>по решению</w:t>
      </w:r>
      <w:r w:rsidR="00A7577F" w:rsidRPr="00B52B9D">
        <w:t xml:space="preserve"> вопросов в сфере ценообразования.</w:t>
      </w:r>
      <w:bookmarkStart w:id="4" w:name="bookmark3"/>
      <w:bookmarkEnd w:id="4"/>
      <w:r w:rsidR="0088557E" w:rsidRPr="00B52B9D">
        <w:rPr>
          <w:color w:val="FF0000"/>
          <w:u w:val="single"/>
        </w:rPr>
        <w:t xml:space="preserve"> </w:t>
      </w:r>
    </w:p>
    <w:p w14:paraId="3528089A" w14:textId="50F7EEB1" w:rsidR="00212560" w:rsidRPr="00B52B9D" w:rsidRDefault="00F103F3" w:rsidP="003A6D78">
      <w:pPr>
        <w:pStyle w:val="1"/>
        <w:numPr>
          <w:ilvl w:val="0"/>
          <w:numId w:val="1"/>
        </w:numPr>
        <w:tabs>
          <w:tab w:val="left" w:pos="1134"/>
        </w:tabs>
        <w:ind w:firstLine="709"/>
        <w:jc w:val="both"/>
        <w:rPr>
          <w:color w:val="auto"/>
        </w:rPr>
      </w:pPr>
      <w:r w:rsidRPr="00B52B9D">
        <w:rPr>
          <w:color w:val="auto"/>
        </w:rPr>
        <w:t xml:space="preserve">Задачей Межведомственной комиссии является рассмотрение вопросов в сфере ценообразования в Донецкой Народной Республике </w:t>
      </w:r>
      <w:r w:rsidR="00B52B9D">
        <w:rPr>
          <w:color w:val="auto"/>
        </w:rPr>
        <w:t xml:space="preserve">                 </w:t>
      </w:r>
      <w:r w:rsidRPr="00B52B9D">
        <w:rPr>
          <w:color w:val="auto"/>
        </w:rPr>
        <w:t>и подготовка по ним предложений</w:t>
      </w:r>
      <w:r w:rsidR="00B322AB" w:rsidRPr="00B52B9D">
        <w:rPr>
          <w:color w:val="auto"/>
        </w:rPr>
        <w:t xml:space="preserve"> </w:t>
      </w:r>
      <w:r w:rsidRPr="00B52B9D">
        <w:rPr>
          <w:color w:val="auto"/>
        </w:rPr>
        <w:t>в целях снижения цен и социальной напряженности в Донецкой Народной Республике.</w:t>
      </w:r>
    </w:p>
    <w:p w14:paraId="17D7F642" w14:textId="2D728546" w:rsidR="00BF1A5D" w:rsidRPr="00B52B9D" w:rsidRDefault="000646E1" w:rsidP="003A6D78">
      <w:pPr>
        <w:pStyle w:val="1"/>
        <w:numPr>
          <w:ilvl w:val="0"/>
          <w:numId w:val="1"/>
        </w:numPr>
        <w:tabs>
          <w:tab w:val="left" w:pos="1134"/>
        </w:tabs>
        <w:spacing w:after="0"/>
        <w:ind w:firstLine="709"/>
        <w:jc w:val="both"/>
        <w:rPr>
          <w:color w:val="auto"/>
        </w:rPr>
      </w:pPr>
      <w:bookmarkStart w:id="5" w:name="bookmark4"/>
      <w:bookmarkEnd w:id="5"/>
      <w:r w:rsidRPr="00B52B9D">
        <w:rPr>
          <w:color w:val="auto"/>
        </w:rPr>
        <w:t>Для решения возлагаемых задач Межведомственн</w:t>
      </w:r>
      <w:r w:rsidR="005A22E2" w:rsidRPr="00B52B9D">
        <w:rPr>
          <w:color w:val="auto"/>
        </w:rPr>
        <w:t>ая</w:t>
      </w:r>
      <w:r w:rsidRPr="00B52B9D">
        <w:rPr>
          <w:color w:val="auto"/>
        </w:rPr>
        <w:t xml:space="preserve"> </w:t>
      </w:r>
      <w:r w:rsidR="005A22E2" w:rsidRPr="00B52B9D">
        <w:rPr>
          <w:color w:val="auto"/>
        </w:rPr>
        <w:t>комиссия</w:t>
      </w:r>
      <w:r w:rsidR="001C161C" w:rsidRPr="00B52B9D">
        <w:rPr>
          <w:color w:val="auto"/>
        </w:rPr>
        <w:t xml:space="preserve"> имеет право:</w:t>
      </w:r>
    </w:p>
    <w:p w14:paraId="6CEF5A60" w14:textId="69E52D00" w:rsidR="00960D6C" w:rsidRPr="00B52B9D" w:rsidRDefault="00F50D7B" w:rsidP="003A6D78">
      <w:pPr>
        <w:pStyle w:val="1"/>
        <w:tabs>
          <w:tab w:val="left" w:pos="1276"/>
        </w:tabs>
        <w:spacing w:after="0"/>
        <w:ind w:firstLine="709"/>
        <w:jc w:val="both"/>
        <w:rPr>
          <w:color w:val="auto"/>
        </w:rPr>
      </w:pPr>
      <w:r w:rsidRPr="00B52B9D">
        <w:rPr>
          <w:color w:val="auto"/>
        </w:rPr>
        <w:t>5.1.</w:t>
      </w:r>
      <w:r w:rsidR="00B52B9D">
        <w:rPr>
          <w:color w:val="auto"/>
        </w:rPr>
        <w:tab/>
        <w:t>З</w:t>
      </w:r>
      <w:r w:rsidR="000646E1" w:rsidRPr="00B52B9D">
        <w:rPr>
          <w:color w:val="auto"/>
        </w:rPr>
        <w:t>апрашива</w:t>
      </w:r>
      <w:r w:rsidR="001C161C" w:rsidRPr="00B52B9D">
        <w:rPr>
          <w:color w:val="auto"/>
        </w:rPr>
        <w:t>ть</w:t>
      </w:r>
      <w:r w:rsidR="000646E1" w:rsidRPr="00B52B9D">
        <w:rPr>
          <w:color w:val="auto"/>
        </w:rPr>
        <w:t xml:space="preserve"> </w:t>
      </w:r>
      <w:r w:rsidR="00960D6C" w:rsidRPr="00B52B9D">
        <w:rPr>
          <w:color w:val="auto"/>
        </w:rPr>
        <w:t xml:space="preserve">в установленном порядке у территориальных </w:t>
      </w:r>
      <w:r w:rsidR="00414CA3" w:rsidRPr="00B52B9D">
        <w:rPr>
          <w:color w:val="auto"/>
        </w:rPr>
        <w:t>отделений</w:t>
      </w:r>
      <w:r w:rsidR="00960D6C" w:rsidRPr="00B52B9D">
        <w:rPr>
          <w:color w:val="auto"/>
        </w:rPr>
        <w:t xml:space="preserve"> федеральных органов исполнительной власти, </w:t>
      </w:r>
      <w:r w:rsidR="009B7F4B" w:rsidRPr="00B52B9D">
        <w:rPr>
          <w:color w:val="auto"/>
        </w:rPr>
        <w:t>исполнительных органов</w:t>
      </w:r>
      <w:r w:rsidR="00960D6C" w:rsidRPr="00B52B9D">
        <w:rPr>
          <w:color w:val="auto"/>
        </w:rPr>
        <w:t xml:space="preserve"> Донецкой Народной Республики, органов местного самоуправления муниципальных образований Донецкой Народной Республики, организаций</w:t>
      </w:r>
      <w:r w:rsidR="000646E1" w:rsidRPr="00B52B9D">
        <w:rPr>
          <w:color w:val="auto"/>
        </w:rPr>
        <w:t>, производителей</w:t>
      </w:r>
      <w:r w:rsidR="00414CA3" w:rsidRPr="00B52B9D">
        <w:rPr>
          <w:color w:val="auto"/>
        </w:rPr>
        <w:t>, поставщиков</w:t>
      </w:r>
      <w:r w:rsidR="000646E1" w:rsidRPr="00B52B9D">
        <w:rPr>
          <w:color w:val="auto"/>
        </w:rPr>
        <w:t xml:space="preserve"> и продавцов товаров</w:t>
      </w:r>
      <w:r w:rsidR="006538D2" w:rsidRPr="00B52B9D">
        <w:rPr>
          <w:color w:val="auto"/>
        </w:rPr>
        <w:t xml:space="preserve"> </w:t>
      </w:r>
      <w:r w:rsidR="000646E1" w:rsidRPr="00B52B9D">
        <w:rPr>
          <w:color w:val="auto"/>
        </w:rPr>
        <w:t>информацию по вопросам ценообразования;</w:t>
      </w:r>
      <w:r w:rsidR="00960D6C" w:rsidRPr="00B52B9D">
        <w:rPr>
          <w:color w:val="auto"/>
        </w:rPr>
        <w:t xml:space="preserve"> </w:t>
      </w:r>
    </w:p>
    <w:p w14:paraId="1C409E67" w14:textId="09485C55" w:rsidR="00BF1A5D" w:rsidRPr="00B52B9D" w:rsidRDefault="00F50D7B" w:rsidP="003A6D78">
      <w:pPr>
        <w:pStyle w:val="1"/>
        <w:tabs>
          <w:tab w:val="left" w:pos="1276"/>
        </w:tabs>
        <w:spacing w:after="0"/>
        <w:ind w:firstLine="709"/>
        <w:jc w:val="both"/>
        <w:rPr>
          <w:rFonts w:eastAsiaTheme="minorHAnsi"/>
          <w:color w:val="auto"/>
          <w:lang w:eastAsia="en-US" w:bidi="ar-SA"/>
        </w:rPr>
      </w:pPr>
      <w:r w:rsidRPr="00B52B9D">
        <w:rPr>
          <w:color w:val="auto"/>
        </w:rPr>
        <w:lastRenderedPageBreak/>
        <w:t>5.</w:t>
      </w:r>
      <w:r w:rsidR="006D1548" w:rsidRPr="00B52B9D">
        <w:rPr>
          <w:color w:val="auto"/>
        </w:rPr>
        <w:t>2</w:t>
      </w:r>
      <w:r w:rsidR="00255D92" w:rsidRPr="00B52B9D">
        <w:rPr>
          <w:color w:val="auto"/>
        </w:rPr>
        <w:t>.</w:t>
      </w:r>
      <w:r w:rsidR="00B52B9D">
        <w:rPr>
          <w:color w:val="auto"/>
        </w:rPr>
        <w:tab/>
        <w:t>Р</w:t>
      </w:r>
      <w:r w:rsidR="000646E1" w:rsidRPr="00B52B9D">
        <w:rPr>
          <w:color w:val="auto"/>
        </w:rPr>
        <w:t>ассматрива</w:t>
      </w:r>
      <w:r w:rsidR="001C161C" w:rsidRPr="00B52B9D">
        <w:rPr>
          <w:color w:val="auto"/>
        </w:rPr>
        <w:t>ть</w:t>
      </w:r>
      <w:r w:rsidR="000646E1" w:rsidRPr="00B52B9D">
        <w:rPr>
          <w:color w:val="auto"/>
        </w:rPr>
        <w:t xml:space="preserve"> вопросы в сфере ценообразования в Донецкой Народной Республике и принима</w:t>
      </w:r>
      <w:r w:rsidR="001C161C" w:rsidRPr="00B52B9D">
        <w:rPr>
          <w:color w:val="auto"/>
        </w:rPr>
        <w:t>ть</w:t>
      </w:r>
      <w:r w:rsidR="000646E1" w:rsidRPr="00B52B9D">
        <w:rPr>
          <w:color w:val="auto"/>
        </w:rPr>
        <w:t xml:space="preserve"> решения, направленные на улучшение ситуации с ценообразованием</w:t>
      </w:r>
      <w:r w:rsidR="001C161C" w:rsidRPr="00B52B9D">
        <w:rPr>
          <w:color w:val="auto"/>
        </w:rPr>
        <w:t>,</w:t>
      </w:r>
      <w:r w:rsidR="000646E1" w:rsidRPr="00B52B9D">
        <w:rPr>
          <w:color w:val="auto"/>
        </w:rPr>
        <w:t xml:space="preserve"> снижение </w:t>
      </w:r>
      <w:r w:rsidR="005A22E2" w:rsidRPr="00B52B9D">
        <w:rPr>
          <w:color w:val="auto"/>
        </w:rPr>
        <w:t xml:space="preserve">цен и </w:t>
      </w:r>
      <w:r w:rsidR="000646E1" w:rsidRPr="00B52B9D">
        <w:rPr>
          <w:color w:val="auto"/>
        </w:rPr>
        <w:t xml:space="preserve">социальной напряженности, вызываемой изменением цен на </w:t>
      </w:r>
      <w:r w:rsidR="00B52B9D">
        <w:rPr>
          <w:rFonts w:eastAsiaTheme="minorHAnsi"/>
          <w:color w:val="auto"/>
          <w:lang w:eastAsia="en-US" w:bidi="ar-SA"/>
        </w:rPr>
        <w:t>товары;</w:t>
      </w:r>
    </w:p>
    <w:p w14:paraId="2283757C" w14:textId="114D3C69" w:rsidR="006D1548" w:rsidRPr="00B52B9D" w:rsidRDefault="00F50D7B" w:rsidP="003A6D78">
      <w:pPr>
        <w:pStyle w:val="a5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B9D">
        <w:rPr>
          <w:rFonts w:ascii="Times New Roman" w:hAnsi="Times New Roman" w:cs="Times New Roman"/>
          <w:sz w:val="28"/>
          <w:szCs w:val="28"/>
        </w:rPr>
        <w:t>5.</w:t>
      </w:r>
      <w:r w:rsidR="006D1548" w:rsidRPr="00B52B9D">
        <w:rPr>
          <w:rFonts w:ascii="Times New Roman" w:hAnsi="Times New Roman" w:cs="Times New Roman"/>
          <w:sz w:val="28"/>
          <w:szCs w:val="28"/>
        </w:rPr>
        <w:t>3</w:t>
      </w:r>
      <w:r w:rsidR="00255D92" w:rsidRPr="00B52B9D">
        <w:rPr>
          <w:rFonts w:ascii="Times New Roman" w:hAnsi="Times New Roman" w:cs="Times New Roman"/>
          <w:sz w:val="28"/>
          <w:szCs w:val="28"/>
        </w:rPr>
        <w:t>.</w:t>
      </w:r>
      <w:r w:rsidR="005A152D" w:rsidRPr="00B52B9D">
        <w:rPr>
          <w:rFonts w:ascii="Times New Roman" w:hAnsi="Times New Roman"/>
          <w:sz w:val="28"/>
        </w:rPr>
        <w:tab/>
      </w:r>
      <w:r w:rsidR="00B52B9D">
        <w:rPr>
          <w:rFonts w:ascii="Times New Roman" w:hAnsi="Times New Roman" w:cs="Times New Roman"/>
          <w:sz w:val="28"/>
          <w:szCs w:val="28"/>
        </w:rPr>
        <w:t>Р</w:t>
      </w:r>
      <w:r w:rsidR="00E377F4" w:rsidRPr="00B52B9D">
        <w:rPr>
          <w:rFonts w:ascii="Times New Roman" w:hAnsi="Times New Roman" w:cs="Times New Roman"/>
          <w:sz w:val="28"/>
          <w:szCs w:val="28"/>
        </w:rPr>
        <w:t>ассматрива</w:t>
      </w:r>
      <w:r w:rsidR="001C161C" w:rsidRPr="00B52B9D">
        <w:rPr>
          <w:rFonts w:ascii="Times New Roman" w:hAnsi="Times New Roman" w:cs="Times New Roman"/>
          <w:sz w:val="28"/>
          <w:szCs w:val="28"/>
        </w:rPr>
        <w:t>ть</w:t>
      </w:r>
      <w:r w:rsidR="00E377F4" w:rsidRPr="00B52B9D">
        <w:rPr>
          <w:rFonts w:ascii="Times New Roman" w:hAnsi="Times New Roman" w:cs="Times New Roman"/>
          <w:sz w:val="28"/>
          <w:szCs w:val="28"/>
        </w:rPr>
        <w:t xml:space="preserve"> вопрос о</w:t>
      </w:r>
      <w:r w:rsidR="006D1548" w:rsidRPr="00B52B9D">
        <w:rPr>
          <w:rFonts w:ascii="Times New Roman" w:hAnsi="Times New Roman" w:cs="Times New Roman"/>
          <w:sz w:val="28"/>
          <w:szCs w:val="28"/>
        </w:rPr>
        <w:t xml:space="preserve">б </w:t>
      </w:r>
      <w:r w:rsidR="00E377F4" w:rsidRPr="00B52B9D">
        <w:rPr>
          <w:rFonts w:ascii="Times New Roman" w:hAnsi="Times New Roman" w:cs="Times New Roman"/>
          <w:sz w:val="28"/>
          <w:szCs w:val="28"/>
        </w:rPr>
        <w:t>установлени</w:t>
      </w:r>
      <w:r w:rsidR="006D1548" w:rsidRPr="00B52B9D">
        <w:rPr>
          <w:rFonts w:ascii="Times New Roman" w:hAnsi="Times New Roman" w:cs="Times New Roman"/>
          <w:sz w:val="28"/>
          <w:szCs w:val="28"/>
        </w:rPr>
        <w:t>и</w:t>
      </w:r>
      <w:r w:rsidR="00C95703" w:rsidRPr="00B52B9D">
        <w:rPr>
          <w:rFonts w:ascii="Times New Roman" w:hAnsi="Times New Roman" w:cs="Times New Roman"/>
          <w:sz w:val="28"/>
          <w:szCs w:val="28"/>
        </w:rPr>
        <w:t xml:space="preserve"> (определени</w:t>
      </w:r>
      <w:r w:rsidR="006D1548" w:rsidRPr="00B52B9D">
        <w:rPr>
          <w:rFonts w:ascii="Times New Roman" w:hAnsi="Times New Roman" w:cs="Times New Roman"/>
          <w:sz w:val="28"/>
          <w:szCs w:val="28"/>
        </w:rPr>
        <w:t>и</w:t>
      </w:r>
      <w:r w:rsidR="00C95703" w:rsidRPr="00B52B9D">
        <w:rPr>
          <w:rFonts w:ascii="Times New Roman" w:hAnsi="Times New Roman" w:cs="Times New Roman"/>
          <w:sz w:val="28"/>
          <w:szCs w:val="28"/>
        </w:rPr>
        <w:t xml:space="preserve">) </w:t>
      </w:r>
      <w:r w:rsidR="006D1548" w:rsidRPr="00B52B9D">
        <w:rPr>
          <w:rFonts w:ascii="Times New Roman" w:hAnsi="Times New Roman" w:cs="Times New Roman"/>
          <w:sz w:val="28"/>
          <w:szCs w:val="28"/>
          <w:lang w:bidi="ru-RU"/>
        </w:rPr>
        <w:t xml:space="preserve">розничных цен и (или) их предельных уровней на товары, </w:t>
      </w:r>
      <w:r w:rsidR="006D1548" w:rsidRPr="00B52B9D">
        <w:rPr>
          <w:rFonts w:ascii="Times New Roman" w:hAnsi="Times New Roman" w:cs="Times New Roman"/>
          <w:sz w:val="28"/>
          <w:szCs w:val="28"/>
        </w:rPr>
        <w:t xml:space="preserve">в случае превышения средней розничной цены в Донецкой Народной Республике над средней розничной ценой аналогичной позиции товара в Ростовской области более чем на 5%. </w:t>
      </w:r>
    </w:p>
    <w:p w14:paraId="443111A7" w14:textId="77777777" w:rsidR="006D1548" w:rsidRPr="00B52B9D" w:rsidRDefault="006D1548" w:rsidP="00B52B9D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14:paraId="67EE4DF9" w14:textId="77777777" w:rsidR="00C074E0" w:rsidRPr="00B52B9D" w:rsidRDefault="000646E1" w:rsidP="003A6D78">
      <w:pPr>
        <w:pStyle w:val="1"/>
        <w:numPr>
          <w:ilvl w:val="0"/>
          <w:numId w:val="1"/>
        </w:numPr>
        <w:tabs>
          <w:tab w:val="left" w:pos="1134"/>
        </w:tabs>
        <w:ind w:firstLine="709"/>
        <w:contextualSpacing/>
        <w:jc w:val="both"/>
        <w:rPr>
          <w:color w:val="auto"/>
        </w:rPr>
      </w:pPr>
      <w:bookmarkStart w:id="6" w:name="bookmark8"/>
      <w:bookmarkEnd w:id="6"/>
      <w:r w:rsidRPr="00B52B9D">
        <w:rPr>
          <w:color w:val="auto"/>
        </w:rPr>
        <w:t>Межведомственн</w:t>
      </w:r>
      <w:r w:rsidR="001A0A09" w:rsidRPr="00B52B9D">
        <w:rPr>
          <w:color w:val="auto"/>
        </w:rPr>
        <w:t>ая</w:t>
      </w:r>
      <w:r w:rsidRPr="00B52B9D">
        <w:rPr>
          <w:color w:val="auto"/>
        </w:rPr>
        <w:t xml:space="preserve"> </w:t>
      </w:r>
      <w:r w:rsidR="001A0A09" w:rsidRPr="00B52B9D">
        <w:rPr>
          <w:color w:val="auto"/>
        </w:rPr>
        <w:t>комиссия</w:t>
      </w:r>
      <w:r w:rsidRPr="00B52B9D">
        <w:rPr>
          <w:color w:val="auto"/>
        </w:rPr>
        <w:t xml:space="preserve"> состоит из Председателя, </w:t>
      </w:r>
      <w:r w:rsidR="001C161C" w:rsidRPr="00B52B9D">
        <w:rPr>
          <w:color w:val="auto"/>
        </w:rPr>
        <w:t xml:space="preserve">заместителя Председателя, </w:t>
      </w:r>
      <w:r w:rsidRPr="00B52B9D">
        <w:rPr>
          <w:color w:val="auto"/>
        </w:rPr>
        <w:t>секретаря, членов Межведомственн</w:t>
      </w:r>
      <w:r w:rsidR="001A0A09" w:rsidRPr="00B52B9D">
        <w:rPr>
          <w:color w:val="auto"/>
        </w:rPr>
        <w:t>ой</w:t>
      </w:r>
      <w:r w:rsidRPr="00B52B9D">
        <w:rPr>
          <w:color w:val="auto"/>
        </w:rPr>
        <w:t xml:space="preserve"> </w:t>
      </w:r>
      <w:r w:rsidR="001A0A09" w:rsidRPr="00B52B9D">
        <w:rPr>
          <w:color w:val="auto"/>
        </w:rPr>
        <w:t>комиссии</w:t>
      </w:r>
      <w:r w:rsidRPr="00B52B9D">
        <w:rPr>
          <w:color w:val="auto"/>
        </w:rPr>
        <w:t>.</w:t>
      </w:r>
      <w:r w:rsidR="00293EBF" w:rsidRPr="00B52B9D">
        <w:rPr>
          <w:color w:val="auto"/>
        </w:rPr>
        <w:t xml:space="preserve"> </w:t>
      </w:r>
    </w:p>
    <w:p w14:paraId="06950B38" w14:textId="7646C906" w:rsidR="00255D92" w:rsidRPr="00B52B9D" w:rsidRDefault="00255D92" w:rsidP="003A6D78">
      <w:pPr>
        <w:pStyle w:val="1"/>
        <w:tabs>
          <w:tab w:val="left" w:pos="993"/>
        </w:tabs>
        <w:ind w:firstLine="709"/>
        <w:contextualSpacing/>
        <w:jc w:val="both"/>
        <w:rPr>
          <w:color w:val="auto"/>
        </w:rPr>
      </w:pPr>
      <w:r w:rsidRPr="00B52B9D">
        <w:rPr>
          <w:color w:val="auto"/>
        </w:rPr>
        <w:t xml:space="preserve">В случае отсутствия Председателя Межведомственной комиссии </w:t>
      </w:r>
      <w:r w:rsidR="00B52B9D">
        <w:rPr>
          <w:color w:val="auto"/>
        </w:rPr>
        <w:t xml:space="preserve">           </w:t>
      </w:r>
      <w:r w:rsidRPr="00B52B9D">
        <w:rPr>
          <w:color w:val="auto"/>
        </w:rPr>
        <w:t>его обязанности исполняет заместитель Председателя Межведомственной комиссии.</w:t>
      </w:r>
    </w:p>
    <w:p w14:paraId="6E46C0D3" w14:textId="77777777" w:rsidR="00C074E0" w:rsidRPr="00B52B9D" w:rsidRDefault="00C074E0" w:rsidP="003A6D78">
      <w:pPr>
        <w:pStyle w:val="1"/>
        <w:tabs>
          <w:tab w:val="left" w:pos="993"/>
        </w:tabs>
        <w:ind w:left="700" w:firstLine="709"/>
        <w:contextualSpacing/>
        <w:jc w:val="both"/>
        <w:rPr>
          <w:color w:val="auto"/>
        </w:rPr>
      </w:pPr>
    </w:p>
    <w:p w14:paraId="153258FB" w14:textId="1A908097" w:rsidR="00164CF5" w:rsidRPr="00B52B9D" w:rsidRDefault="00164CF5" w:rsidP="003A6D78">
      <w:pPr>
        <w:pStyle w:val="1"/>
        <w:numPr>
          <w:ilvl w:val="0"/>
          <w:numId w:val="1"/>
        </w:numPr>
        <w:tabs>
          <w:tab w:val="left" w:pos="1134"/>
        </w:tabs>
        <w:ind w:firstLine="709"/>
        <w:jc w:val="both"/>
        <w:rPr>
          <w:color w:val="auto"/>
        </w:rPr>
      </w:pPr>
      <w:r w:rsidRPr="00B52B9D">
        <w:rPr>
          <w:color w:val="auto"/>
        </w:rPr>
        <w:t xml:space="preserve">Правом голоса на заседаниях Межведомственной комиссии наделены Председатель Межведомственной комиссии, </w:t>
      </w:r>
      <w:r w:rsidRPr="00B52B9D">
        <w:rPr>
          <w:color w:val="000000" w:themeColor="text1"/>
        </w:rPr>
        <w:t xml:space="preserve">заместитель Председателя </w:t>
      </w:r>
      <w:r w:rsidRPr="00B52B9D">
        <w:rPr>
          <w:color w:val="auto"/>
        </w:rPr>
        <w:t>Межведомственной комиссии и члены Межведомственной комиссии. Секретарь Межведомственной комиссии</w:t>
      </w:r>
      <w:r w:rsidR="00497E19" w:rsidRPr="00B52B9D">
        <w:rPr>
          <w:color w:val="auto"/>
        </w:rPr>
        <w:t>, представитель прокуратуры Донецкой Народной Республики</w:t>
      </w:r>
      <w:r w:rsidRPr="00B52B9D">
        <w:rPr>
          <w:color w:val="auto"/>
        </w:rPr>
        <w:t xml:space="preserve"> и приглашенные лица участвуют в заседании без права голоса.</w:t>
      </w:r>
    </w:p>
    <w:p w14:paraId="2B8BD963" w14:textId="64BF34D5" w:rsidR="00BF1A5D" w:rsidRPr="00B52B9D" w:rsidRDefault="000646E1" w:rsidP="003A6D78">
      <w:pPr>
        <w:pStyle w:val="1"/>
        <w:numPr>
          <w:ilvl w:val="0"/>
          <w:numId w:val="1"/>
        </w:numPr>
        <w:tabs>
          <w:tab w:val="left" w:pos="1134"/>
        </w:tabs>
        <w:spacing w:after="0"/>
        <w:ind w:firstLine="709"/>
        <w:jc w:val="both"/>
        <w:rPr>
          <w:color w:val="auto"/>
        </w:rPr>
      </w:pPr>
      <w:bookmarkStart w:id="7" w:name="bookmark9"/>
      <w:bookmarkStart w:id="8" w:name="bookmark12"/>
      <w:bookmarkEnd w:id="7"/>
      <w:bookmarkEnd w:id="8"/>
      <w:r w:rsidRPr="00B52B9D">
        <w:rPr>
          <w:color w:val="auto"/>
        </w:rPr>
        <w:t xml:space="preserve">Председатель </w:t>
      </w:r>
      <w:r w:rsidR="004C177B" w:rsidRPr="00B52B9D">
        <w:rPr>
          <w:color w:val="auto"/>
        </w:rPr>
        <w:t>Межведомственной комиссии</w:t>
      </w:r>
      <w:r w:rsidRPr="00B52B9D">
        <w:rPr>
          <w:color w:val="auto"/>
        </w:rPr>
        <w:t>:</w:t>
      </w:r>
    </w:p>
    <w:p w14:paraId="2F1F6496" w14:textId="13DADC15" w:rsidR="00BF1A5D" w:rsidRPr="00B52B9D" w:rsidRDefault="00F50D7B" w:rsidP="003A6D78">
      <w:pPr>
        <w:pStyle w:val="1"/>
        <w:tabs>
          <w:tab w:val="left" w:pos="1276"/>
        </w:tabs>
        <w:spacing w:after="0"/>
        <w:ind w:firstLine="709"/>
        <w:jc w:val="both"/>
        <w:rPr>
          <w:color w:val="auto"/>
        </w:rPr>
      </w:pPr>
      <w:r w:rsidRPr="00B52B9D">
        <w:rPr>
          <w:color w:val="auto"/>
        </w:rPr>
        <w:t>8.1.</w:t>
      </w:r>
      <w:r w:rsidR="000646E1" w:rsidRPr="00B52B9D">
        <w:rPr>
          <w:color w:val="auto"/>
        </w:rPr>
        <w:tab/>
      </w:r>
      <w:r w:rsidR="00B52B9D">
        <w:rPr>
          <w:color w:val="auto"/>
        </w:rPr>
        <w:t>П</w:t>
      </w:r>
      <w:r w:rsidR="000646E1" w:rsidRPr="00B52B9D">
        <w:rPr>
          <w:color w:val="auto"/>
        </w:rPr>
        <w:t xml:space="preserve">ринимает решение о проведении заседания </w:t>
      </w:r>
      <w:r w:rsidR="004C177B" w:rsidRPr="00B52B9D">
        <w:rPr>
          <w:color w:val="auto"/>
        </w:rPr>
        <w:t>Межведомственной комиссии</w:t>
      </w:r>
      <w:r w:rsidR="0088557E" w:rsidRPr="00B52B9D">
        <w:rPr>
          <w:color w:val="auto"/>
        </w:rPr>
        <w:t xml:space="preserve"> (в том числе в очной форме и (или) в режиме ВКС</w:t>
      </w:r>
      <w:r w:rsidR="00EF3A82" w:rsidRPr="00B52B9D">
        <w:rPr>
          <w:color w:val="auto"/>
        </w:rPr>
        <w:t>)</w:t>
      </w:r>
      <w:r w:rsidR="000646E1" w:rsidRPr="00B52B9D">
        <w:rPr>
          <w:color w:val="auto"/>
        </w:rPr>
        <w:t>;</w:t>
      </w:r>
      <w:r w:rsidR="00651B7E" w:rsidRPr="00B52B9D">
        <w:rPr>
          <w:color w:val="auto"/>
        </w:rPr>
        <w:t xml:space="preserve"> </w:t>
      </w:r>
    </w:p>
    <w:p w14:paraId="62629C1E" w14:textId="19C708EC" w:rsidR="00BF1A5D" w:rsidRPr="00B52B9D" w:rsidRDefault="00B65CF3" w:rsidP="003A6D78">
      <w:pPr>
        <w:pStyle w:val="1"/>
        <w:tabs>
          <w:tab w:val="left" w:pos="1276"/>
        </w:tabs>
        <w:spacing w:after="0"/>
        <w:ind w:firstLine="709"/>
        <w:jc w:val="both"/>
        <w:rPr>
          <w:color w:val="auto"/>
        </w:rPr>
      </w:pPr>
      <w:r w:rsidRPr="00B52B9D">
        <w:rPr>
          <w:color w:val="auto"/>
        </w:rPr>
        <w:t>8.</w:t>
      </w:r>
      <w:r w:rsidR="003C59EC" w:rsidRPr="00B52B9D">
        <w:rPr>
          <w:color w:val="auto"/>
        </w:rPr>
        <w:t>2</w:t>
      </w:r>
      <w:r w:rsidRPr="00B52B9D">
        <w:rPr>
          <w:color w:val="auto"/>
        </w:rPr>
        <w:t>.</w:t>
      </w:r>
      <w:r w:rsidRPr="00B52B9D">
        <w:rPr>
          <w:color w:val="auto"/>
        </w:rPr>
        <w:tab/>
      </w:r>
      <w:r w:rsidR="00B52B9D">
        <w:rPr>
          <w:color w:val="auto"/>
        </w:rPr>
        <w:t>О</w:t>
      </w:r>
      <w:r w:rsidR="000646E1" w:rsidRPr="00B52B9D">
        <w:rPr>
          <w:color w:val="auto"/>
        </w:rPr>
        <w:t xml:space="preserve">существляет общее руководство и обеспечивает деятельность </w:t>
      </w:r>
      <w:r w:rsidR="004C177B" w:rsidRPr="00B52B9D">
        <w:rPr>
          <w:color w:val="auto"/>
        </w:rPr>
        <w:t>Межведомственной комиссии</w:t>
      </w:r>
      <w:r w:rsidR="000646E1" w:rsidRPr="00B52B9D">
        <w:rPr>
          <w:color w:val="auto"/>
        </w:rPr>
        <w:t>, несет ответственность за выполнение возложенных задач на Межведомственн</w:t>
      </w:r>
      <w:r w:rsidR="006538D2" w:rsidRPr="00B52B9D">
        <w:rPr>
          <w:color w:val="auto"/>
        </w:rPr>
        <w:t>ую</w:t>
      </w:r>
      <w:r w:rsidR="000646E1" w:rsidRPr="00B52B9D">
        <w:rPr>
          <w:color w:val="auto"/>
        </w:rPr>
        <w:t xml:space="preserve"> </w:t>
      </w:r>
      <w:r w:rsidR="006538D2" w:rsidRPr="00B52B9D">
        <w:rPr>
          <w:color w:val="auto"/>
        </w:rPr>
        <w:t>комиссию</w:t>
      </w:r>
      <w:r w:rsidR="000646E1" w:rsidRPr="00B52B9D">
        <w:rPr>
          <w:color w:val="auto"/>
        </w:rPr>
        <w:t>;</w:t>
      </w:r>
    </w:p>
    <w:p w14:paraId="7C0C0BA1" w14:textId="11B0439C" w:rsidR="00BF1A5D" w:rsidRPr="00B52B9D" w:rsidRDefault="00F50D7B" w:rsidP="003A6D78">
      <w:pPr>
        <w:pStyle w:val="1"/>
        <w:tabs>
          <w:tab w:val="left" w:pos="1276"/>
        </w:tabs>
        <w:spacing w:after="0"/>
        <w:ind w:firstLine="709"/>
        <w:jc w:val="both"/>
        <w:rPr>
          <w:color w:val="auto"/>
        </w:rPr>
      </w:pPr>
      <w:r w:rsidRPr="00B52B9D">
        <w:rPr>
          <w:color w:val="auto"/>
        </w:rPr>
        <w:t>8.</w:t>
      </w:r>
      <w:r w:rsidR="003C59EC" w:rsidRPr="00B52B9D">
        <w:rPr>
          <w:color w:val="auto"/>
        </w:rPr>
        <w:t>3</w:t>
      </w:r>
      <w:r w:rsidRPr="00B52B9D">
        <w:rPr>
          <w:color w:val="auto"/>
        </w:rPr>
        <w:t>.</w:t>
      </w:r>
      <w:r w:rsidR="00B52B9D">
        <w:rPr>
          <w:color w:val="auto"/>
        </w:rPr>
        <w:tab/>
        <w:t>У</w:t>
      </w:r>
      <w:r w:rsidR="000646E1" w:rsidRPr="00B52B9D">
        <w:rPr>
          <w:color w:val="auto"/>
        </w:rPr>
        <w:t>тверждает повестку дня;</w:t>
      </w:r>
    </w:p>
    <w:p w14:paraId="75270C6E" w14:textId="57207E86" w:rsidR="00BF1A5D" w:rsidRPr="00B52B9D" w:rsidRDefault="00F50D7B" w:rsidP="003A6D78">
      <w:pPr>
        <w:pStyle w:val="1"/>
        <w:tabs>
          <w:tab w:val="left" w:pos="1276"/>
        </w:tabs>
        <w:spacing w:after="0"/>
        <w:ind w:firstLine="709"/>
        <w:jc w:val="both"/>
        <w:rPr>
          <w:color w:val="auto"/>
        </w:rPr>
      </w:pPr>
      <w:r w:rsidRPr="00B52B9D">
        <w:rPr>
          <w:color w:val="auto"/>
        </w:rPr>
        <w:t>8.</w:t>
      </w:r>
      <w:r w:rsidR="003C59EC" w:rsidRPr="00B52B9D">
        <w:rPr>
          <w:color w:val="auto"/>
        </w:rPr>
        <w:t>4</w:t>
      </w:r>
      <w:r w:rsidRPr="00B52B9D">
        <w:rPr>
          <w:color w:val="auto"/>
        </w:rPr>
        <w:t>.</w:t>
      </w:r>
      <w:r w:rsidR="000646E1" w:rsidRPr="00B52B9D">
        <w:rPr>
          <w:color w:val="auto"/>
        </w:rPr>
        <w:tab/>
      </w:r>
      <w:r w:rsidR="00B52B9D">
        <w:rPr>
          <w:color w:val="auto"/>
        </w:rPr>
        <w:t>П</w:t>
      </w:r>
      <w:r w:rsidR="000646E1" w:rsidRPr="00B52B9D">
        <w:rPr>
          <w:color w:val="auto"/>
        </w:rPr>
        <w:t xml:space="preserve">редседательствует на заседаниях </w:t>
      </w:r>
      <w:r w:rsidR="004C177B" w:rsidRPr="00B52B9D">
        <w:rPr>
          <w:color w:val="auto"/>
        </w:rPr>
        <w:t>Межведомственной комиссии</w:t>
      </w:r>
      <w:r w:rsidR="000646E1" w:rsidRPr="00B52B9D">
        <w:rPr>
          <w:color w:val="auto"/>
        </w:rPr>
        <w:t xml:space="preserve">, дает рекомендации, поручения секретарю и членам </w:t>
      </w:r>
      <w:r w:rsidR="004C177B" w:rsidRPr="00B52B9D">
        <w:rPr>
          <w:color w:val="auto"/>
        </w:rPr>
        <w:t>Межведомственной комиссии</w:t>
      </w:r>
      <w:r w:rsidR="00B65CF3" w:rsidRPr="00B52B9D">
        <w:rPr>
          <w:color w:val="auto"/>
        </w:rPr>
        <w:t>;</w:t>
      </w:r>
    </w:p>
    <w:p w14:paraId="7614DC5B" w14:textId="52DA3ED4" w:rsidR="00BF1A5D" w:rsidRPr="00B52B9D" w:rsidRDefault="00F50D7B" w:rsidP="003A6D78">
      <w:pPr>
        <w:pStyle w:val="1"/>
        <w:tabs>
          <w:tab w:val="left" w:pos="1276"/>
        </w:tabs>
        <w:spacing w:after="0"/>
        <w:ind w:firstLine="709"/>
        <w:jc w:val="both"/>
        <w:rPr>
          <w:color w:val="auto"/>
        </w:rPr>
      </w:pPr>
      <w:r w:rsidRPr="00B52B9D">
        <w:rPr>
          <w:color w:val="auto"/>
        </w:rPr>
        <w:t>8.5.</w:t>
      </w:r>
      <w:r w:rsidR="00A241AB">
        <w:rPr>
          <w:color w:val="auto"/>
        </w:rPr>
        <w:tab/>
        <w:t>П</w:t>
      </w:r>
      <w:r w:rsidR="000646E1" w:rsidRPr="00B52B9D">
        <w:rPr>
          <w:color w:val="auto"/>
        </w:rPr>
        <w:t xml:space="preserve">редставляет </w:t>
      </w:r>
      <w:r w:rsidR="004C177B" w:rsidRPr="00B52B9D">
        <w:rPr>
          <w:color w:val="auto"/>
        </w:rPr>
        <w:t>Межведомственн</w:t>
      </w:r>
      <w:r w:rsidR="006538D2" w:rsidRPr="00B52B9D">
        <w:rPr>
          <w:color w:val="auto"/>
        </w:rPr>
        <w:t>ую</w:t>
      </w:r>
      <w:r w:rsidR="004C177B" w:rsidRPr="00B52B9D">
        <w:rPr>
          <w:color w:val="auto"/>
        </w:rPr>
        <w:t xml:space="preserve"> комисси</w:t>
      </w:r>
      <w:r w:rsidR="006538D2" w:rsidRPr="00B52B9D">
        <w:rPr>
          <w:color w:val="auto"/>
        </w:rPr>
        <w:t>ю</w:t>
      </w:r>
      <w:r w:rsidR="004C177B" w:rsidRPr="00B52B9D">
        <w:rPr>
          <w:color w:val="auto"/>
        </w:rPr>
        <w:t xml:space="preserve"> </w:t>
      </w:r>
      <w:r w:rsidR="000646E1" w:rsidRPr="00B52B9D">
        <w:rPr>
          <w:color w:val="auto"/>
        </w:rPr>
        <w:t xml:space="preserve">в отношениях </w:t>
      </w:r>
      <w:r w:rsidR="00A241AB">
        <w:rPr>
          <w:color w:val="auto"/>
        </w:rPr>
        <w:t xml:space="preserve">                 </w:t>
      </w:r>
      <w:r w:rsidR="000646E1" w:rsidRPr="00B52B9D">
        <w:rPr>
          <w:color w:val="auto"/>
        </w:rPr>
        <w:t xml:space="preserve">с </w:t>
      </w:r>
      <w:r w:rsidR="009B7F4B" w:rsidRPr="00B52B9D">
        <w:rPr>
          <w:color w:val="auto"/>
        </w:rPr>
        <w:t>исполнительными органами</w:t>
      </w:r>
      <w:r w:rsidR="000646E1" w:rsidRPr="00B52B9D">
        <w:rPr>
          <w:color w:val="auto"/>
        </w:rPr>
        <w:t xml:space="preserve"> Донецкой Народной Республики, иными государственными органами Донецкой Народной Республики;</w:t>
      </w:r>
    </w:p>
    <w:p w14:paraId="19568DC4" w14:textId="14707AF4" w:rsidR="00BF1A5D" w:rsidRPr="00B52B9D" w:rsidRDefault="00F50D7B" w:rsidP="003A6D78">
      <w:pPr>
        <w:pStyle w:val="1"/>
        <w:tabs>
          <w:tab w:val="left" w:pos="1276"/>
        </w:tabs>
        <w:spacing w:after="0"/>
        <w:ind w:firstLine="709"/>
        <w:jc w:val="both"/>
        <w:rPr>
          <w:color w:val="auto"/>
        </w:rPr>
      </w:pPr>
      <w:r w:rsidRPr="00B52B9D">
        <w:rPr>
          <w:color w:val="auto"/>
        </w:rPr>
        <w:t>8.</w:t>
      </w:r>
      <w:r w:rsidR="003C59EC" w:rsidRPr="00B52B9D">
        <w:rPr>
          <w:color w:val="auto"/>
        </w:rPr>
        <w:t>6</w:t>
      </w:r>
      <w:r w:rsidRPr="00B52B9D">
        <w:rPr>
          <w:color w:val="auto"/>
        </w:rPr>
        <w:t>.</w:t>
      </w:r>
      <w:r w:rsidR="00A241AB">
        <w:rPr>
          <w:color w:val="auto"/>
        </w:rPr>
        <w:tab/>
        <w:t>П</w:t>
      </w:r>
      <w:r w:rsidR="000646E1" w:rsidRPr="00B52B9D">
        <w:rPr>
          <w:color w:val="auto"/>
        </w:rPr>
        <w:t xml:space="preserve">одписывает письма и запросы от имени </w:t>
      </w:r>
      <w:r w:rsidR="004C177B" w:rsidRPr="00B52B9D">
        <w:rPr>
          <w:color w:val="auto"/>
        </w:rPr>
        <w:t>Межведомственной комиссии</w:t>
      </w:r>
      <w:r w:rsidR="000646E1" w:rsidRPr="00B52B9D">
        <w:rPr>
          <w:color w:val="auto"/>
        </w:rPr>
        <w:t>;</w:t>
      </w:r>
    </w:p>
    <w:p w14:paraId="288951AD" w14:textId="410FFF01" w:rsidR="00BF1A5D" w:rsidRPr="00B52B9D" w:rsidRDefault="00F50D7B" w:rsidP="003A6D78">
      <w:pPr>
        <w:pStyle w:val="1"/>
        <w:tabs>
          <w:tab w:val="left" w:pos="1276"/>
        </w:tabs>
        <w:spacing w:after="0"/>
        <w:ind w:firstLine="709"/>
        <w:jc w:val="both"/>
        <w:rPr>
          <w:color w:val="auto"/>
        </w:rPr>
      </w:pPr>
      <w:r w:rsidRPr="00B52B9D">
        <w:rPr>
          <w:color w:val="auto"/>
        </w:rPr>
        <w:t>8.</w:t>
      </w:r>
      <w:r w:rsidR="003C59EC" w:rsidRPr="00B52B9D">
        <w:rPr>
          <w:color w:val="auto"/>
        </w:rPr>
        <w:t>7</w:t>
      </w:r>
      <w:r w:rsidRPr="00B52B9D">
        <w:rPr>
          <w:color w:val="auto"/>
        </w:rPr>
        <w:t>.</w:t>
      </w:r>
      <w:r w:rsidR="00A241AB">
        <w:rPr>
          <w:color w:val="auto"/>
        </w:rPr>
        <w:tab/>
        <w:t>П</w:t>
      </w:r>
      <w:r w:rsidR="000646E1" w:rsidRPr="00B52B9D">
        <w:rPr>
          <w:color w:val="auto"/>
        </w:rPr>
        <w:t xml:space="preserve">одписывает протоколы заседаний </w:t>
      </w:r>
      <w:r w:rsidR="004C177B" w:rsidRPr="00B52B9D">
        <w:rPr>
          <w:color w:val="auto"/>
        </w:rPr>
        <w:t>Межведомственной комиссии</w:t>
      </w:r>
      <w:r w:rsidR="000646E1" w:rsidRPr="00B52B9D">
        <w:rPr>
          <w:color w:val="auto"/>
        </w:rPr>
        <w:t>;</w:t>
      </w:r>
    </w:p>
    <w:p w14:paraId="400588DE" w14:textId="608DE889" w:rsidR="009552E4" w:rsidRPr="00B52B9D" w:rsidRDefault="00F50D7B" w:rsidP="003A6D78">
      <w:pPr>
        <w:pStyle w:val="1"/>
        <w:tabs>
          <w:tab w:val="left" w:pos="1276"/>
        </w:tabs>
        <w:ind w:firstLine="709"/>
        <w:jc w:val="both"/>
        <w:rPr>
          <w:color w:val="auto"/>
        </w:rPr>
      </w:pPr>
      <w:r w:rsidRPr="00B52B9D">
        <w:rPr>
          <w:color w:val="auto"/>
        </w:rPr>
        <w:t>8.</w:t>
      </w:r>
      <w:r w:rsidR="003C59EC" w:rsidRPr="00B52B9D">
        <w:rPr>
          <w:color w:val="auto"/>
        </w:rPr>
        <w:t>8</w:t>
      </w:r>
      <w:r w:rsidRPr="00B52B9D">
        <w:rPr>
          <w:color w:val="auto"/>
        </w:rPr>
        <w:t>.</w:t>
      </w:r>
      <w:r w:rsidR="0033276E" w:rsidRPr="00B52B9D">
        <w:tab/>
      </w:r>
      <w:r w:rsidR="00A241AB">
        <w:t>П</w:t>
      </w:r>
      <w:r w:rsidR="009552E4" w:rsidRPr="00B52B9D">
        <w:rPr>
          <w:color w:val="auto"/>
        </w:rPr>
        <w:t>ри необходимости приглашает на заседание Межведомственной комиссии иных лиц, не входящих в состав Межведомственной комиссии.</w:t>
      </w:r>
    </w:p>
    <w:p w14:paraId="595385BE" w14:textId="5556B185" w:rsidR="00BF1A5D" w:rsidRPr="00B52B9D" w:rsidRDefault="000646E1" w:rsidP="003A6D78">
      <w:pPr>
        <w:pStyle w:val="1"/>
        <w:numPr>
          <w:ilvl w:val="0"/>
          <w:numId w:val="1"/>
        </w:numPr>
        <w:tabs>
          <w:tab w:val="left" w:pos="1134"/>
        </w:tabs>
        <w:spacing w:after="0"/>
        <w:ind w:firstLine="709"/>
        <w:jc w:val="both"/>
      </w:pPr>
      <w:bookmarkStart w:id="9" w:name="bookmark20"/>
      <w:bookmarkEnd w:id="9"/>
      <w:r w:rsidRPr="00B52B9D">
        <w:t xml:space="preserve">Секретарь </w:t>
      </w:r>
      <w:r w:rsidR="004C177B" w:rsidRPr="00B52B9D">
        <w:t>Межведомственной комиссии</w:t>
      </w:r>
      <w:r w:rsidRPr="00B52B9D">
        <w:t>:</w:t>
      </w:r>
    </w:p>
    <w:p w14:paraId="743EB638" w14:textId="066E883F" w:rsidR="00BF1A5D" w:rsidRPr="00B52B9D" w:rsidRDefault="00404100" w:rsidP="003A6D78">
      <w:pPr>
        <w:pStyle w:val="1"/>
        <w:tabs>
          <w:tab w:val="left" w:pos="1276"/>
        </w:tabs>
        <w:spacing w:after="0"/>
        <w:ind w:firstLine="709"/>
        <w:jc w:val="both"/>
      </w:pPr>
      <w:r w:rsidRPr="00B52B9D">
        <w:t>9.1.</w:t>
      </w:r>
      <w:r w:rsidR="003A6D78">
        <w:tab/>
        <w:t>О</w:t>
      </w:r>
      <w:r w:rsidR="000646E1" w:rsidRPr="00B52B9D">
        <w:t>существляет подготовку документов к рассмотрению на заседаниях Межведомственно</w:t>
      </w:r>
      <w:r w:rsidR="00660EE9" w:rsidRPr="00B52B9D">
        <w:t>й</w:t>
      </w:r>
      <w:r w:rsidR="000646E1" w:rsidRPr="00B52B9D">
        <w:t xml:space="preserve"> </w:t>
      </w:r>
      <w:r w:rsidR="00660EE9" w:rsidRPr="00B52B9D">
        <w:t>комиссии</w:t>
      </w:r>
      <w:r w:rsidR="000646E1" w:rsidRPr="00B52B9D">
        <w:t>;</w:t>
      </w:r>
    </w:p>
    <w:p w14:paraId="24E16746" w14:textId="1AD222B0" w:rsidR="00BF1A5D" w:rsidRPr="00B52B9D" w:rsidRDefault="00404100" w:rsidP="003A6D78">
      <w:pPr>
        <w:pStyle w:val="1"/>
        <w:tabs>
          <w:tab w:val="left" w:pos="1276"/>
        </w:tabs>
        <w:spacing w:after="0"/>
        <w:ind w:firstLine="709"/>
        <w:jc w:val="both"/>
      </w:pPr>
      <w:r w:rsidRPr="00B52B9D">
        <w:t>9.2.</w:t>
      </w:r>
      <w:r w:rsidR="003A6D78">
        <w:tab/>
        <w:t>Ф</w:t>
      </w:r>
      <w:r w:rsidR="000646E1" w:rsidRPr="00B52B9D">
        <w:t xml:space="preserve">ормирует повестку дня заседания </w:t>
      </w:r>
      <w:r w:rsidR="004C177B" w:rsidRPr="00B52B9D">
        <w:t>Межведомственной комиссии</w:t>
      </w:r>
      <w:r w:rsidR="000646E1" w:rsidRPr="00B52B9D">
        <w:t>;</w:t>
      </w:r>
    </w:p>
    <w:p w14:paraId="06CBFFC7" w14:textId="0A3BE87D" w:rsidR="009C7E14" w:rsidRPr="00B52B9D" w:rsidRDefault="009C7E14" w:rsidP="003A6D78">
      <w:pPr>
        <w:pStyle w:val="1"/>
        <w:tabs>
          <w:tab w:val="left" w:pos="1276"/>
        </w:tabs>
        <w:spacing w:after="0"/>
        <w:ind w:firstLine="709"/>
        <w:jc w:val="both"/>
        <w:rPr>
          <w:color w:val="FF0000"/>
        </w:rPr>
      </w:pPr>
      <w:bookmarkStart w:id="10" w:name="bookmark26"/>
      <w:bookmarkEnd w:id="10"/>
      <w:r w:rsidRPr="00B52B9D">
        <w:lastRenderedPageBreak/>
        <w:t>9.3.</w:t>
      </w:r>
      <w:r w:rsidR="003A6D78">
        <w:tab/>
        <w:t>П</w:t>
      </w:r>
      <w:r w:rsidRPr="00B52B9D">
        <w:t>роводит проверку кворума (не менее 50%) и формирует список присутствующих на заседании Межведомственной комиссии</w:t>
      </w:r>
      <w:r w:rsidR="003A6D78">
        <w:t>;</w:t>
      </w:r>
      <w:r w:rsidRPr="00B52B9D">
        <w:t xml:space="preserve"> </w:t>
      </w:r>
    </w:p>
    <w:p w14:paraId="5B202552" w14:textId="7984480D" w:rsidR="009C7E14" w:rsidRPr="00B52B9D" w:rsidRDefault="009C7E14" w:rsidP="003A6D78">
      <w:pPr>
        <w:pStyle w:val="1"/>
        <w:tabs>
          <w:tab w:val="left" w:pos="1276"/>
        </w:tabs>
        <w:spacing w:after="0"/>
        <w:ind w:firstLine="709"/>
        <w:jc w:val="both"/>
        <w:rPr>
          <w:color w:val="auto"/>
        </w:rPr>
      </w:pPr>
      <w:r w:rsidRPr="00B52B9D">
        <w:rPr>
          <w:color w:val="auto"/>
        </w:rPr>
        <w:t>9.4.</w:t>
      </w:r>
      <w:r w:rsidR="003A6D78">
        <w:rPr>
          <w:color w:val="auto"/>
        </w:rPr>
        <w:tab/>
        <w:t>С</w:t>
      </w:r>
      <w:r w:rsidRPr="00B52B9D">
        <w:rPr>
          <w:color w:val="auto"/>
        </w:rPr>
        <w:t>тавит отметку об участнике в листе присутствующих в случае участия члена Межведомственной комиссии в заседании в режиме ВКС;</w:t>
      </w:r>
      <w:r w:rsidRPr="00B52B9D">
        <w:t xml:space="preserve"> </w:t>
      </w:r>
    </w:p>
    <w:p w14:paraId="7B44A52F" w14:textId="2B924412" w:rsidR="009C7E14" w:rsidRPr="00B52B9D" w:rsidRDefault="003A6D78" w:rsidP="003A6D78">
      <w:pPr>
        <w:pStyle w:val="1"/>
        <w:tabs>
          <w:tab w:val="left" w:pos="1276"/>
        </w:tabs>
        <w:spacing w:after="0"/>
        <w:ind w:firstLine="709"/>
        <w:jc w:val="both"/>
      </w:pPr>
      <w:r>
        <w:t>9.5.</w:t>
      </w:r>
      <w:r>
        <w:tab/>
        <w:t>В</w:t>
      </w:r>
      <w:r w:rsidR="009C7E14" w:rsidRPr="00B52B9D">
        <w:t>едет и подписывает протоколы Межведомственной комиссии;</w:t>
      </w:r>
    </w:p>
    <w:p w14:paraId="1381F995" w14:textId="2844CC93" w:rsidR="009C7E14" w:rsidRPr="00B52B9D" w:rsidRDefault="009C7E14" w:rsidP="003A6D78">
      <w:pPr>
        <w:pStyle w:val="1"/>
        <w:tabs>
          <w:tab w:val="left" w:pos="1276"/>
        </w:tabs>
        <w:spacing w:after="0"/>
        <w:ind w:firstLine="709"/>
        <w:jc w:val="both"/>
      </w:pPr>
      <w:r w:rsidRPr="00B52B9D">
        <w:t>9.6.</w:t>
      </w:r>
      <w:r w:rsidRPr="00B52B9D">
        <w:tab/>
      </w:r>
      <w:r w:rsidR="003A6D78">
        <w:t>О</w:t>
      </w:r>
      <w:r w:rsidRPr="00B52B9D">
        <w:t>беспечивает учет и хранение протоколов Межведомственной комиссии, направление копий протоколов Межведомственной комиссии членам Межведомственной комиссии;</w:t>
      </w:r>
    </w:p>
    <w:p w14:paraId="13B83B08" w14:textId="43A6E668" w:rsidR="009C1DEE" w:rsidRPr="00B52B9D" w:rsidRDefault="009C7E14" w:rsidP="003A6D78">
      <w:pPr>
        <w:pStyle w:val="1"/>
        <w:tabs>
          <w:tab w:val="left" w:pos="1276"/>
        </w:tabs>
        <w:spacing w:after="0"/>
        <w:ind w:firstLine="709"/>
        <w:jc w:val="both"/>
      </w:pPr>
      <w:r w:rsidRPr="00B52B9D">
        <w:t>9.7.</w:t>
      </w:r>
      <w:r w:rsidRPr="00B52B9D">
        <w:tab/>
      </w:r>
      <w:r w:rsidR="003A6D78">
        <w:t>И</w:t>
      </w:r>
      <w:r w:rsidRPr="00B52B9D">
        <w:t xml:space="preserve">нформирует членов Межведомственной комиссии о дате, месте </w:t>
      </w:r>
      <w:r w:rsidR="003A6D78">
        <w:t xml:space="preserve">      </w:t>
      </w:r>
      <w:r w:rsidRPr="00B52B9D">
        <w:t>и времени заседания Межведомственной комиссии</w:t>
      </w:r>
      <w:r w:rsidR="009C1DEE" w:rsidRPr="00B52B9D">
        <w:t>;</w:t>
      </w:r>
    </w:p>
    <w:p w14:paraId="4E320F3A" w14:textId="4D55B46E" w:rsidR="009C1DEE" w:rsidRPr="00B52B9D" w:rsidRDefault="003A6D78" w:rsidP="003A6D78">
      <w:pPr>
        <w:pStyle w:val="1"/>
        <w:tabs>
          <w:tab w:val="left" w:pos="1276"/>
        </w:tabs>
        <w:ind w:firstLine="709"/>
        <w:jc w:val="both"/>
      </w:pPr>
      <w:r>
        <w:t>9.8.</w:t>
      </w:r>
      <w:r>
        <w:tab/>
        <w:t>Д</w:t>
      </w:r>
      <w:r w:rsidR="009C1DEE" w:rsidRPr="00B52B9D">
        <w:t>оводит решения Межведомственной комиссии в части установления цен на определённый перечень товаров до глав муниципальных образований Донецкой Народной Республики.</w:t>
      </w:r>
      <w:r w:rsidR="001F39DB" w:rsidRPr="00B52B9D">
        <w:rPr>
          <w:color w:val="FF0000"/>
        </w:rPr>
        <w:t xml:space="preserve"> </w:t>
      </w:r>
    </w:p>
    <w:p w14:paraId="46160CA0" w14:textId="3DB5F51A" w:rsidR="00BF1A5D" w:rsidRPr="00B52B9D" w:rsidRDefault="000646E1" w:rsidP="000C1C68">
      <w:pPr>
        <w:pStyle w:val="1"/>
        <w:numPr>
          <w:ilvl w:val="0"/>
          <w:numId w:val="1"/>
        </w:numPr>
        <w:tabs>
          <w:tab w:val="left" w:pos="1276"/>
        </w:tabs>
        <w:spacing w:after="0"/>
        <w:ind w:firstLine="709"/>
        <w:jc w:val="both"/>
      </w:pPr>
      <w:r w:rsidRPr="00B52B9D">
        <w:t xml:space="preserve">Члены </w:t>
      </w:r>
      <w:r w:rsidR="004C177B" w:rsidRPr="00B52B9D">
        <w:t>Межведомственной комиссии</w:t>
      </w:r>
      <w:r w:rsidRPr="00B52B9D">
        <w:t>:</w:t>
      </w:r>
    </w:p>
    <w:p w14:paraId="56EF29D2" w14:textId="06F012EE" w:rsidR="00BF1A5D" w:rsidRPr="00B52B9D" w:rsidRDefault="00404100" w:rsidP="000C1C68">
      <w:pPr>
        <w:pStyle w:val="1"/>
        <w:tabs>
          <w:tab w:val="left" w:pos="1418"/>
        </w:tabs>
        <w:spacing w:after="0"/>
        <w:ind w:firstLine="709"/>
        <w:jc w:val="both"/>
      </w:pPr>
      <w:r w:rsidRPr="00B52B9D">
        <w:rPr>
          <w:shd w:val="clear" w:color="auto" w:fill="FFFFFF"/>
        </w:rPr>
        <w:t>10.1.</w:t>
      </w:r>
      <w:r w:rsidR="000C1C68">
        <w:tab/>
        <w:t>И</w:t>
      </w:r>
      <w:r w:rsidR="000646E1" w:rsidRPr="00B52B9D">
        <w:t xml:space="preserve">меют право знакомиться с материалами </w:t>
      </w:r>
      <w:r w:rsidR="004860BE" w:rsidRPr="00B52B9D">
        <w:t xml:space="preserve">по </w:t>
      </w:r>
      <w:r w:rsidR="00D46D8E" w:rsidRPr="00B52B9D">
        <w:t>вопрос</w:t>
      </w:r>
      <w:r w:rsidR="004860BE" w:rsidRPr="00B52B9D">
        <w:t>ам</w:t>
      </w:r>
      <w:r w:rsidR="00D46D8E" w:rsidRPr="00B52B9D">
        <w:t xml:space="preserve"> повестки дня</w:t>
      </w:r>
      <w:r w:rsidR="000646E1" w:rsidRPr="00B52B9D">
        <w:t xml:space="preserve">, планируемых к рассмотрению на заседаниях </w:t>
      </w:r>
      <w:r w:rsidR="004C177B" w:rsidRPr="00B52B9D">
        <w:t>Межведомственной комиссии</w:t>
      </w:r>
      <w:r w:rsidR="000646E1" w:rsidRPr="00B52B9D">
        <w:t>;</w:t>
      </w:r>
    </w:p>
    <w:p w14:paraId="30243302" w14:textId="72E6CC72" w:rsidR="00BF1A5D" w:rsidRPr="00B52B9D" w:rsidRDefault="00404100" w:rsidP="000C1C68">
      <w:pPr>
        <w:pStyle w:val="1"/>
        <w:tabs>
          <w:tab w:val="left" w:pos="1418"/>
        </w:tabs>
        <w:spacing w:after="0"/>
        <w:ind w:firstLine="709"/>
        <w:jc w:val="both"/>
      </w:pPr>
      <w:r w:rsidRPr="00B52B9D">
        <w:t>10.2.</w:t>
      </w:r>
      <w:r w:rsidR="000646E1" w:rsidRPr="00B52B9D">
        <w:tab/>
      </w:r>
      <w:r w:rsidR="000C1C68">
        <w:t>Л</w:t>
      </w:r>
      <w:r w:rsidR="00507198" w:rsidRPr="00B52B9D">
        <w:t xml:space="preserve">ично принимают участие в заседаниях Межведомственной комиссии или </w:t>
      </w:r>
      <w:r w:rsidR="00EF3A82" w:rsidRPr="00B52B9D">
        <w:t xml:space="preserve">делегируют </w:t>
      </w:r>
      <w:r w:rsidR="003C59EC" w:rsidRPr="00B52B9D">
        <w:t xml:space="preserve">уполномоченных представителей в состав Межведомственной комиссии </w:t>
      </w:r>
      <w:r w:rsidR="00507198" w:rsidRPr="00B52B9D">
        <w:t>с передачей своего права голоса</w:t>
      </w:r>
      <w:r w:rsidR="000C1C68">
        <w:t>;</w:t>
      </w:r>
    </w:p>
    <w:p w14:paraId="6B34451D" w14:textId="0A54BAF7" w:rsidR="009C7E14" w:rsidRPr="00B52B9D" w:rsidRDefault="009C7E14" w:rsidP="000C1C68">
      <w:pPr>
        <w:pStyle w:val="1"/>
        <w:tabs>
          <w:tab w:val="left" w:pos="1418"/>
        </w:tabs>
        <w:spacing w:after="0"/>
        <w:ind w:firstLine="709"/>
        <w:jc w:val="both"/>
        <w:rPr>
          <w:color w:val="auto"/>
        </w:rPr>
      </w:pPr>
      <w:r w:rsidRPr="00B52B9D">
        <w:rPr>
          <w:color w:val="auto"/>
        </w:rPr>
        <w:t>10.3.</w:t>
      </w:r>
      <w:r w:rsidR="000C1C68">
        <w:rPr>
          <w:color w:val="auto"/>
        </w:rPr>
        <w:tab/>
        <w:t>П</w:t>
      </w:r>
      <w:r w:rsidRPr="00B52B9D">
        <w:rPr>
          <w:color w:val="auto"/>
        </w:rPr>
        <w:t xml:space="preserve">ри участии в заседании Межведомственной комиссии в очной форме подписывают лист присутствующих; </w:t>
      </w:r>
    </w:p>
    <w:p w14:paraId="4F4C5522" w14:textId="100C0DDB" w:rsidR="009C7E14" w:rsidRPr="00B52B9D" w:rsidRDefault="009C7E14" w:rsidP="000C1C68">
      <w:pPr>
        <w:pStyle w:val="1"/>
        <w:tabs>
          <w:tab w:val="left" w:pos="1418"/>
        </w:tabs>
        <w:spacing w:after="0"/>
        <w:ind w:firstLine="709"/>
        <w:jc w:val="both"/>
      </w:pPr>
      <w:r w:rsidRPr="00B52B9D">
        <w:t>10.4.</w:t>
      </w:r>
      <w:r w:rsidRPr="00B52B9D">
        <w:tab/>
      </w:r>
      <w:r w:rsidR="000C1C68">
        <w:t>Х</w:t>
      </w:r>
      <w:r w:rsidRPr="00B52B9D">
        <w:t>одатайствуют перед Председателем Межведомственной комиссии о включении в повестку дня заседания Межведомственной комиссии отдельных вопросов, относящихся к ее компетенции;</w:t>
      </w:r>
    </w:p>
    <w:p w14:paraId="3E6ACCE6" w14:textId="3FC8350B" w:rsidR="009C7E14" w:rsidRPr="00B52B9D" w:rsidRDefault="000C1C68" w:rsidP="000C1C68">
      <w:pPr>
        <w:pStyle w:val="1"/>
        <w:tabs>
          <w:tab w:val="left" w:pos="1418"/>
        </w:tabs>
        <w:spacing w:after="0"/>
        <w:ind w:firstLine="709"/>
        <w:jc w:val="both"/>
      </w:pPr>
      <w:r>
        <w:t>10.5.</w:t>
      </w:r>
      <w:r>
        <w:tab/>
        <w:t>Д</w:t>
      </w:r>
      <w:r w:rsidR="009C7E14" w:rsidRPr="00B52B9D">
        <w:t xml:space="preserve">окладывают о ситуации в сфере ценообразования в соответствии </w:t>
      </w:r>
      <w:r>
        <w:t xml:space="preserve"> </w:t>
      </w:r>
      <w:r w:rsidR="009C7E14" w:rsidRPr="00B52B9D">
        <w:t>с компетенцией;</w:t>
      </w:r>
    </w:p>
    <w:p w14:paraId="22435B57" w14:textId="2348B7B3" w:rsidR="009C7E14" w:rsidRPr="00B52B9D" w:rsidRDefault="000C1C68" w:rsidP="000C1C68">
      <w:pPr>
        <w:pStyle w:val="1"/>
        <w:tabs>
          <w:tab w:val="left" w:pos="1418"/>
        </w:tabs>
        <w:spacing w:after="0"/>
        <w:ind w:firstLine="709"/>
        <w:jc w:val="both"/>
        <w:rPr>
          <w:color w:val="000000" w:themeColor="text1"/>
        </w:rPr>
      </w:pPr>
      <w:r>
        <w:t>10.6.</w:t>
      </w:r>
      <w:r>
        <w:tab/>
        <w:t>В</w:t>
      </w:r>
      <w:r w:rsidR="009C7E14" w:rsidRPr="00B52B9D">
        <w:t xml:space="preserve">носят предложения по вопросам, рассматриваемым на заседаниях </w:t>
      </w:r>
      <w:r w:rsidR="009C7E14" w:rsidRPr="00B52B9D">
        <w:rPr>
          <w:color w:val="000000" w:themeColor="text1"/>
        </w:rPr>
        <w:t>Межведомственной комиссии;</w:t>
      </w:r>
    </w:p>
    <w:p w14:paraId="0D13CC89" w14:textId="08CBC88C" w:rsidR="009C7E14" w:rsidRPr="00B52B9D" w:rsidRDefault="009C7E14" w:rsidP="000C1C68">
      <w:pPr>
        <w:pStyle w:val="1"/>
        <w:tabs>
          <w:tab w:val="left" w:pos="1418"/>
        </w:tabs>
        <w:ind w:firstLine="709"/>
        <w:jc w:val="both"/>
        <w:rPr>
          <w:strike/>
          <w:color w:val="000000" w:themeColor="text1"/>
        </w:rPr>
      </w:pPr>
      <w:r w:rsidRPr="00B52B9D">
        <w:rPr>
          <w:color w:val="000000" w:themeColor="text1"/>
        </w:rPr>
        <w:t>10.7.</w:t>
      </w:r>
      <w:r w:rsidR="000C1C68">
        <w:rPr>
          <w:color w:val="000000" w:themeColor="text1"/>
        </w:rPr>
        <w:tab/>
        <w:t>Н</w:t>
      </w:r>
      <w:r w:rsidRPr="00B52B9D">
        <w:rPr>
          <w:color w:val="000000" w:themeColor="text1"/>
        </w:rPr>
        <w:t xml:space="preserve">е вправе использовать свое положение и полученную информацию в личных интересах, а также допускать ее использование </w:t>
      </w:r>
      <w:r w:rsidR="000C1C68">
        <w:rPr>
          <w:color w:val="000000" w:themeColor="text1"/>
        </w:rPr>
        <w:t xml:space="preserve">               </w:t>
      </w:r>
      <w:r w:rsidRPr="00B52B9D">
        <w:rPr>
          <w:color w:val="000000" w:themeColor="text1"/>
        </w:rPr>
        <w:t>в личных интересах другими лицами.</w:t>
      </w:r>
    </w:p>
    <w:p w14:paraId="4B9A5286" w14:textId="0BA65254" w:rsidR="009C7E14" w:rsidRPr="00B52B9D" w:rsidRDefault="005328D2" w:rsidP="000C1C68">
      <w:pPr>
        <w:pStyle w:val="1"/>
        <w:numPr>
          <w:ilvl w:val="0"/>
          <w:numId w:val="1"/>
        </w:numPr>
        <w:tabs>
          <w:tab w:val="left" w:pos="1276"/>
        </w:tabs>
        <w:ind w:firstLine="709"/>
        <w:jc w:val="both"/>
        <w:rPr>
          <w:color w:val="000000" w:themeColor="text1"/>
        </w:rPr>
      </w:pPr>
      <w:r w:rsidRPr="00B52B9D">
        <w:rPr>
          <w:color w:val="000000" w:themeColor="text1"/>
        </w:rPr>
        <w:t xml:space="preserve">Формой работы Межведомственной комиссии является заседание, которое проводится </w:t>
      </w:r>
      <w:r w:rsidR="00733483" w:rsidRPr="00B52B9D">
        <w:rPr>
          <w:color w:val="000000" w:themeColor="text1"/>
        </w:rPr>
        <w:t xml:space="preserve">по мере необходимости, но не реже одного раза в месяц, </w:t>
      </w:r>
      <w:r w:rsidR="000C1C68">
        <w:rPr>
          <w:color w:val="000000" w:themeColor="text1"/>
        </w:rPr>
        <w:t xml:space="preserve">   </w:t>
      </w:r>
      <w:r w:rsidR="00733483" w:rsidRPr="00B52B9D">
        <w:rPr>
          <w:color w:val="000000" w:themeColor="text1"/>
        </w:rPr>
        <w:t>в очной</w:t>
      </w:r>
      <w:r w:rsidR="00733483" w:rsidRPr="00B52B9D">
        <w:rPr>
          <w:color w:val="FF0000"/>
        </w:rPr>
        <w:t xml:space="preserve"> </w:t>
      </w:r>
      <w:r w:rsidR="008F67D7" w:rsidRPr="00B52B9D">
        <w:rPr>
          <w:color w:val="auto"/>
        </w:rPr>
        <w:t xml:space="preserve">форме </w:t>
      </w:r>
      <w:r w:rsidR="00733483" w:rsidRPr="00B52B9D">
        <w:rPr>
          <w:color w:val="000000" w:themeColor="text1"/>
        </w:rPr>
        <w:t xml:space="preserve">или в формате </w:t>
      </w:r>
      <w:r w:rsidR="00DC360A" w:rsidRPr="00B52B9D">
        <w:rPr>
          <w:color w:val="000000" w:themeColor="text1"/>
        </w:rPr>
        <w:t>видеоконференцсвязи</w:t>
      </w:r>
      <w:r w:rsidR="00F3421C" w:rsidRPr="00B52B9D">
        <w:rPr>
          <w:color w:val="000000" w:themeColor="text1"/>
        </w:rPr>
        <w:t xml:space="preserve"> (</w:t>
      </w:r>
      <w:r w:rsidR="00A97F64" w:rsidRPr="00B52B9D">
        <w:rPr>
          <w:color w:val="000000" w:themeColor="text1"/>
        </w:rPr>
        <w:t xml:space="preserve">далее - </w:t>
      </w:r>
      <w:r w:rsidR="00F3421C" w:rsidRPr="00B52B9D">
        <w:rPr>
          <w:color w:val="000000" w:themeColor="text1"/>
        </w:rPr>
        <w:t>ВКС)</w:t>
      </w:r>
      <w:r w:rsidR="00733483" w:rsidRPr="00B52B9D">
        <w:rPr>
          <w:color w:val="000000" w:themeColor="text1"/>
        </w:rPr>
        <w:t xml:space="preserve">. </w:t>
      </w:r>
      <w:r w:rsidRPr="00B52B9D">
        <w:rPr>
          <w:color w:val="000000" w:themeColor="text1"/>
        </w:rPr>
        <w:t>Дата, время</w:t>
      </w:r>
      <w:r w:rsidR="00DC44D4" w:rsidRPr="00B52B9D">
        <w:rPr>
          <w:color w:val="000000" w:themeColor="text1"/>
        </w:rPr>
        <w:t xml:space="preserve">, форма проведения заседания, </w:t>
      </w:r>
      <w:r w:rsidRPr="00B52B9D">
        <w:rPr>
          <w:color w:val="000000" w:themeColor="text1"/>
        </w:rPr>
        <w:t xml:space="preserve">место заседания определяется Председателем Межведомственной комиссии. </w:t>
      </w:r>
      <w:r w:rsidR="009C7E14" w:rsidRPr="00B52B9D">
        <w:rPr>
          <w:color w:val="000000" w:themeColor="text1"/>
        </w:rPr>
        <w:t>В случае участия хотя бы одного члена Межведомственной комиссии в заседании в режиме ВКС, ведется видеозапись ВКС.</w:t>
      </w:r>
      <w:r w:rsidR="009C7E14" w:rsidRPr="00B52B9D">
        <w:t xml:space="preserve"> </w:t>
      </w:r>
    </w:p>
    <w:p w14:paraId="1FD2CD80" w14:textId="77777777" w:rsidR="005328D2" w:rsidRPr="00B52B9D" w:rsidRDefault="005328D2" w:rsidP="000C1C68">
      <w:pPr>
        <w:pStyle w:val="1"/>
        <w:numPr>
          <w:ilvl w:val="0"/>
          <w:numId w:val="1"/>
        </w:numPr>
        <w:tabs>
          <w:tab w:val="left" w:pos="1276"/>
        </w:tabs>
        <w:ind w:firstLine="709"/>
        <w:jc w:val="both"/>
        <w:rPr>
          <w:color w:val="auto"/>
        </w:rPr>
      </w:pPr>
      <w:bookmarkStart w:id="11" w:name="bookmark10"/>
      <w:bookmarkEnd w:id="11"/>
      <w:r w:rsidRPr="00B52B9D">
        <w:rPr>
          <w:color w:val="auto"/>
        </w:rPr>
        <w:t>Повестка дня заседания Межведомственной комиссии формируется секретарем Межведомственной комиссии и утверждается Председателем Межведомственной комиссии.</w:t>
      </w:r>
    </w:p>
    <w:p w14:paraId="427F0278" w14:textId="7417044D" w:rsidR="00221FE0" w:rsidRPr="00B52B9D" w:rsidRDefault="00221FE0" w:rsidP="003A6D78">
      <w:pPr>
        <w:pStyle w:val="1"/>
        <w:numPr>
          <w:ilvl w:val="0"/>
          <w:numId w:val="1"/>
        </w:numPr>
        <w:tabs>
          <w:tab w:val="left" w:pos="1166"/>
        </w:tabs>
        <w:ind w:firstLine="709"/>
        <w:jc w:val="both"/>
        <w:rPr>
          <w:color w:val="auto"/>
        </w:rPr>
      </w:pPr>
      <w:bookmarkStart w:id="12" w:name="bookmark11"/>
      <w:bookmarkEnd w:id="12"/>
      <w:r w:rsidRPr="00B52B9D">
        <w:t xml:space="preserve">Заседание Межведомственной комиссии считается правомочным, если на нем присутствует не менее </w:t>
      </w:r>
      <w:r w:rsidRPr="00B52B9D">
        <w:rPr>
          <w:color w:val="auto"/>
        </w:rPr>
        <w:t xml:space="preserve">половины от установленного числа членов Межведомственной </w:t>
      </w:r>
      <w:r w:rsidR="00672C32" w:rsidRPr="00B52B9D">
        <w:rPr>
          <w:color w:val="auto"/>
        </w:rPr>
        <w:t>комиссии</w:t>
      </w:r>
      <w:r w:rsidRPr="00B52B9D">
        <w:rPr>
          <w:color w:val="auto"/>
        </w:rPr>
        <w:t>.</w:t>
      </w:r>
    </w:p>
    <w:p w14:paraId="21555157" w14:textId="1CCE5BBC" w:rsidR="005F0772" w:rsidRPr="00B52B9D" w:rsidRDefault="00240187" w:rsidP="00EA680F">
      <w:pPr>
        <w:pStyle w:val="1"/>
        <w:numPr>
          <w:ilvl w:val="0"/>
          <w:numId w:val="1"/>
        </w:numPr>
        <w:tabs>
          <w:tab w:val="left" w:pos="1276"/>
        </w:tabs>
        <w:ind w:firstLine="709"/>
        <w:jc w:val="both"/>
        <w:rPr>
          <w:color w:val="auto"/>
        </w:rPr>
      </w:pPr>
      <w:r w:rsidRPr="00B52B9D">
        <w:rPr>
          <w:color w:val="auto"/>
        </w:rPr>
        <w:t>Решение</w:t>
      </w:r>
      <w:r w:rsidR="007E1393" w:rsidRPr="00B52B9D">
        <w:rPr>
          <w:color w:val="auto"/>
        </w:rPr>
        <w:t xml:space="preserve"> </w:t>
      </w:r>
      <w:r w:rsidRPr="00B52B9D">
        <w:rPr>
          <w:color w:val="auto"/>
        </w:rPr>
        <w:t>Межведомственной комиссии принимается простым большинством голосов членов Межведомственной комиссии от общего числа голосов, присутствующих на заседании членов Межведомственной комиссии</w:t>
      </w:r>
      <w:r w:rsidR="00247F04" w:rsidRPr="00B52B9D">
        <w:rPr>
          <w:color w:val="auto"/>
        </w:rPr>
        <w:t xml:space="preserve"> </w:t>
      </w:r>
      <w:r w:rsidR="00EA680F">
        <w:rPr>
          <w:color w:val="auto"/>
        </w:rPr>
        <w:t xml:space="preserve">  </w:t>
      </w:r>
      <w:r w:rsidR="00247F04" w:rsidRPr="00B52B9D">
        <w:rPr>
          <w:color w:val="auto"/>
        </w:rPr>
        <w:t>в очной форме</w:t>
      </w:r>
      <w:r w:rsidRPr="00B52B9D">
        <w:rPr>
          <w:color w:val="auto"/>
        </w:rPr>
        <w:t>, а также с учетом мнений членов Межведомственной комиссии, присутствующих на заседании</w:t>
      </w:r>
      <w:r w:rsidR="00685D96" w:rsidRPr="00B52B9D">
        <w:rPr>
          <w:color w:val="auto"/>
        </w:rPr>
        <w:t xml:space="preserve"> в режиме ВКС</w:t>
      </w:r>
      <w:r w:rsidRPr="00B52B9D">
        <w:rPr>
          <w:color w:val="auto"/>
        </w:rPr>
        <w:t>.</w:t>
      </w:r>
      <w:r w:rsidR="00221FE0" w:rsidRPr="00B52B9D">
        <w:rPr>
          <w:color w:val="FF0000"/>
        </w:rPr>
        <w:t xml:space="preserve"> </w:t>
      </w:r>
      <w:r w:rsidR="000E2BA0" w:rsidRPr="00B52B9D">
        <w:rPr>
          <w:color w:val="auto"/>
        </w:rPr>
        <w:t xml:space="preserve">Каждый член Межведомственной комиссии имеет один голос. </w:t>
      </w:r>
      <w:r w:rsidR="005F0772" w:rsidRPr="00B52B9D">
        <w:rPr>
          <w:color w:val="auto"/>
        </w:rPr>
        <w:t xml:space="preserve">Члены Межведомственной комиссии не имеют права воздерживаться при голосовании. </w:t>
      </w:r>
      <w:r w:rsidR="00221FE0" w:rsidRPr="00B52B9D">
        <w:rPr>
          <w:color w:val="auto"/>
        </w:rPr>
        <w:t xml:space="preserve">В случае равенства голосов решающим является голос председательствующего на заседании </w:t>
      </w:r>
      <w:r w:rsidR="003A0359" w:rsidRPr="00B52B9D">
        <w:rPr>
          <w:color w:val="auto"/>
        </w:rPr>
        <w:t>М</w:t>
      </w:r>
      <w:r w:rsidR="00221FE0" w:rsidRPr="00B52B9D">
        <w:rPr>
          <w:color w:val="auto"/>
        </w:rPr>
        <w:t xml:space="preserve">ежведомственной </w:t>
      </w:r>
      <w:r w:rsidR="003A0359" w:rsidRPr="00B52B9D">
        <w:rPr>
          <w:color w:val="auto"/>
        </w:rPr>
        <w:t>комиссии</w:t>
      </w:r>
      <w:r w:rsidR="00221FE0" w:rsidRPr="00B52B9D">
        <w:rPr>
          <w:color w:val="auto"/>
        </w:rPr>
        <w:t>.</w:t>
      </w:r>
      <w:r w:rsidR="00247F04" w:rsidRPr="00B52B9D">
        <w:rPr>
          <w:color w:val="FF0000"/>
        </w:rPr>
        <w:t xml:space="preserve"> </w:t>
      </w:r>
    </w:p>
    <w:p w14:paraId="7E986625" w14:textId="77777777" w:rsidR="00222CA5" w:rsidRPr="00B52B9D" w:rsidRDefault="00164CF5" w:rsidP="00EA680F">
      <w:pPr>
        <w:pStyle w:val="1"/>
        <w:numPr>
          <w:ilvl w:val="0"/>
          <w:numId w:val="1"/>
        </w:numPr>
        <w:tabs>
          <w:tab w:val="left" w:pos="1276"/>
        </w:tabs>
        <w:spacing w:after="0"/>
        <w:ind w:firstLine="709"/>
        <w:jc w:val="both"/>
      </w:pPr>
      <w:r w:rsidRPr="00B52B9D">
        <w:t xml:space="preserve">Решения, принятые на заседании Межведомственной комиссии, оформляются протоколом заседания, в котором указываются: </w:t>
      </w:r>
    </w:p>
    <w:p w14:paraId="333DEEEA" w14:textId="60AFBBCE" w:rsidR="00222CA5" w:rsidRPr="00B52B9D" w:rsidRDefault="00EA680F" w:rsidP="00EA680F">
      <w:pPr>
        <w:pStyle w:val="1"/>
        <w:tabs>
          <w:tab w:val="left" w:pos="1415"/>
        </w:tabs>
        <w:spacing w:after="0"/>
        <w:ind w:firstLine="709"/>
        <w:jc w:val="both"/>
      </w:pPr>
      <w:r>
        <w:t>1</w:t>
      </w:r>
      <w:r w:rsidR="00E2686C" w:rsidRPr="00B52B9D">
        <w:t>5</w:t>
      </w:r>
      <w:r w:rsidR="00164CF5" w:rsidRPr="00B52B9D">
        <w:t>.1.</w:t>
      </w:r>
      <w:r w:rsidR="009F53F1" w:rsidRPr="00B52B9D">
        <w:tab/>
      </w:r>
      <w:r>
        <w:t>Н</w:t>
      </w:r>
      <w:r w:rsidR="00164CF5" w:rsidRPr="00B52B9D">
        <w:t xml:space="preserve">омер протокола, дата, место и время проведения заседания; </w:t>
      </w:r>
    </w:p>
    <w:p w14:paraId="7D24DDCC" w14:textId="75FFFA07" w:rsidR="009F53F1" w:rsidRPr="00B52B9D" w:rsidRDefault="00EA680F" w:rsidP="00EA680F">
      <w:pPr>
        <w:pStyle w:val="1"/>
        <w:tabs>
          <w:tab w:val="left" w:pos="1415"/>
        </w:tabs>
        <w:spacing w:after="0"/>
        <w:ind w:firstLine="709"/>
        <w:jc w:val="both"/>
      </w:pPr>
      <w:r>
        <w:t>1</w:t>
      </w:r>
      <w:r w:rsidR="00E2686C" w:rsidRPr="00B52B9D">
        <w:t>5</w:t>
      </w:r>
      <w:r w:rsidR="00164CF5" w:rsidRPr="00B52B9D">
        <w:t>.2.</w:t>
      </w:r>
      <w:r>
        <w:tab/>
        <w:t>К</w:t>
      </w:r>
      <w:r w:rsidR="005B529E" w:rsidRPr="00B52B9D">
        <w:rPr>
          <w:color w:val="auto"/>
        </w:rPr>
        <w:t>оличество</w:t>
      </w:r>
      <w:r>
        <w:rPr>
          <w:color w:val="auto"/>
        </w:rPr>
        <w:t xml:space="preserve"> </w:t>
      </w:r>
      <w:r w:rsidR="00164CF5" w:rsidRPr="00B52B9D">
        <w:t>член</w:t>
      </w:r>
      <w:r w:rsidR="005B529E" w:rsidRPr="00B52B9D">
        <w:t>ов</w:t>
      </w:r>
      <w:r>
        <w:t xml:space="preserve"> Межведомственной комиссии, </w:t>
      </w:r>
      <w:r w:rsidR="00164CF5" w:rsidRPr="00B52B9D">
        <w:t>присутствовавши</w:t>
      </w:r>
      <w:r w:rsidR="005B529E" w:rsidRPr="00B52B9D">
        <w:t>х</w:t>
      </w:r>
      <w:r w:rsidR="00164CF5" w:rsidRPr="00B52B9D">
        <w:t xml:space="preserve"> на заседании</w:t>
      </w:r>
      <w:r w:rsidR="00685D96" w:rsidRPr="00B52B9D">
        <w:t xml:space="preserve"> </w:t>
      </w:r>
      <w:r w:rsidR="00685D96" w:rsidRPr="00B52B9D">
        <w:rPr>
          <w:color w:val="auto"/>
        </w:rPr>
        <w:t>в очном формате и в режиме ВКС</w:t>
      </w:r>
      <w:r w:rsidR="00164CF5" w:rsidRPr="00B52B9D">
        <w:t xml:space="preserve">; </w:t>
      </w:r>
    </w:p>
    <w:p w14:paraId="1E931769" w14:textId="240D2CFC" w:rsidR="00222CA5" w:rsidRPr="00B52B9D" w:rsidRDefault="00EA680F" w:rsidP="00EA680F">
      <w:pPr>
        <w:pStyle w:val="1"/>
        <w:tabs>
          <w:tab w:val="left" w:pos="1415"/>
        </w:tabs>
        <w:spacing w:after="0"/>
        <w:ind w:firstLine="709"/>
        <w:jc w:val="both"/>
      </w:pPr>
      <w:r>
        <w:t>1</w:t>
      </w:r>
      <w:r w:rsidR="008B4AD6" w:rsidRPr="00B52B9D">
        <w:t>5</w:t>
      </w:r>
      <w:r w:rsidR="00164CF5" w:rsidRPr="00B52B9D">
        <w:t>.3.</w:t>
      </w:r>
      <w:r w:rsidR="009F53F1" w:rsidRPr="00B52B9D">
        <w:tab/>
      </w:r>
      <w:r>
        <w:t>П</w:t>
      </w:r>
      <w:r w:rsidR="00164CF5" w:rsidRPr="00B52B9D">
        <w:t xml:space="preserve">овестка </w:t>
      </w:r>
      <w:r w:rsidR="00C67CD3" w:rsidRPr="00B52B9D">
        <w:t>дня</w:t>
      </w:r>
      <w:r w:rsidR="00164CF5" w:rsidRPr="00B52B9D">
        <w:t xml:space="preserve">; </w:t>
      </w:r>
    </w:p>
    <w:p w14:paraId="73AC766B" w14:textId="1DAE9AC6" w:rsidR="00222CA5" w:rsidRPr="00B52B9D" w:rsidRDefault="00EA680F" w:rsidP="00EA680F">
      <w:pPr>
        <w:pStyle w:val="1"/>
        <w:tabs>
          <w:tab w:val="left" w:pos="1415"/>
        </w:tabs>
        <w:spacing w:after="0"/>
        <w:ind w:firstLine="709"/>
        <w:jc w:val="both"/>
      </w:pPr>
      <w:r>
        <w:t>1</w:t>
      </w:r>
      <w:r w:rsidR="00F30269" w:rsidRPr="00B52B9D">
        <w:t>5</w:t>
      </w:r>
      <w:r w:rsidR="00164CF5" w:rsidRPr="00B52B9D">
        <w:t>.4.</w:t>
      </w:r>
      <w:r w:rsidR="009F53F1" w:rsidRPr="00B52B9D">
        <w:tab/>
      </w:r>
      <w:r>
        <w:t>В</w:t>
      </w:r>
      <w:r w:rsidR="00164CF5" w:rsidRPr="00B52B9D">
        <w:t xml:space="preserve">опросы, вынесенные на голосование, и итоги голосования по ним; </w:t>
      </w:r>
    </w:p>
    <w:p w14:paraId="6F4E258D" w14:textId="1AF95B5C" w:rsidR="00222CA5" w:rsidRPr="00B52B9D" w:rsidRDefault="00EA680F" w:rsidP="00EA680F">
      <w:pPr>
        <w:pStyle w:val="1"/>
        <w:tabs>
          <w:tab w:val="left" w:pos="1415"/>
        </w:tabs>
        <w:spacing w:after="0"/>
        <w:ind w:firstLine="709"/>
        <w:jc w:val="both"/>
      </w:pPr>
      <w:r>
        <w:t>1</w:t>
      </w:r>
      <w:r w:rsidR="00F30269" w:rsidRPr="00B52B9D">
        <w:t>5</w:t>
      </w:r>
      <w:r w:rsidR="00164CF5" w:rsidRPr="00B52B9D">
        <w:t>.5.</w:t>
      </w:r>
      <w:r w:rsidR="009F53F1" w:rsidRPr="00B52B9D">
        <w:tab/>
      </w:r>
      <w:r>
        <w:t>П</w:t>
      </w:r>
      <w:r w:rsidR="00164CF5" w:rsidRPr="00B52B9D">
        <w:t xml:space="preserve">ринятые решения по каждому вопросу; </w:t>
      </w:r>
    </w:p>
    <w:p w14:paraId="21231AC7" w14:textId="3F1D99AC" w:rsidR="00164CF5" w:rsidRPr="00B52B9D" w:rsidRDefault="00EA680F" w:rsidP="00EA680F">
      <w:pPr>
        <w:pStyle w:val="1"/>
        <w:tabs>
          <w:tab w:val="left" w:pos="1415"/>
        </w:tabs>
        <w:ind w:firstLine="709"/>
        <w:jc w:val="both"/>
      </w:pPr>
      <w:r>
        <w:t>1</w:t>
      </w:r>
      <w:r w:rsidR="00F30269" w:rsidRPr="00B52B9D">
        <w:t>5</w:t>
      </w:r>
      <w:r w:rsidR="00164CF5" w:rsidRPr="00B52B9D">
        <w:t>.</w:t>
      </w:r>
      <w:r w:rsidR="00DC21E1" w:rsidRPr="00B52B9D">
        <w:t>6</w:t>
      </w:r>
      <w:r w:rsidR="00164CF5" w:rsidRPr="00B52B9D">
        <w:t>.</w:t>
      </w:r>
      <w:r w:rsidR="009F53F1" w:rsidRPr="00B52B9D">
        <w:tab/>
      </w:r>
      <w:r>
        <w:t>П</w:t>
      </w:r>
      <w:r w:rsidR="00164CF5" w:rsidRPr="00B52B9D">
        <w:t xml:space="preserve">оручения Председателя Межведомственной комиссии </w:t>
      </w:r>
      <w:r>
        <w:t xml:space="preserve">                  </w:t>
      </w:r>
      <w:r w:rsidR="00164CF5" w:rsidRPr="00B52B9D">
        <w:t>(при их наличии).</w:t>
      </w:r>
    </w:p>
    <w:p w14:paraId="344522B4" w14:textId="5F6ECA02" w:rsidR="00F7084E" w:rsidRPr="00B52B9D" w:rsidRDefault="00F7084E" w:rsidP="00EA680F">
      <w:pPr>
        <w:pStyle w:val="1"/>
        <w:numPr>
          <w:ilvl w:val="0"/>
          <w:numId w:val="1"/>
        </w:numPr>
        <w:tabs>
          <w:tab w:val="left" w:pos="1276"/>
        </w:tabs>
        <w:ind w:firstLine="709"/>
        <w:jc w:val="both"/>
        <w:rPr>
          <w:color w:val="auto"/>
        </w:rPr>
      </w:pPr>
      <w:r w:rsidRPr="00B52B9D">
        <w:rPr>
          <w:color w:val="auto"/>
        </w:rPr>
        <w:t>Протокол подписывается Председателем Межведомственной комиссии и секретарем Межведомственной комиссии на следующий день после заседания.</w:t>
      </w:r>
    </w:p>
    <w:p w14:paraId="6E2EFBC4" w14:textId="09CEFC19" w:rsidR="00164CF5" w:rsidRPr="00B52B9D" w:rsidRDefault="005B529E" w:rsidP="00137BF3">
      <w:pPr>
        <w:pStyle w:val="1"/>
        <w:numPr>
          <w:ilvl w:val="0"/>
          <w:numId w:val="1"/>
        </w:numPr>
        <w:tabs>
          <w:tab w:val="left" w:pos="1276"/>
        </w:tabs>
        <w:ind w:firstLine="709"/>
        <w:jc w:val="both"/>
      </w:pPr>
      <w:r w:rsidRPr="00B52B9D">
        <w:rPr>
          <w:color w:val="auto"/>
        </w:rPr>
        <w:t xml:space="preserve">Список присутствующих на заседании </w:t>
      </w:r>
      <w:r w:rsidRPr="00B52B9D">
        <w:t>Межведомственной комиссии</w:t>
      </w:r>
      <w:r w:rsidR="00164CF5" w:rsidRPr="00B52B9D">
        <w:t xml:space="preserve"> являются неотъемлемой частью</w:t>
      </w:r>
      <w:r w:rsidRPr="00B52B9D">
        <w:t xml:space="preserve"> Протокола</w:t>
      </w:r>
      <w:r w:rsidR="009C7E14" w:rsidRPr="00B52B9D">
        <w:t xml:space="preserve">. </w:t>
      </w:r>
    </w:p>
    <w:p w14:paraId="6348C798" w14:textId="396932F0" w:rsidR="00164CF5" w:rsidRPr="00B52B9D" w:rsidRDefault="00164CF5" w:rsidP="00137BF3">
      <w:pPr>
        <w:pStyle w:val="1"/>
        <w:numPr>
          <w:ilvl w:val="0"/>
          <w:numId w:val="1"/>
        </w:numPr>
        <w:tabs>
          <w:tab w:val="left" w:pos="1276"/>
        </w:tabs>
        <w:ind w:firstLine="709"/>
        <w:jc w:val="both"/>
        <w:rPr>
          <w:color w:val="auto"/>
        </w:rPr>
      </w:pPr>
      <w:r w:rsidRPr="00B52B9D">
        <w:t xml:space="preserve">Копия протокола заседания Межведомственной комиссии направляется секретарем Межведомственной комиссии всем членам Межведомственной комиссии посредством почтовой связи и (или) </w:t>
      </w:r>
      <w:r w:rsidR="00C67CD3" w:rsidRPr="00B52B9D">
        <w:t>электронной почты</w:t>
      </w:r>
      <w:r w:rsidRPr="00B52B9D">
        <w:t xml:space="preserve"> в течение 2 (двух) рабочих дней со дня </w:t>
      </w:r>
      <w:r w:rsidRPr="00B52B9D">
        <w:rPr>
          <w:color w:val="auto"/>
        </w:rPr>
        <w:t>подписания протокола Председателем Межведомственной комиссии.</w:t>
      </w:r>
      <w:r w:rsidR="00117BBA" w:rsidRPr="00B52B9D">
        <w:t xml:space="preserve"> </w:t>
      </w:r>
    </w:p>
    <w:p w14:paraId="1605D36C" w14:textId="2CD1A709" w:rsidR="00FD4DDB" w:rsidRPr="00B52B9D" w:rsidRDefault="004C6131" w:rsidP="00137BF3">
      <w:pPr>
        <w:pStyle w:val="1"/>
        <w:numPr>
          <w:ilvl w:val="0"/>
          <w:numId w:val="1"/>
        </w:numPr>
        <w:tabs>
          <w:tab w:val="left" w:pos="1276"/>
        </w:tabs>
        <w:ind w:firstLine="709"/>
        <w:jc w:val="both"/>
        <w:rPr>
          <w:color w:val="auto"/>
        </w:rPr>
      </w:pPr>
      <w:bookmarkStart w:id="13" w:name="bookmark32"/>
      <w:bookmarkStart w:id="14" w:name="bookmark33"/>
      <w:bookmarkEnd w:id="13"/>
      <w:bookmarkEnd w:id="14"/>
      <w:r w:rsidRPr="00B52B9D">
        <w:rPr>
          <w:color w:val="auto"/>
        </w:rPr>
        <w:t>Решения, принятые на заседании Межведомственной комиссии, являются обязательными для исполнительных органов Донецкой Народной Республики</w:t>
      </w:r>
      <w:r w:rsidR="00FD4DDB" w:rsidRPr="00B52B9D">
        <w:rPr>
          <w:color w:val="auto"/>
        </w:rPr>
        <w:t xml:space="preserve">. </w:t>
      </w:r>
    </w:p>
    <w:p w14:paraId="439BBA48" w14:textId="45A62ABA" w:rsidR="00117BBA" w:rsidRPr="00B52B9D" w:rsidRDefault="000646E1" w:rsidP="00020977">
      <w:pPr>
        <w:pStyle w:val="1"/>
        <w:numPr>
          <w:ilvl w:val="0"/>
          <w:numId w:val="1"/>
        </w:numPr>
        <w:tabs>
          <w:tab w:val="left" w:pos="1276"/>
        </w:tabs>
        <w:ind w:firstLine="709"/>
        <w:jc w:val="both"/>
      </w:pPr>
      <w:bookmarkStart w:id="15" w:name="bookmark34"/>
      <w:bookmarkStart w:id="16" w:name="bookmark35"/>
      <w:bookmarkEnd w:id="15"/>
      <w:bookmarkEnd w:id="16"/>
      <w:r w:rsidRPr="00B52B9D">
        <w:t xml:space="preserve">Организационно-техническое обеспечение деятельности </w:t>
      </w:r>
      <w:r w:rsidR="004C177B" w:rsidRPr="00B52B9D">
        <w:t xml:space="preserve">Межведомственной комиссии </w:t>
      </w:r>
      <w:r w:rsidRPr="00B52B9D">
        <w:t xml:space="preserve">осуществляет Министерство </w:t>
      </w:r>
      <w:r w:rsidR="003C59EC" w:rsidRPr="00B52B9D">
        <w:t xml:space="preserve">промышленности </w:t>
      </w:r>
      <w:r w:rsidR="00020977">
        <w:t xml:space="preserve">   </w:t>
      </w:r>
      <w:r w:rsidR="003C59EC" w:rsidRPr="00B52B9D">
        <w:t>и торговли</w:t>
      </w:r>
      <w:r w:rsidRPr="00B52B9D">
        <w:t xml:space="preserve"> Донецкой Народной Республики.</w:t>
      </w:r>
    </w:p>
    <w:sectPr w:rsidR="00117BBA" w:rsidRPr="00B52B9D" w:rsidSect="00B52B9D">
      <w:headerReference w:type="default" r:id="rId9"/>
      <w:headerReference w:type="first" r:id="rId10"/>
      <w:pgSz w:w="11900" w:h="16840"/>
      <w:pgMar w:top="1134" w:right="567" w:bottom="1134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3A8E1" w14:textId="77777777" w:rsidR="00B52B9D" w:rsidRDefault="00B52B9D">
      <w:r>
        <w:separator/>
      </w:r>
    </w:p>
  </w:endnote>
  <w:endnote w:type="continuationSeparator" w:id="0">
    <w:p w14:paraId="7D7E9893" w14:textId="77777777" w:rsidR="00B52B9D" w:rsidRDefault="00B52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FCCE8" w14:textId="77777777" w:rsidR="00B52B9D" w:rsidRDefault="00B52B9D"/>
  </w:footnote>
  <w:footnote w:type="continuationSeparator" w:id="0">
    <w:p w14:paraId="2A0092D2" w14:textId="77777777" w:rsidR="00B52B9D" w:rsidRDefault="00B52B9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E6BB4" w14:textId="77777777" w:rsidR="00B52B9D" w:rsidRDefault="00B52B9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1C834DF" wp14:editId="08A13525">
              <wp:simplePos x="0" y="0"/>
              <wp:positionH relativeFrom="page">
                <wp:posOffset>4111625</wp:posOffset>
              </wp:positionH>
              <wp:positionV relativeFrom="page">
                <wp:posOffset>502285</wp:posOffset>
              </wp:positionV>
              <wp:extent cx="54610" cy="8826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9CEB91C" w14:textId="77777777" w:rsidR="00B52B9D" w:rsidRDefault="00B52B9D" w:rsidP="00B52B9D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424C0" w:rsidRPr="005424C0">
                            <w:rPr>
                              <w:noProof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23.75pt;margin-top:39.55pt;width:4.3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" filled="f" stroked="f">
              <v:textbox style="mso-fit-shape-to-text:t" inset="0,0,0,0">
                <w:txbxContent>
                  <w:p w14:paraId="69CEB91C" w14:textId="77777777" w:rsidR="00B52B9D" w:rsidRDefault="00B52B9D" w:rsidP="00B52B9D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424C0" w:rsidRPr="005424C0">
                      <w:rPr>
                        <w:noProof/>
                        <w:sz w:val="22"/>
                        <w:szCs w:val="22"/>
                      </w:rPr>
                      <w:t>4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865C8" w14:textId="4EA2E551" w:rsidR="00B52B9D" w:rsidRDefault="00B52B9D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E71B2"/>
    <w:multiLevelType w:val="multilevel"/>
    <w:tmpl w:val="9E26A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AC3B3D"/>
    <w:multiLevelType w:val="multilevel"/>
    <w:tmpl w:val="913C4B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CD65A4"/>
    <w:multiLevelType w:val="multilevel"/>
    <w:tmpl w:val="4318590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08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5D"/>
    <w:rsid w:val="00015EFE"/>
    <w:rsid w:val="00020977"/>
    <w:rsid w:val="000566A8"/>
    <w:rsid w:val="000646E1"/>
    <w:rsid w:val="00066BC1"/>
    <w:rsid w:val="00076CCC"/>
    <w:rsid w:val="000964BD"/>
    <w:rsid w:val="000A0CEA"/>
    <w:rsid w:val="000C1C68"/>
    <w:rsid w:val="000D5EAA"/>
    <w:rsid w:val="000E2BA0"/>
    <w:rsid w:val="00101897"/>
    <w:rsid w:val="001161B7"/>
    <w:rsid w:val="00117BBA"/>
    <w:rsid w:val="00123E5F"/>
    <w:rsid w:val="00137BF3"/>
    <w:rsid w:val="00145FC5"/>
    <w:rsid w:val="001537BC"/>
    <w:rsid w:val="00164CF5"/>
    <w:rsid w:val="00180541"/>
    <w:rsid w:val="001A0A09"/>
    <w:rsid w:val="001A720A"/>
    <w:rsid w:val="001C161C"/>
    <w:rsid w:val="001F39DB"/>
    <w:rsid w:val="00212560"/>
    <w:rsid w:val="002126AE"/>
    <w:rsid w:val="00221FE0"/>
    <w:rsid w:val="00222CA5"/>
    <w:rsid w:val="00240187"/>
    <w:rsid w:val="00240C17"/>
    <w:rsid w:val="00247F04"/>
    <w:rsid w:val="00255D92"/>
    <w:rsid w:val="00293EBF"/>
    <w:rsid w:val="0029487D"/>
    <w:rsid w:val="00322A97"/>
    <w:rsid w:val="0033276E"/>
    <w:rsid w:val="003339BF"/>
    <w:rsid w:val="003425BF"/>
    <w:rsid w:val="00342FC0"/>
    <w:rsid w:val="00351F2F"/>
    <w:rsid w:val="003564FA"/>
    <w:rsid w:val="00361018"/>
    <w:rsid w:val="003634D0"/>
    <w:rsid w:val="003814DF"/>
    <w:rsid w:val="00390AC7"/>
    <w:rsid w:val="003A0359"/>
    <w:rsid w:val="003A16D3"/>
    <w:rsid w:val="003A6D78"/>
    <w:rsid w:val="003C40AA"/>
    <w:rsid w:val="003C59EC"/>
    <w:rsid w:val="003C7014"/>
    <w:rsid w:val="003F4B24"/>
    <w:rsid w:val="00404100"/>
    <w:rsid w:val="00414CA3"/>
    <w:rsid w:val="00427EB7"/>
    <w:rsid w:val="00431ECF"/>
    <w:rsid w:val="00470145"/>
    <w:rsid w:val="00474C0A"/>
    <w:rsid w:val="004860BE"/>
    <w:rsid w:val="00497E19"/>
    <w:rsid w:val="004A7D1B"/>
    <w:rsid w:val="004B3E9A"/>
    <w:rsid w:val="004C177B"/>
    <w:rsid w:val="004C6131"/>
    <w:rsid w:val="004D69B4"/>
    <w:rsid w:val="004E5D97"/>
    <w:rsid w:val="004E6C61"/>
    <w:rsid w:val="004F6AB9"/>
    <w:rsid w:val="00507198"/>
    <w:rsid w:val="00516F3D"/>
    <w:rsid w:val="00531C1B"/>
    <w:rsid w:val="005328D2"/>
    <w:rsid w:val="005424C0"/>
    <w:rsid w:val="00542781"/>
    <w:rsid w:val="00544652"/>
    <w:rsid w:val="0056106D"/>
    <w:rsid w:val="0057274D"/>
    <w:rsid w:val="005A152D"/>
    <w:rsid w:val="005A22E2"/>
    <w:rsid w:val="005B529E"/>
    <w:rsid w:val="005B5DFF"/>
    <w:rsid w:val="005E7086"/>
    <w:rsid w:val="005F0772"/>
    <w:rsid w:val="00651B7E"/>
    <w:rsid w:val="006538D2"/>
    <w:rsid w:val="00654DBC"/>
    <w:rsid w:val="00660EE9"/>
    <w:rsid w:val="00672C32"/>
    <w:rsid w:val="00673967"/>
    <w:rsid w:val="00685D96"/>
    <w:rsid w:val="006D1548"/>
    <w:rsid w:val="00712067"/>
    <w:rsid w:val="0071689C"/>
    <w:rsid w:val="00720DD8"/>
    <w:rsid w:val="007214B9"/>
    <w:rsid w:val="00724885"/>
    <w:rsid w:val="00733483"/>
    <w:rsid w:val="00764C5C"/>
    <w:rsid w:val="0077254D"/>
    <w:rsid w:val="00773796"/>
    <w:rsid w:val="00783642"/>
    <w:rsid w:val="00792EC1"/>
    <w:rsid w:val="007A6D1F"/>
    <w:rsid w:val="007B10DE"/>
    <w:rsid w:val="007B230E"/>
    <w:rsid w:val="007E1393"/>
    <w:rsid w:val="007E6092"/>
    <w:rsid w:val="0080794E"/>
    <w:rsid w:val="00820C60"/>
    <w:rsid w:val="0088557E"/>
    <w:rsid w:val="0088691B"/>
    <w:rsid w:val="00896519"/>
    <w:rsid w:val="008A1686"/>
    <w:rsid w:val="008A43B2"/>
    <w:rsid w:val="008A7152"/>
    <w:rsid w:val="008B4AD6"/>
    <w:rsid w:val="008D6588"/>
    <w:rsid w:val="008E7EF5"/>
    <w:rsid w:val="008F67D7"/>
    <w:rsid w:val="0091029B"/>
    <w:rsid w:val="009124EF"/>
    <w:rsid w:val="0093476A"/>
    <w:rsid w:val="009552E4"/>
    <w:rsid w:val="00955BAA"/>
    <w:rsid w:val="00960D6C"/>
    <w:rsid w:val="00961B1A"/>
    <w:rsid w:val="00971F7D"/>
    <w:rsid w:val="00983A22"/>
    <w:rsid w:val="00990008"/>
    <w:rsid w:val="009A1F5A"/>
    <w:rsid w:val="009B7F4B"/>
    <w:rsid w:val="009C1DEE"/>
    <w:rsid w:val="009C7E14"/>
    <w:rsid w:val="009D1272"/>
    <w:rsid w:val="009D2CAE"/>
    <w:rsid w:val="009F4440"/>
    <w:rsid w:val="009F53F1"/>
    <w:rsid w:val="00A12CAB"/>
    <w:rsid w:val="00A22FD6"/>
    <w:rsid w:val="00A241AB"/>
    <w:rsid w:val="00A2551B"/>
    <w:rsid w:val="00A35612"/>
    <w:rsid w:val="00A5677F"/>
    <w:rsid w:val="00A710BC"/>
    <w:rsid w:val="00A71A21"/>
    <w:rsid w:val="00A7577F"/>
    <w:rsid w:val="00A97F64"/>
    <w:rsid w:val="00AB04BC"/>
    <w:rsid w:val="00AB0C04"/>
    <w:rsid w:val="00AC294E"/>
    <w:rsid w:val="00B12A62"/>
    <w:rsid w:val="00B211A4"/>
    <w:rsid w:val="00B322AB"/>
    <w:rsid w:val="00B52B9D"/>
    <w:rsid w:val="00B639E0"/>
    <w:rsid w:val="00B648D3"/>
    <w:rsid w:val="00B65CF3"/>
    <w:rsid w:val="00BA3420"/>
    <w:rsid w:val="00BF1A5D"/>
    <w:rsid w:val="00C074E0"/>
    <w:rsid w:val="00C07916"/>
    <w:rsid w:val="00C13441"/>
    <w:rsid w:val="00C442ED"/>
    <w:rsid w:val="00C67CD3"/>
    <w:rsid w:val="00C70A3C"/>
    <w:rsid w:val="00C95703"/>
    <w:rsid w:val="00CE477B"/>
    <w:rsid w:val="00CF4F1C"/>
    <w:rsid w:val="00D0682E"/>
    <w:rsid w:val="00D203CA"/>
    <w:rsid w:val="00D211E1"/>
    <w:rsid w:val="00D247D3"/>
    <w:rsid w:val="00D31D17"/>
    <w:rsid w:val="00D46D8E"/>
    <w:rsid w:val="00D67F30"/>
    <w:rsid w:val="00D80C0F"/>
    <w:rsid w:val="00DA2EC7"/>
    <w:rsid w:val="00DC21E1"/>
    <w:rsid w:val="00DC360A"/>
    <w:rsid w:val="00DC44D4"/>
    <w:rsid w:val="00DC624A"/>
    <w:rsid w:val="00DD4991"/>
    <w:rsid w:val="00DD51CB"/>
    <w:rsid w:val="00DE42B8"/>
    <w:rsid w:val="00E116F5"/>
    <w:rsid w:val="00E12772"/>
    <w:rsid w:val="00E2686C"/>
    <w:rsid w:val="00E3357F"/>
    <w:rsid w:val="00E37385"/>
    <w:rsid w:val="00E377F4"/>
    <w:rsid w:val="00E56BC4"/>
    <w:rsid w:val="00E76CE2"/>
    <w:rsid w:val="00E94D78"/>
    <w:rsid w:val="00EA680F"/>
    <w:rsid w:val="00ED54C2"/>
    <w:rsid w:val="00EE14AF"/>
    <w:rsid w:val="00EF3A82"/>
    <w:rsid w:val="00F103F3"/>
    <w:rsid w:val="00F30269"/>
    <w:rsid w:val="00F33762"/>
    <w:rsid w:val="00F3421C"/>
    <w:rsid w:val="00F50D7B"/>
    <w:rsid w:val="00F7084E"/>
    <w:rsid w:val="00F84486"/>
    <w:rsid w:val="00F974FF"/>
    <w:rsid w:val="00FD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BDB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32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CE47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No Spacing"/>
    <w:uiPriority w:val="1"/>
    <w:qFormat/>
    <w:rsid w:val="0021256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6">
    <w:name w:val="List Paragraph"/>
    <w:basedOn w:val="a"/>
    <w:uiPriority w:val="34"/>
    <w:qFormat/>
    <w:rsid w:val="00351F2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55D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5D92"/>
    <w:rPr>
      <w:color w:val="000000"/>
    </w:rPr>
  </w:style>
  <w:style w:type="paragraph" w:styleId="a9">
    <w:name w:val="footer"/>
    <w:basedOn w:val="a"/>
    <w:link w:val="aa"/>
    <w:uiPriority w:val="99"/>
    <w:unhideWhenUsed/>
    <w:rsid w:val="00255D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5D92"/>
    <w:rPr>
      <w:color w:val="000000"/>
    </w:rPr>
  </w:style>
  <w:style w:type="table" w:styleId="ab">
    <w:name w:val="Table Grid"/>
    <w:basedOn w:val="a1"/>
    <w:uiPriority w:val="39"/>
    <w:rsid w:val="00117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32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CE47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No Spacing"/>
    <w:uiPriority w:val="1"/>
    <w:qFormat/>
    <w:rsid w:val="0021256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6">
    <w:name w:val="List Paragraph"/>
    <w:basedOn w:val="a"/>
    <w:uiPriority w:val="34"/>
    <w:qFormat/>
    <w:rsid w:val="00351F2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55D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5D92"/>
    <w:rPr>
      <w:color w:val="000000"/>
    </w:rPr>
  </w:style>
  <w:style w:type="paragraph" w:styleId="a9">
    <w:name w:val="footer"/>
    <w:basedOn w:val="a"/>
    <w:link w:val="aa"/>
    <w:uiPriority w:val="99"/>
    <w:unhideWhenUsed/>
    <w:rsid w:val="00255D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5D92"/>
    <w:rPr>
      <w:color w:val="000000"/>
    </w:rPr>
  </w:style>
  <w:style w:type="table" w:styleId="ab">
    <w:name w:val="Table Grid"/>
    <w:basedOn w:val="a1"/>
    <w:uiPriority w:val="39"/>
    <w:rsid w:val="00117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0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A5683-2144-4F73-864D-D81575D67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Лебедева Светлана Сергеевна</cp:lastModifiedBy>
  <cp:revision>17</cp:revision>
  <cp:lastPrinted>2024-01-19T09:41:00Z</cp:lastPrinted>
  <dcterms:created xsi:type="dcterms:W3CDTF">2024-01-16T14:55:00Z</dcterms:created>
  <dcterms:modified xsi:type="dcterms:W3CDTF">2024-01-19T09:41:00Z</dcterms:modified>
</cp:coreProperties>
</file>