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2BD3" w14:textId="77777777" w:rsidR="00816496" w:rsidRPr="00816496" w:rsidRDefault="00816496" w:rsidP="0081649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496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4695031C" w14:textId="77777777" w:rsidR="00816496" w:rsidRPr="00816496" w:rsidRDefault="00816496" w:rsidP="00816496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816496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816496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81649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16496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816496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r w:rsidRPr="00816496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Енакиево </w:t>
      </w:r>
      <w:r w:rsidRPr="00816496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14:paraId="5DA5319F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D828C" w14:textId="77777777" w:rsidR="00816496" w:rsidRPr="00816496" w:rsidRDefault="00816496" w:rsidP="008164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Размеры денежного содержания муниципальных служащих</w:t>
      </w:r>
    </w:p>
    <w:p w14:paraId="7535E9E8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5B5A33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1. Должностные оклады муниципальных служащих устанавливаются в следующих размерах:</w:t>
      </w:r>
    </w:p>
    <w:p w14:paraId="3BA0262D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781"/>
      </w:tblGrid>
      <w:tr w:rsidR="00816496" w:rsidRPr="00816496" w14:paraId="2B0701DD" w14:textId="77777777" w:rsidTr="00060BEA">
        <w:tc>
          <w:tcPr>
            <w:tcW w:w="4927" w:type="dxa"/>
            <w:shd w:val="clear" w:color="auto" w:fill="auto"/>
          </w:tcPr>
          <w:p w14:paraId="09E5696A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109AB8C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Должностной оклад (руб.)</w:t>
            </w:r>
          </w:p>
        </w:tc>
      </w:tr>
      <w:tr w:rsidR="00816496" w:rsidRPr="00816496" w14:paraId="4B940C6B" w14:textId="77777777" w:rsidTr="00060BEA">
        <w:tc>
          <w:tcPr>
            <w:tcW w:w="4927" w:type="dxa"/>
            <w:shd w:val="clear" w:color="auto" w:fill="auto"/>
          </w:tcPr>
          <w:p w14:paraId="46DF3342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7BBE38C0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34 394,00</w:t>
            </w:r>
          </w:p>
        </w:tc>
      </w:tr>
      <w:tr w:rsidR="00816496" w:rsidRPr="00816496" w14:paraId="12198BD0" w14:textId="77777777" w:rsidTr="00060BEA">
        <w:tc>
          <w:tcPr>
            <w:tcW w:w="4927" w:type="dxa"/>
            <w:shd w:val="clear" w:color="auto" w:fill="auto"/>
          </w:tcPr>
          <w:p w14:paraId="09AD49A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57EF4AE8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31 712,00</w:t>
            </w:r>
          </w:p>
        </w:tc>
      </w:tr>
      <w:tr w:rsidR="00816496" w:rsidRPr="00816496" w14:paraId="2F187E71" w14:textId="77777777" w:rsidTr="00060BEA">
        <w:tc>
          <w:tcPr>
            <w:tcW w:w="4927" w:type="dxa"/>
            <w:shd w:val="clear" w:color="auto" w:fill="auto"/>
          </w:tcPr>
          <w:p w14:paraId="791562C1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аппарата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 </w:t>
            </w:r>
          </w:p>
        </w:tc>
        <w:tc>
          <w:tcPr>
            <w:tcW w:w="4927" w:type="dxa"/>
            <w:shd w:val="clear" w:color="auto" w:fill="auto"/>
          </w:tcPr>
          <w:p w14:paraId="447A8F28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28 726,00</w:t>
            </w:r>
          </w:p>
          <w:p w14:paraId="2CD2D3EA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16496" w:rsidRPr="00816496" w14:paraId="7F3F7852" w14:textId="77777777" w:rsidTr="00060BEA">
        <w:tc>
          <w:tcPr>
            <w:tcW w:w="4927" w:type="dxa"/>
            <w:shd w:val="clear" w:color="auto" w:fill="auto"/>
          </w:tcPr>
          <w:p w14:paraId="59B784FF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shd w:val="clear" w:color="auto" w:fill="auto"/>
          </w:tcPr>
          <w:p w14:paraId="70762391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28 726,00</w:t>
            </w:r>
          </w:p>
        </w:tc>
      </w:tr>
      <w:tr w:rsidR="00816496" w:rsidRPr="00816496" w14:paraId="55C17831" w14:textId="77777777" w:rsidTr="00060BEA">
        <w:tc>
          <w:tcPr>
            <w:tcW w:w="4927" w:type="dxa"/>
            <w:shd w:val="clear" w:color="auto" w:fill="auto"/>
          </w:tcPr>
          <w:p w14:paraId="40F7CB5D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D418613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21 872,00</w:t>
            </w:r>
          </w:p>
        </w:tc>
      </w:tr>
      <w:tr w:rsidR="00816496" w:rsidRPr="00816496" w14:paraId="43709EED" w14:textId="77777777" w:rsidTr="00060BEA">
        <w:tc>
          <w:tcPr>
            <w:tcW w:w="4927" w:type="dxa"/>
            <w:shd w:val="clear" w:color="auto" w:fill="auto"/>
          </w:tcPr>
          <w:p w14:paraId="7A2CE23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6EF3FD5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21 872,00</w:t>
            </w:r>
          </w:p>
        </w:tc>
      </w:tr>
      <w:tr w:rsidR="00816496" w:rsidRPr="00816496" w14:paraId="57FD6B8D" w14:textId="77777777" w:rsidTr="00060BEA">
        <w:tc>
          <w:tcPr>
            <w:tcW w:w="4927" w:type="dxa"/>
            <w:shd w:val="clear" w:color="auto" w:fill="auto"/>
            <w:vAlign w:val="center"/>
          </w:tcPr>
          <w:p w14:paraId="528DCE0D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</w:t>
            </w: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совета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526AE67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21 966,00</w:t>
            </w:r>
          </w:p>
        </w:tc>
      </w:tr>
      <w:tr w:rsidR="00816496" w:rsidRPr="00816496" w14:paraId="318BE290" w14:textId="77777777" w:rsidTr="00060BEA">
        <w:tc>
          <w:tcPr>
            <w:tcW w:w="4927" w:type="dxa"/>
            <w:shd w:val="clear" w:color="auto" w:fill="auto"/>
            <w:vAlign w:val="center"/>
          </w:tcPr>
          <w:p w14:paraId="3013DAAA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4B86874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15 756,00</w:t>
            </w:r>
          </w:p>
        </w:tc>
      </w:tr>
      <w:tr w:rsidR="00816496" w:rsidRPr="00816496" w14:paraId="7DF2AD11" w14:textId="77777777" w:rsidTr="00060BEA">
        <w:tc>
          <w:tcPr>
            <w:tcW w:w="4927" w:type="dxa"/>
            <w:shd w:val="clear" w:color="auto" w:fill="auto"/>
            <w:vAlign w:val="center"/>
          </w:tcPr>
          <w:p w14:paraId="5E7F7F89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4C80B6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21 778,00</w:t>
            </w:r>
          </w:p>
        </w:tc>
      </w:tr>
      <w:tr w:rsidR="00816496" w:rsidRPr="00816496" w14:paraId="6CFE76BD" w14:textId="77777777" w:rsidTr="00060BEA">
        <w:tc>
          <w:tcPr>
            <w:tcW w:w="4927" w:type="dxa"/>
            <w:shd w:val="clear" w:color="auto" w:fill="auto"/>
            <w:vAlign w:val="center"/>
          </w:tcPr>
          <w:p w14:paraId="61E6550B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59682D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21 778,00</w:t>
            </w:r>
          </w:p>
        </w:tc>
      </w:tr>
      <w:tr w:rsidR="00816496" w:rsidRPr="00816496" w14:paraId="1A97C985" w14:textId="77777777" w:rsidTr="00060BEA">
        <w:tc>
          <w:tcPr>
            <w:tcW w:w="4927" w:type="dxa"/>
            <w:shd w:val="clear" w:color="auto" w:fill="auto"/>
          </w:tcPr>
          <w:p w14:paraId="791E1C2E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132C03BB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21 778,00</w:t>
            </w:r>
          </w:p>
        </w:tc>
      </w:tr>
      <w:tr w:rsidR="00816496" w:rsidRPr="00816496" w14:paraId="791482FE" w14:textId="77777777" w:rsidTr="00060BEA">
        <w:tc>
          <w:tcPr>
            <w:tcW w:w="4927" w:type="dxa"/>
            <w:shd w:val="clear" w:color="auto" w:fill="auto"/>
            <w:vAlign w:val="center"/>
          </w:tcPr>
          <w:p w14:paraId="4C1AA9B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5EDA660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15 870,00</w:t>
            </w:r>
          </w:p>
        </w:tc>
      </w:tr>
      <w:tr w:rsidR="00816496" w:rsidRPr="00816496" w14:paraId="55168429" w14:textId="77777777" w:rsidTr="00060BEA">
        <w:tc>
          <w:tcPr>
            <w:tcW w:w="4927" w:type="dxa"/>
            <w:shd w:val="clear" w:color="auto" w:fill="auto"/>
            <w:vAlign w:val="center"/>
          </w:tcPr>
          <w:p w14:paraId="22F24D7A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</w:t>
            </w: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492F6E5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15 870,00</w:t>
            </w:r>
          </w:p>
        </w:tc>
      </w:tr>
      <w:tr w:rsidR="00816496" w:rsidRPr="00816496" w14:paraId="15E3CB94" w14:textId="77777777" w:rsidTr="00060BEA">
        <w:tc>
          <w:tcPr>
            <w:tcW w:w="4927" w:type="dxa"/>
            <w:shd w:val="clear" w:color="auto" w:fill="auto"/>
            <w:vAlign w:val="center"/>
          </w:tcPr>
          <w:p w14:paraId="5BD8F1FC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CC82943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15 870,00</w:t>
            </w:r>
          </w:p>
        </w:tc>
      </w:tr>
      <w:tr w:rsidR="00816496" w:rsidRPr="00816496" w14:paraId="1B401FFD" w14:textId="77777777" w:rsidTr="00060BEA">
        <w:tc>
          <w:tcPr>
            <w:tcW w:w="4927" w:type="dxa"/>
            <w:shd w:val="clear" w:color="auto" w:fill="auto"/>
            <w:vAlign w:val="center"/>
          </w:tcPr>
          <w:p w14:paraId="5F05B73E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953B47D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15 870,00</w:t>
            </w:r>
          </w:p>
        </w:tc>
      </w:tr>
      <w:tr w:rsidR="00816496" w:rsidRPr="00816496" w14:paraId="720512AD" w14:textId="77777777" w:rsidTr="00060BEA">
        <w:tc>
          <w:tcPr>
            <w:tcW w:w="4927" w:type="dxa"/>
            <w:shd w:val="clear" w:color="auto" w:fill="auto"/>
            <w:vAlign w:val="center"/>
          </w:tcPr>
          <w:p w14:paraId="0617FB10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Главный специалист в администрации, Главный специалист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1075998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12 744,00</w:t>
            </w:r>
          </w:p>
        </w:tc>
      </w:tr>
      <w:tr w:rsidR="00816496" w:rsidRPr="00816496" w14:paraId="5EBE6F59" w14:textId="77777777" w:rsidTr="00060BEA">
        <w:tc>
          <w:tcPr>
            <w:tcW w:w="4927" w:type="dxa"/>
            <w:shd w:val="clear" w:color="auto" w:fill="auto"/>
            <w:vAlign w:val="center"/>
          </w:tcPr>
          <w:p w14:paraId="47AA7DB8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2A5D3E2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11 284,00</w:t>
            </w:r>
          </w:p>
        </w:tc>
      </w:tr>
    </w:tbl>
    <w:p w14:paraId="4AC2990D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765AE5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2. Размеры ежемесячной надбавки за выслугу лет на муниципальной службе к должностному окладу составляют:</w:t>
      </w:r>
    </w:p>
    <w:p w14:paraId="2589CE7F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а) при стаже муниципальной службы от 1 до 5 лет - 10 процентов; </w:t>
      </w:r>
    </w:p>
    <w:p w14:paraId="32C3A6AB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б) при стаже муниципальной службы от 5 до 10 лет - 15 процентов;</w:t>
      </w:r>
    </w:p>
    <w:p w14:paraId="16DDC15F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в) при стаже муниципальной службы от 10 до 15 лет - 20 процентов;</w:t>
      </w:r>
    </w:p>
    <w:p w14:paraId="5450056B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г) при стаже муниципальной службы свыше 15 лет - 30 процентов.</w:t>
      </w:r>
    </w:p>
    <w:p w14:paraId="1CECC4A5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Ежемесячная надбавка за выслугу лет устанавливается со дня возникновения права на назначение или изменение размера такой надбавки. </w:t>
      </w:r>
    </w:p>
    <w:p w14:paraId="4240C190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Надбавка за выслугу лет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учитывается во всех случаях сохранения среднего заработка.</w:t>
      </w:r>
    </w:p>
    <w:p w14:paraId="494E8010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93BBFA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359F61AE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816496" w:rsidRPr="00816496" w14:paraId="09A6BDF6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0D5A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17ED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816496" w:rsidRPr="00816496" w14:paraId="51B355DF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831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A7FD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16496" w:rsidRPr="00816496" w14:paraId="1E7C6209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385B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EDEC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816496" w:rsidRPr="00816496" w14:paraId="5B2BA5B7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AAF1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7D0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816496" w:rsidRPr="00816496" w14:paraId="2DB03A97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0B0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64B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16496" w:rsidRPr="00816496" w14:paraId="23470F3A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898C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FC4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816496" w:rsidRPr="00816496" w14:paraId="77205DC3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E2A2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463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816496" w:rsidRPr="00816496" w14:paraId="5249E9EF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F29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256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816496" w:rsidRPr="00816496" w14:paraId="1680E823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49B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B5E5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816496" w:rsidRPr="00816496" w14:paraId="3E2FCD37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74D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44D8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16496" w:rsidRPr="00816496" w14:paraId="1E218CFF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7A0A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C147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816496" w:rsidRPr="00816496" w14:paraId="60E8CBDC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E210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7F7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816496" w:rsidRPr="00816496" w14:paraId="34B4F9BD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9DF2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43C0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16496" w:rsidRPr="00816496" w14:paraId="1B562D11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8B19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03D7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16496" w:rsidRPr="00816496" w14:paraId="7BB4537A" w14:textId="77777777" w:rsidTr="00060BE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B679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1CDE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16496" w:rsidRPr="00816496" w14:paraId="67B6B01D" w14:textId="77777777" w:rsidTr="00060BEA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5F90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50C" w14:textId="77777777" w:rsidR="00816496" w:rsidRPr="00816496" w:rsidRDefault="00816496" w:rsidP="0081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14:paraId="668F31CF" w14:textId="77777777" w:rsidR="00816496" w:rsidRPr="00816496" w:rsidRDefault="00816496" w:rsidP="00816496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76B3E8" w14:textId="77777777" w:rsidR="00816496" w:rsidRPr="00816496" w:rsidRDefault="00816496" w:rsidP="0081649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Со дня присвоения (сохранения) муниципальному служащему классного чина, ему устанавливается ежемесячная надбавка к должностному окладу за классный чин и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4AE09FBA" w14:textId="77777777" w:rsidR="00816496" w:rsidRPr="00816496" w:rsidRDefault="00816496" w:rsidP="0081649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Ежемесячная надбавка к должностному окладу за классный чин выплачивается муниципальным служащим одновременно с выплатой денежного содержания за соответствующий месяц и учитывается во всех случаях сохранения среднего заработка.</w:t>
      </w:r>
    </w:p>
    <w:p w14:paraId="265C713F" w14:textId="77777777" w:rsidR="00816496" w:rsidRPr="00816496" w:rsidRDefault="00816496" w:rsidP="0081649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3714D16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4. 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целях повышения заинтересованности муниципальных служащих в результатах служебной деятельности,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6CA71E9B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624E0370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816496" w:rsidRPr="00816496" w14:paraId="29B01161" w14:textId="77777777" w:rsidTr="00060BEA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6C583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42D05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816496" w:rsidRPr="00816496" w14:paraId="44E0AC04" w14:textId="77777777" w:rsidTr="00060BE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773AD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3DB1F3" w14:textId="77777777" w:rsidR="00816496" w:rsidRPr="00816496" w:rsidRDefault="00816496" w:rsidP="0081649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</w:tr>
      <w:tr w:rsidR="00816496" w:rsidRPr="00816496" w14:paraId="43ADF9FB" w14:textId="77777777" w:rsidTr="00060BEA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3EF24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6A222D" w14:textId="77777777" w:rsidR="00816496" w:rsidRPr="00816496" w:rsidRDefault="00816496" w:rsidP="0081649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150</w:t>
            </w:r>
          </w:p>
        </w:tc>
      </w:tr>
      <w:tr w:rsidR="00816496" w:rsidRPr="00816496" w14:paraId="42590BA0" w14:textId="77777777" w:rsidTr="00060BE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BDFAA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A02930" w14:textId="77777777" w:rsidR="00816496" w:rsidRPr="00816496" w:rsidRDefault="00816496" w:rsidP="0081649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120</w:t>
            </w:r>
          </w:p>
        </w:tc>
      </w:tr>
      <w:tr w:rsidR="00816496" w:rsidRPr="00816496" w14:paraId="2FF4BF26" w14:textId="77777777" w:rsidTr="00060BEA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FD642" w14:textId="77777777" w:rsidR="00816496" w:rsidRPr="00816496" w:rsidRDefault="00816496" w:rsidP="0081649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6B99B5" w14:textId="77777777" w:rsidR="00816496" w:rsidRPr="00816496" w:rsidRDefault="00816496" w:rsidP="00816496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1649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</w:t>
            </w:r>
          </w:p>
        </w:tc>
      </w:tr>
    </w:tbl>
    <w:p w14:paraId="5B55DB29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C5A33E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14:paraId="441431DA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уровень функциональной нагрузки и ответственности;</w:t>
      </w:r>
    </w:p>
    <w:p w14:paraId="55C9581A" w14:textId="77777777" w:rsidR="00816496" w:rsidRPr="00816496" w:rsidRDefault="00816496" w:rsidP="0081649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2845CA78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18751C16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5FC33E33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60360BEF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работы, требующей повышенного внимания;</w:t>
      </w:r>
    </w:p>
    <w:p w14:paraId="1474AEC3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14:paraId="5B6127A2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393A65EB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1064A9B6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00CF6D95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повышения или снижения уровня квалификации муниципального служащего;</w:t>
      </w:r>
    </w:p>
    <w:p w14:paraId="30ABA507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43E6C45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качества исполнения должностных обязанностей муниципальным служащим;</w:t>
      </w:r>
    </w:p>
    <w:p w14:paraId="070788A1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47112EB4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соблюдения установленных сроков исполнения поручений руководства.</w:t>
      </w:r>
    </w:p>
    <w:p w14:paraId="79397B4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14:paraId="2D3BC629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XO Thames" w:eastAsia="Calibri" w:hAnsi="XO Thames" w:cs="Times New Roman"/>
          <w:sz w:val="26"/>
          <w:szCs w:val="26"/>
        </w:rPr>
        <w:t xml:space="preserve">Вновь назначенным </w:t>
      </w:r>
      <w:r w:rsidRPr="00816496">
        <w:rPr>
          <w:rFonts w:ascii="Times New Roman" w:eastAsia="Calibri" w:hAnsi="Times New Roman" w:cs="Times New Roman"/>
          <w:sz w:val="26"/>
          <w:szCs w:val="26"/>
        </w:rPr>
        <w:t>муниципальным служащим ежемесячная надбавка к должностному окладу за особые условия</w:t>
      </w:r>
      <w:r w:rsidRPr="00816496">
        <w:rPr>
          <w:rFonts w:ascii="XO Thames" w:eastAsia="Calibri" w:hAnsi="XO Thames" w:cs="Times New Roman"/>
          <w:sz w:val="26"/>
          <w:szCs w:val="26"/>
        </w:rPr>
        <w:t xml:space="preserve"> устанавливается индивидуально </w:t>
      </w:r>
      <w:r w:rsidRPr="00816496">
        <w:rPr>
          <w:rFonts w:ascii="Times New Roman" w:eastAsia="Calibri" w:hAnsi="Times New Roman" w:cs="Times New Roman"/>
          <w:sz w:val="26"/>
          <w:szCs w:val="26"/>
        </w:rPr>
        <w:t>распоряжением представителя нанимателя (работодателя).</w:t>
      </w:r>
    </w:p>
    <w:p w14:paraId="692DEB88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21B1BC0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 и учитывается во всех случаях сохранения среднего заработка.</w:t>
      </w:r>
    </w:p>
    <w:p w14:paraId="3A879A3C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34B806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5. </w:t>
      </w: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Премирование, в том числе за выполнение особо важных и сложных заданий, </w:t>
      </w: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2484C248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премии осуществляется согласно решению </w:t>
      </w: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представителя </w:t>
      </w:r>
      <w:proofErr w:type="gramStart"/>
      <w:r w:rsidRPr="00816496">
        <w:rPr>
          <w:rFonts w:ascii="Times New Roman" w:eastAsia="Calibri" w:hAnsi="Times New Roman" w:cs="Times New Roman"/>
          <w:sz w:val="26"/>
          <w:szCs w:val="26"/>
        </w:rPr>
        <w:t>нанимателя  (</w:t>
      </w:r>
      <w:proofErr w:type="gramEnd"/>
      <w:r w:rsidRPr="00816496">
        <w:rPr>
          <w:rFonts w:ascii="Times New Roman" w:eastAsia="Calibri" w:hAnsi="Times New Roman" w:cs="Times New Roman"/>
          <w:sz w:val="26"/>
          <w:szCs w:val="26"/>
        </w:rPr>
        <w:t>работодателя) на основании представления руководителя, заместителя главы администрации, и устанавливается распоряжением представителя нанимателя (работодателя).</w:t>
      </w:r>
    </w:p>
    <w:p w14:paraId="141E00A0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5E0AC401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5E0E37F2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62853A18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2C129C3D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Муниципальным служащим, имеющим не снятое дисциплинарное взыскание, премия не выплачивается.</w:t>
      </w:r>
    </w:p>
    <w:p w14:paraId="61008AC1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14:paraId="6CD7E999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32298A78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7EB1E90B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0A4647D5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53E5B2B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3C6195" w14:textId="77777777" w:rsidR="00816496" w:rsidRPr="00816496" w:rsidRDefault="00816496" w:rsidP="008164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81649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16496">
        <w:rPr>
          <w:rFonts w:ascii="Times New Roman" w:eastAsia="Calibri" w:hAnsi="Times New Roman" w:cs="Times New Roman"/>
          <w:sz w:val="26"/>
          <w:szCs w:val="26"/>
        </w:rPr>
        <w:t>муниципального служащего.</w:t>
      </w:r>
    </w:p>
    <w:p w14:paraId="1B784641" w14:textId="77777777" w:rsidR="00816496" w:rsidRPr="00816496" w:rsidRDefault="00816496" w:rsidP="008164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702BFD22" w14:textId="77777777" w:rsidR="00816496" w:rsidRPr="00816496" w:rsidRDefault="00816496" w:rsidP="008164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629AF32A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6F8F29" w14:textId="77777777" w:rsidR="00816496" w:rsidRPr="00816496" w:rsidRDefault="00816496" w:rsidP="008164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6BD4103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417F767C" w14:textId="77777777" w:rsidR="00816496" w:rsidRPr="00816496" w:rsidRDefault="00816496" w:rsidP="0081649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51F13ECC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помощь не оказывается муниципальным служащим:</w:t>
      </w:r>
    </w:p>
    <w:p w14:paraId="2F030A74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22B4BEA9" w14:textId="77777777" w:rsidR="00816496" w:rsidRPr="00816496" w:rsidRDefault="00816496" w:rsidP="00816496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0B032DEB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053FA7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53547763"/>
      <w:r w:rsidRPr="00816496">
        <w:rPr>
          <w:rFonts w:ascii="Times New Roman" w:eastAsia="Calibri" w:hAnsi="Times New Roman" w:cs="Times New Roman"/>
          <w:sz w:val="26"/>
          <w:szCs w:val="26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2867B4BF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82"/>
      </w:tblGrid>
      <w:tr w:rsidR="00816496" w:rsidRPr="00816496" w14:paraId="635DE531" w14:textId="77777777" w:rsidTr="00060BEA">
        <w:tc>
          <w:tcPr>
            <w:tcW w:w="4927" w:type="dxa"/>
            <w:shd w:val="clear" w:color="auto" w:fill="auto"/>
          </w:tcPr>
          <w:p w14:paraId="2D8DDD61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red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36728B7C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red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 денежного поощрения (должностных окладов)</w:t>
            </w:r>
          </w:p>
        </w:tc>
      </w:tr>
      <w:bookmarkEnd w:id="0"/>
      <w:tr w:rsidR="00816496" w:rsidRPr="00816496" w14:paraId="6060E183" w14:textId="77777777" w:rsidTr="00060BEA">
        <w:tc>
          <w:tcPr>
            <w:tcW w:w="4927" w:type="dxa"/>
            <w:shd w:val="clear" w:color="auto" w:fill="auto"/>
          </w:tcPr>
          <w:p w14:paraId="242E7E24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26A9EFCA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0,98</w:t>
            </w:r>
          </w:p>
        </w:tc>
      </w:tr>
      <w:tr w:rsidR="00816496" w:rsidRPr="00816496" w14:paraId="66CFA1A5" w14:textId="77777777" w:rsidTr="00060BEA">
        <w:tc>
          <w:tcPr>
            <w:tcW w:w="4927" w:type="dxa"/>
            <w:shd w:val="clear" w:color="auto" w:fill="auto"/>
          </w:tcPr>
          <w:p w14:paraId="7FB8433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5AF79302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0,99</w:t>
            </w:r>
          </w:p>
        </w:tc>
      </w:tr>
      <w:tr w:rsidR="00816496" w:rsidRPr="00816496" w14:paraId="6D3B3DC5" w14:textId="77777777" w:rsidTr="00060BEA">
        <w:tc>
          <w:tcPr>
            <w:tcW w:w="4927" w:type="dxa"/>
            <w:shd w:val="clear" w:color="auto" w:fill="auto"/>
          </w:tcPr>
          <w:p w14:paraId="467922B0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аппарата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4927" w:type="dxa"/>
            <w:shd w:val="clear" w:color="auto" w:fill="auto"/>
          </w:tcPr>
          <w:p w14:paraId="30349B6C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</w:p>
        </w:tc>
      </w:tr>
      <w:tr w:rsidR="00816496" w:rsidRPr="00816496" w14:paraId="4B2EB4AC" w14:textId="77777777" w:rsidTr="00060BEA">
        <w:tc>
          <w:tcPr>
            <w:tcW w:w="4927" w:type="dxa"/>
            <w:shd w:val="clear" w:color="auto" w:fill="auto"/>
          </w:tcPr>
          <w:p w14:paraId="14BDAFF8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shd w:val="clear" w:color="auto" w:fill="auto"/>
          </w:tcPr>
          <w:p w14:paraId="4C148B3E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816496" w:rsidRPr="00816496" w14:paraId="393A7342" w14:textId="77777777" w:rsidTr="00060BEA">
        <w:tc>
          <w:tcPr>
            <w:tcW w:w="4927" w:type="dxa"/>
            <w:shd w:val="clear" w:color="auto" w:fill="auto"/>
          </w:tcPr>
          <w:p w14:paraId="59D5FA95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FB06A4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0,54</w:t>
            </w:r>
          </w:p>
        </w:tc>
      </w:tr>
      <w:tr w:rsidR="00816496" w:rsidRPr="00816496" w14:paraId="74DEBC38" w14:textId="77777777" w:rsidTr="00060BEA">
        <w:tc>
          <w:tcPr>
            <w:tcW w:w="4927" w:type="dxa"/>
            <w:shd w:val="clear" w:color="auto" w:fill="auto"/>
          </w:tcPr>
          <w:p w14:paraId="12646EDE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1FDE8F5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0,54</w:t>
            </w:r>
          </w:p>
        </w:tc>
      </w:tr>
      <w:tr w:rsidR="00816496" w:rsidRPr="00816496" w14:paraId="26188A5D" w14:textId="77777777" w:rsidTr="00060BEA">
        <w:tc>
          <w:tcPr>
            <w:tcW w:w="4927" w:type="dxa"/>
            <w:shd w:val="clear" w:color="auto" w:fill="auto"/>
            <w:vAlign w:val="center"/>
          </w:tcPr>
          <w:p w14:paraId="1FE7998C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</w:t>
            </w: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совета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2FA443D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0,56</w:t>
            </w:r>
          </w:p>
        </w:tc>
      </w:tr>
      <w:tr w:rsidR="00816496" w:rsidRPr="00816496" w14:paraId="4506FA56" w14:textId="77777777" w:rsidTr="00060BEA">
        <w:tc>
          <w:tcPr>
            <w:tcW w:w="4927" w:type="dxa"/>
            <w:shd w:val="clear" w:color="auto" w:fill="auto"/>
            <w:vAlign w:val="center"/>
          </w:tcPr>
          <w:p w14:paraId="1680E01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9217EB6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0,46</w:t>
            </w:r>
          </w:p>
        </w:tc>
      </w:tr>
      <w:tr w:rsidR="00816496" w:rsidRPr="00816496" w14:paraId="18FB588A" w14:textId="77777777" w:rsidTr="00060BEA">
        <w:tc>
          <w:tcPr>
            <w:tcW w:w="4927" w:type="dxa"/>
            <w:shd w:val="clear" w:color="auto" w:fill="auto"/>
            <w:vAlign w:val="center"/>
          </w:tcPr>
          <w:p w14:paraId="37BE9680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директора департамента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5A07D80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7EABB754" w14:textId="77777777" w:rsidTr="00060BEA">
        <w:tc>
          <w:tcPr>
            <w:tcW w:w="4927" w:type="dxa"/>
            <w:shd w:val="clear" w:color="auto" w:fill="auto"/>
            <w:vAlign w:val="center"/>
          </w:tcPr>
          <w:p w14:paraId="7D807315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3CBDB5F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0174B6C4" w14:textId="77777777" w:rsidTr="00060BEA">
        <w:tc>
          <w:tcPr>
            <w:tcW w:w="4927" w:type="dxa"/>
            <w:shd w:val="clear" w:color="auto" w:fill="auto"/>
          </w:tcPr>
          <w:p w14:paraId="1CA52055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05D61873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0,52</w:t>
            </w:r>
          </w:p>
        </w:tc>
      </w:tr>
      <w:tr w:rsidR="00816496" w:rsidRPr="00816496" w14:paraId="11672D62" w14:textId="77777777" w:rsidTr="00060BEA">
        <w:tc>
          <w:tcPr>
            <w:tcW w:w="4927" w:type="dxa"/>
            <w:shd w:val="clear" w:color="auto" w:fill="auto"/>
            <w:vAlign w:val="center"/>
          </w:tcPr>
          <w:p w14:paraId="75943F83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3557B47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4A90CCCB" w14:textId="77777777" w:rsidTr="00060BEA">
        <w:tc>
          <w:tcPr>
            <w:tcW w:w="4927" w:type="dxa"/>
            <w:shd w:val="clear" w:color="auto" w:fill="auto"/>
            <w:vAlign w:val="center"/>
          </w:tcPr>
          <w:p w14:paraId="3E44D33B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Заведующий сектором администрации, Заведующий сектором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</w:t>
            </w: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16854F9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26B05965" w14:textId="77777777" w:rsidTr="00060BEA">
        <w:tc>
          <w:tcPr>
            <w:tcW w:w="4927" w:type="dxa"/>
            <w:shd w:val="clear" w:color="auto" w:fill="auto"/>
            <w:vAlign w:val="center"/>
          </w:tcPr>
          <w:p w14:paraId="300D56CC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AC79BCA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5DD7D258" w14:textId="77777777" w:rsidTr="00060BEA">
        <w:tc>
          <w:tcPr>
            <w:tcW w:w="4927" w:type="dxa"/>
            <w:shd w:val="clear" w:color="auto" w:fill="auto"/>
            <w:vAlign w:val="center"/>
          </w:tcPr>
          <w:p w14:paraId="56623655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0CB2F07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53B070DF" w14:textId="77777777" w:rsidTr="00060BEA">
        <w:tc>
          <w:tcPr>
            <w:tcW w:w="4927" w:type="dxa"/>
            <w:shd w:val="clear" w:color="auto" w:fill="auto"/>
            <w:vAlign w:val="center"/>
          </w:tcPr>
          <w:p w14:paraId="3BAD59A7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Главный специалист в администрации, Главный специалист в аппарате </w:t>
            </w:r>
            <w:proofErr w:type="spellStart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8164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45533CA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0,52</w:t>
            </w:r>
          </w:p>
        </w:tc>
      </w:tr>
      <w:tr w:rsidR="00816496" w:rsidRPr="00816496" w14:paraId="7B38F257" w14:textId="77777777" w:rsidTr="00060BEA">
        <w:tc>
          <w:tcPr>
            <w:tcW w:w="4927" w:type="dxa"/>
            <w:shd w:val="clear" w:color="auto" w:fill="auto"/>
            <w:vAlign w:val="center"/>
          </w:tcPr>
          <w:p w14:paraId="32E70676" w14:textId="77777777" w:rsidR="00816496" w:rsidRPr="00816496" w:rsidRDefault="00816496" w:rsidP="008164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3EFA279" w14:textId="77777777" w:rsidR="00816496" w:rsidRPr="00816496" w:rsidRDefault="00816496" w:rsidP="00816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164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0,50</w:t>
            </w:r>
          </w:p>
        </w:tc>
      </w:tr>
    </w:tbl>
    <w:p w14:paraId="52B5F382" w14:textId="77777777" w:rsidR="00816496" w:rsidRPr="00816496" w:rsidRDefault="00816496" w:rsidP="00816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14:paraId="294B9E77" w14:textId="77777777" w:rsidR="00816496" w:rsidRPr="00816496" w:rsidRDefault="00816496" w:rsidP="008164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550B05B5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22E6DFB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за работу со сведениями, имеющими степень секретности «особой важности» - 60 процентов;</w:t>
      </w:r>
    </w:p>
    <w:p w14:paraId="0E21966D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за работу со сведениями, имеющими степень секретности «совершенно секретно» - 40 процентов;</w:t>
      </w:r>
    </w:p>
    <w:p w14:paraId="39947B63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104E49C1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26701ADA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35C2D757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9 настоящего Приложения,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0ECBFCA6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 xml:space="preserve">при стаже работы от 1 до 5 лет - 10 процентов; </w:t>
      </w:r>
    </w:p>
    <w:p w14:paraId="42A83031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при стаже работы от 5 до 10 лет - 15 процентов;</w:t>
      </w:r>
    </w:p>
    <w:p w14:paraId="494D9101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при стаже работы от 10 лет и выше - 20 процентов.</w:t>
      </w:r>
    </w:p>
    <w:p w14:paraId="3FC0BEF6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606AB6E9" w14:textId="77777777" w:rsidR="00816496" w:rsidRPr="00816496" w:rsidRDefault="00816496" w:rsidP="008164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96">
        <w:rPr>
          <w:rFonts w:ascii="Times New Roman" w:eastAsia="Calibri" w:hAnsi="Times New Roman" w:cs="Times New Roman"/>
          <w:sz w:val="26"/>
          <w:szCs w:val="26"/>
        </w:rPr>
        <w:t>Ежемесячные надбавки к должностному окладу, предусмотренные пунктом 9 настоящего Приложения, выплачиваются муниципальным служащим одновременно с выплатой денежного содержания за соответствующий месяц и учитываются во всех случаях сохранения среднего заработка.</w:t>
      </w:r>
    </w:p>
    <w:p w14:paraId="1EF2237D" w14:textId="77777777" w:rsidR="00B123AF" w:rsidRDefault="00B123AF">
      <w:bookmarkStart w:id="1" w:name="_GoBack"/>
      <w:bookmarkEnd w:id="1"/>
    </w:p>
    <w:sectPr w:rsidR="00B123AF" w:rsidSect="008164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90"/>
    <w:rsid w:val="00172C39"/>
    <w:rsid w:val="00475190"/>
    <w:rsid w:val="00781704"/>
    <w:rsid w:val="00816496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6CE9-797C-4551-9629-3CF1C9F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2024-01-23T11:28:00Z</dcterms:created>
  <dcterms:modified xsi:type="dcterms:W3CDTF">2024-01-23T11:28:00Z</dcterms:modified>
</cp:coreProperties>
</file>