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4BCC5" w14:textId="77777777" w:rsidR="000342B4" w:rsidRPr="00480BDB" w:rsidRDefault="000342B4" w:rsidP="000342B4">
      <w:pPr>
        <w:pStyle w:val="ConsPlusNormal"/>
        <w:jc w:val="right"/>
        <w:rPr>
          <w:rFonts w:ascii="Arial" w:hAnsi="Arial" w:cs="Arial"/>
          <w:sz w:val="24"/>
          <w:szCs w:val="24"/>
        </w:rPr>
      </w:pPr>
      <w:r w:rsidRPr="00480BDB">
        <w:rPr>
          <w:rFonts w:ascii="Arial" w:hAnsi="Arial" w:cs="Arial"/>
          <w:sz w:val="24"/>
          <w:szCs w:val="24"/>
        </w:rPr>
        <w:t>Приложение 1</w:t>
      </w:r>
    </w:p>
    <w:p w14:paraId="7C3AAF00" w14:textId="77777777" w:rsidR="000342B4" w:rsidRDefault="000342B4" w:rsidP="000342B4">
      <w:pPr>
        <w:spacing w:after="0" w:line="240" w:lineRule="auto"/>
        <w:ind w:left="4820"/>
        <w:jc w:val="right"/>
        <w:rPr>
          <w:rFonts w:ascii="Arial" w:hAnsi="Arial" w:cs="Arial"/>
          <w:sz w:val="24"/>
          <w:szCs w:val="24"/>
        </w:rPr>
      </w:pPr>
      <w:r w:rsidRPr="00480BDB">
        <w:rPr>
          <w:rFonts w:ascii="Arial" w:hAnsi="Arial" w:cs="Arial"/>
          <w:sz w:val="24"/>
          <w:szCs w:val="24"/>
        </w:rPr>
        <w:t>к постановлению Администрации</w:t>
      </w:r>
    </w:p>
    <w:p w14:paraId="7258803E" w14:textId="77777777" w:rsidR="000342B4" w:rsidRPr="00480BDB" w:rsidRDefault="000342B4" w:rsidP="000342B4">
      <w:pPr>
        <w:spacing w:after="0" w:line="240" w:lineRule="auto"/>
        <w:ind w:left="4820"/>
        <w:jc w:val="right"/>
        <w:rPr>
          <w:rFonts w:ascii="Arial" w:hAnsi="Arial" w:cs="Arial"/>
          <w:sz w:val="24"/>
          <w:szCs w:val="24"/>
        </w:rPr>
      </w:pPr>
      <w:r w:rsidRPr="00480BDB">
        <w:rPr>
          <w:rFonts w:ascii="Arial" w:hAnsi="Arial" w:cs="Arial"/>
          <w:sz w:val="24"/>
          <w:szCs w:val="24"/>
        </w:rPr>
        <w:t>Шахтерского муниципального округа</w:t>
      </w:r>
    </w:p>
    <w:p w14:paraId="483CC46E" w14:textId="77777777" w:rsidR="000342B4" w:rsidRPr="00480BDB" w:rsidRDefault="000342B4" w:rsidP="000342B4">
      <w:pPr>
        <w:spacing w:after="0" w:line="240" w:lineRule="auto"/>
        <w:ind w:left="4820"/>
        <w:jc w:val="right"/>
        <w:rPr>
          <w:rFonts w:ascii="Arial" w:hAnsi="Arial" w:cs="Arial"/>
          <w:sz w:val="24"/>
          <w:szCs w:val="24"/>
        </w:rPr>
      </w:pPr>
      <w:r w:rsidRPr="00480BDB">
        <w:rPr>
          <w:rFonts w:ascii="Arial" w:hAnsi="Arial" w:cs="Arial"/>
          <w:sz w:val="24"/>
          <w:szCs w:val="24"/>
        </w:rPr>
        <w:t>Донецкой Народной Республики</w:t>
      </w:r>
    </w:p>
    <w:p w14:paraId="5E489E2E" w14:textId="77777777" w:rsidR="000342B4" w:rsidRPr="00480BDB" w:rsidRDefault="000342B4" w:rsidP="000342B4">
      <w:pPr>
        <w:spacing w:after="0" w:line="240" w:lineRule="auto"/>
        <w:ind w:left="4820"/>
        <w:jc w:val="right"/>
        <w:rPr>
          <w:rFonts w:ascii="Arial" w:hAnsi="Arial" w:cs="Arial"/>
          <w:sz w:val="24"/>
          <w:szCs w:val="24"/>
        </w:rPr>
      </w:pPr>
      <w:r w:rsidRPr="00480BDB">
        <w:rPr>
          <w:rFonts w:ascii="Arial" w:hAnsi="Arial" w:cs="Arial"/>
          <w:sz w:val="24"/>
          <w:szCs w:val="24"/>
        </w:rPr>
        <w:t xml:space="preserve">от </w:t>
      </w:r>
      <w:r>
        <w:rPr>
          <w:rFonts w:ascii="Arial" w:hAnsi="Arial" w:cs="Arial"/>
          <w:sz w:val="24"/>
          <w:szCs w:val="24"/>
        </w:rPr>
        <w:t>01.03.2024</w:t>
      </w:r>
      <w:r w:rsidRPr="00480BDB">
        <w:rPr>
          <w:rFonts w:ascii="Arial" w:hAnsi="Arial" w:cs="Arial"/>
          <w:sz w:val="24"/>
          <w:szCs w:val="24"/>
        </w:rPr>
        <w:t xml:space="preserve"> № </w:t>
      </w:r>
      <w:r>
        <w:rPr>
          <w:rFonts w:ascii="Arial" w:hAnsi="Arial" w:cs="Arial"/>
          <w:sz w:val="24"/>
          <w:szCs w:val="24"/>
        </w:rPr>
        <w:t>71</w:t>
      </w:r>
    </w:p>
    <w:p w14:paraId="22E92BF8" w14:textId="77777777" w:rsidR="000342B4" w:rsidRDefault="000342B4" w:rsidP="000342B4">
      <w:pPr>
        <w:spacing w:after="0" w:line="240" w:lineRule="auto"/>
        <w:jc w:val="center"/>
        <w:outlineLvl w:val="1"/>
        <w:rPr>
          <w:rFonts w:ascii="Arial" w:hAnsi="Arial" w:cs="Arial"/>
          <w:sz w:val="24"/>
          <w:szCs w:val="24"/>
        </w:rPr>
      </w:pPr>
      <w:bookmarkStart w:id="0" w:name="P26"/>
      <w:bookmarkEnd w:id="0"/>
    </w:p>
    <w:p w14:paraId="66489A17" w14:textId="77777777" w:rsidR="000342B4" w:rsidRDefault="000342B4" w:rsidP="000342B4">
      <w:pPr>
        <w:spacing w:after="0" w:line="240" w:lineRule="auto"/>
        <w:jc w:val="center"/>
        <w:outlineLvl w:val="1"/>
        <w:rPr>
          <w:rFonts w:ascii="Arial" w:hAnsi="Arial" w:cs="Arial"/>
          <w:sz w:val="24"/>
          <w:szCs w:val="24"/>
        </w:rPr>
      </w:pPr>
    </w:p>
    <w:p w14:paraId="0A4C4BC3" w14:textId="77777777" w:rsidR="000342B4" w:rsidRPr="00480BDB" w:rsidRDefault="000342B4" w:rsidP="000342B4">
      <w:pPr>
        <w:spacing w:after="0" w:line="240" w:lineRule="auto"/>
        <w:jc w:val="center"/>
        <w:outlineLvl w:val="1"/>
        <w:rPr>
          <w:rFonts w:ascii="Arial" w:hAnsi="Arial" w:cs="Arial"/>
          <w:sz w:val="24"/>
          <w:szCs w:val="24"/>
        </w:rPr>
      </w:pPr>
    </w:p>
    <w:p w14:paraId="2C031E6E" w14:textId="77777777" w:rsidR="000342B4" w:rsidRPr="00480BDB" w:rsidRDefault="000342B4" w:rsidP="000342B4">
      <w:pPr>
        <w:spacing w:after="0" w:line="240" w:lineRule="auto"/>
        <w:jc w:val="center"/>
        <w:outlineLvl w:val="1"/>
        <w:rPr>
          <w:rFonts w:ascii="Arial" w:hAnsi="Arial" w:cs="Arial"/>
          <w:b/>
          <w:sz w:val="24"/>
          <w:szCs w:val="24"/>
        </w:rPr>
      </w:pPr>
      <w:r w:rsidRPr="00480BDB">
        <w:rPr>
          <w:rFonts w:ascii="Arial" w:hAnsi="Arial" w:cs="Arial"/>
          <w:b/>
          <w:sz w:val="24"/>
          <w:szCs w:val="24"/>
        </w:rPr>
        <w:t>Порядок проведения антикоррупционной экспертизы нормативных правовых актов и проектов нормативных правовых актов муниципального образования Шахтерский муниципальный округ Донецкой Народной Республики</w:t>
      </w:r>
    </w:p>
    <w:p w14:paraId="0EB32A58" w14:textId="77777777" w:rsidR="000342B4" w:rsidRPr="00480BDB" w:rsidRDefault="000342B4" w:rsidP="000342B4">
      <w:pPr>
        <w:spacing w:after="0" w:line="240" w:lineRule="auto"/>
        <w:jc w:val="center"/>
        <w:outlineLvl w:val="1"/>
        <w:rPr>
          <w:rFonts w:ascii="Arial" w:hAnsi="Arial" w:cs="Arial"/>
          <w:b/>
          <w:sz w:val="24"/>
          <w:szCs w:val="24"/>
        </w:rPr>
      </w:pPr>
      <w:r w:rsidRPr="00480BDB">
        <w:rPr>
          <w:rFonts w:ascii="Arial" w:hAnsi="Arial" w:cs="Arial"/>
          <w:b/>
          <w:sz w:val="24"/>
          <w:szCs w:val="24"/>
        </w:rPr>
        <w:t xml:space="preserve">  </w:t>
      </w:r>
    </w:p>
    <w:p w14:paraId="0A6C3748" w14:textId="77777777" w:rsidR="000342B4" w:rsidRPr="00480BDB" w:rsidRDefault="000342B4" w:rsidP="000342B4">
      <w:pPr>
        <w:pStyle w:val="Default"/>
        <w:jc w:val="center"/>
        <w:rPr>
          <w:rFonts w:ascii="Arial" w:hAnsi="Arial" w:cs="Arial"/>
          <w:b/>
          <w:bCs/>
          <w:color w:val="auto"/>
        </w:rPr>
      </w:pPr>
      <w:r w:rsidRPr="00480BDB">
        <w:rPr>
          <w:rFonts w:ascii="Arial" w:hAnsi="Arial" w:cs="Arial"/>
          <w:b/>
          <w:bCs/>
          <w:color w:val="auto"/>
        </w:rPr>
        <w:t>Глава 1. Общие положения</w:t>
      </w:r>
    </w:p>
    <w:p w14:paraId="7491794E" w14:textId="77777777" w:rsidR="000342B4" w:rsidRPr="00480BDB" w:rsidRDefault="000342B4" w:rsidP="000342B4">
      <w:pPr>
        <w:pStyle w:val="Default"/>
        <w:ind w:left="1080"/>
        <w:rPr>
          <w:rFonts w:ascii="Arial" w:hAnsi="Arial" w:cs="Arial"/>
          <w:color w:val="auto"/>
        </w:rPr>
      </w:pPr>
    </w:p>
    <w:p w14:paraId="0BE78F5D" w14:textId="77777777" w:rsidR="000342B4" w:rsidRPr="00480BDB" w:rsidRDefault="000342B4" w:rsidP="000342B4">
      <w:pPr>
        <w:pStyle w:val="Default"/>
        <w:ind w:firstLine="709"/>
        <w:jc w:val="both"/>
        <w:rPr>
          <w:rFonts w:ascii="Arial" w:hAnsi="Arial" w:cs="Arial"/>
          <w:color w:val="auto"/>
        </w:rPr>
      </w:pPr>
      <w:r w:rsidRPr="00480BDB">
        <w:rPr>
          <w:rFonts w:ascii="Arial" w:hAnsi="Arial" w:cs="Arial"/>
          <w:color w:val="auto"/>
        </w:rPr>
        <w:t xml:space="preserve">1. Настоящий Порядок проведения антикоррупционной экспертизы нормативных правовых актов и проектов нормативных правовых актов муниципального образования Шахтерский муниципальный округ Донецкой Народной Республики (далее – Порядок) устанавливает процедуру проведения антикоррупционной экспертизы нормативных правовых актов и проектов нормативных правовых актов муниципального образования Шахтерский муниципальный округ Донецкой Народной Республики, порядок и срок подготовки заключений, составляемых при проведении антикоррупционной экспертизы. </w:t>
      </w:r>
    </w:p>
    <w:p w14:paraId="4D739729" w14:textId="77777777" w:rsidR="000342B4" w:rsidRPr="00480BDB" w:rsidRDefault="000342B4" w:rsidP="000342B4">
      <w:pPr>
        <w:pStyle w:val="Default"/>
        <w:ind w:firstLine="709"/>
        <w:jc w:val="both"/>
        <w:rPr>
          <w:rFonts w:ascii="Arial" w:hAnsi="Arial" w:cs="Arial"/>
          <w:color w:val="auto"/>
        </w:rPr>
      </w:pPr>
      <w:r w:rsidRPr="00480BDB">
        <w:rPr>
          <w:rFonts w:ascii="Arial" w:hAnsi="Arial" w:cs="Arial"/>
          <w:color w:val="auto"/>
        </w:rPr>
        <w:t xml:space="preserve">2. Под антикоррупционной экспертизой нормативных правовых актов и проектов нормативных правовых актов муниципального образования Шахтерский муниципальный округ Донецкой Народной Республики  (далее - антикоррупционная экспертиза) понимается деятельность, направленная на выявление в нормативных правовых актах или проектах нормативных правовых актов положений, способствующих созданию условий для проявления коррупции, и предотвращение включения в них указанных положений. </w:t>
      </w:r>
    </w:p>
    <w:p w14:paraId="667AD875" w14:textId="77777777" w:rsidR="000342B4" w:rsidRPr="00480BDB" w:rsidRDefault="000342B4" w:rsidP="000342B4">
      <w:pPr>
        <w:pStyle w:val="Default"/>
        <w:ind w:firstLine="709"/>
        <w:jc w:val="both"/>
        <w:rPr>
          <w:rFonts w:ascii="Arial" w:hAnsi="Arial" w:cs="Arial"/>
          <w:color w:val="auto"/>
        </w:rPr>
      </w:pPr>
    </w:p>
    <w:p w14:paraId="11CEF52C" w14:textId="77777777" w:rsidR="000342B4" w:rsidRPr="00480BDB" w:rsidRDefault="000342B4" w:rsidP="000342B4">
      <w:pPr>
        <w:pStyle w:val="Default"/>
        <w:ind w:left="1080"/>
        <w:jc w:val="center"/>
        <w:rPr>
          <w:rFonts w:ascii="Arial" w:hAnsi="Arial" w:cs="Arial"/>
          <w:b/>
          <w:bCs/>
          <w:color w:val="auto"/>
        </w:rPr>
      </w:pPr>
      <w:r w:rsidRPr="00480BDB">
        <w:rPr>
          <w:rFonts w:ascii="Arial" w:hAnsi="Arial" w:cs="Arial"/>
          <w:b/>
          <w:bCs/>
          <w:color w:val="auto"/>
        </w:rPr>
        <w:t>Глава 2. Основные принципы и формы проведения антикоррупционной экспертизы</w:t>
      </w:r>
    </w:p>
    <w:p w14:paraId="4BA04557" w14:textId="77777777" w:rsidR="000342B4" w:rsidRPr="00480BDB" w:rsidRDefault="000342B4" w:rsidP="000342B4">
      <w:pPr>
        <w:pStyle w:val="Default"/>
        <w:ind w:left="1080"/>
        <w:rPr>
          <w:rFonts w:ascii="Arial" w:hAnsi="Arial" w:cs="Arial"/>
          <w:color w:val="auto"/>
        </w:rPr>
      </w:pPr>
    </w:p>
    <w:p w14:paraId="5E9108D3" w14:textId="77777777" w:rsidR="000342B4" w:rsidRPr="00480BDB" w:rsidRDefault="000342B4" w:rsidP="000342B4">
      <w:pPr>
        <w:pStyle w:val="Default"/>
        <w:ind w:firstLine="709"/>
        <w:jc w:val="both"/>
        <w:rPr>
          <w:rFonts w:ascii="Arial" w:hAnsi="Arial" w:cs="Arial"/>
          <w:color w:val="auto"/>
        </w:rPr>
      </w:pPr>
      <w:r w:rsidRPr="00480BDB">
        <w:rPr>
          <w:rFonts w:ascii="Arial" w:hAnsi="Arial" w:cs="Arial"/>
          <w:color w:val="auto"/>
        </w:rPr>
        <w:t xml:space="preserve">3. Основными принципами организации антикоррупционной экспертизы являются: </w:t>
      </w:r>
    </w:p>
    <w:p w14:paraId="7D0C67E8" w14:textId="77777777" w:rsidR="000342B4" w:rsidRPr="00480BDB" w:rsidRDefault="000342B4" w:rsidP="000342B4">
      <w:pPr>
        <w:pStyle w:val="Default"/>
        <w:ind w:firstLine="709"/>
        <w:jc w:val="both"/>
        <w:rPr>
          <w:rFonts w:ascii="Arial" w:hAnsi="Arial" w:cs="Arial"/>
          <w:color w:val="auto"/>
        </w:rPr>
      </w:pPr>
      <w:r w:rsidRPr="00480BDB">
        <w:rPr>
          <w:rFonts w:ascii="Arial" w:hAnsi="Arial" w:cs="Arial"/>
          <w:color w:val="auto"/>
        </w:rPr>
        <w:t xml:space="preserve">1) обязательность проведения антикоррупционной экспертизы проектов нормативных правовых актов; </w:t>
      </w:r>
    </w:p>
    <w:p w14:paraId="5FFB26A4" w14:textId="77777777" w:rsidR="000342B4" w:rsidRPr="00480BDB" w:rsidRDefault="000342B4" w:rsidP="000342B4">
      <w:pPr>
        <w:pStyle w:val="Default"/>
        <w:ind w:firstLine="709"/>
        <w:jc w:val="both"/>
        <w:rPr>
          <w:rFonts w:ascii="Arial" w:hAnsi="Arial" w:cs="Arial"/>
          <w:color w:val="auto"/>
        </w:rPr>
      </w:pPr>
      <w:r w:rsidRPr="00480BDB">
        <w:rPr>
          <w:rFonts w:ascii="Arial" w:hAnsi="Arial" w:cs="Arial"/>
          <w:color w:val="auto"/>
        </w:rPr>
        <w:t xml:space="preserve">2) оценка нормативного правового акта (проекта нормативного правового акта) во взаимосвязи с другими нормативными правовыми актами; </w:t>
      </w:r>
    </w:p>
    <w:p w14:paraId="4106490E" w14:textId="77777777" w:rsidR="000342B4" w:rsidRPr="00480BDB" w:rsidRDefault="000342B4" w:rsidP="000342B4">
      <w:pPr>
        <w:pStyle w:val="Default"/>
        <w:ind w:firstLine="709"/>
        <w:jc w:val="both"/>
        <w:rPr>
          <w:rFonts w:ascii="Arial" w:hAnsi="Arial" w:cs="Arial"/>
          <w:color w:val="auto"/>
        </w:rPr>
      </w:pPr>
      <w:r w:rsidRPr="00480BDB">
        <w:rPr>
          <w:rFonts w:ascii="Arial" w:hAnsi="Arial" w:cs="Arial"/>
          <w:color w:val="auto"/>
        </w:rPr>
        <w:t xml:space="preserve">3) обоснованность, объективность и </w:t>
      </w:r>
      <w:proofErr w:type="spellStart"/>
      <w:r w:rsidRPr="00480BDB">
        <w:rPr>
          <w:rFonts w:ascii="Arial" w:hAnsi="Arial" w:cs="Arial"/>
          <w:color w:val="auto"/>
        </w:rPr>
        <w:t>проверяемость</w:t>
      </w:r>
      <w:proofErr w:type="spellEnd"/>
      <w:r w:rsidRPr="00480BDB">
        <w:rPr>
          <w:rFonts w:ascii="Arial" w:hAnsi="Arial" w:cs="Arial"/>
          <w:color w:val="auto"/>
        </w:rPr>
        <w:t xml:space="preserve"> результатов антикоррупционной экспертизы нормативных правовых актов и проектов нормативных правовых актов; </w:t>
      </w:r>
    </w:p>
    <w:p w14:paraId="292D7202" w14:textId="77777777" w:rsidR="000342B4" w:rsidRPr="00480BDB" w:rsidRDefault="000342B4" w:rsidP="000342B4">
      <w:pPr>
        <w:pStyle w:val="Default"/>
        <w:ind w:firstLine="709"/>
        <w:jc w:val="both"/>
        <w:rPr>
          <w:rFonts w:ascii="Arial" w:hAnsi="Arial" w:cs="Arial"/>
          <w:color w:val="auto"/>
        </w:rPr>
      </w:pPr>
      <w:r w:rsidRPr="00480BDB">
        <w:rPr>
          <w:rFonts w:ascii="Arial" w:hAnsi="Arial" w:cs="Arial"/>
          <w:color w:val="auto"/>
        </w:rPr>
        <w:t xml:space="preserve">4) компетентность лиц, проводящих антикоррупционную экспертизу нормативных правовых актов и проектов нормативных правовых актов; </w:t>
      </w:r>
    </w:p>
    <w:p w14:paraId="4F7B7AFC" w14:textId="77777777" w:rsidR="000342B4" w:rsidRPr="00480BDB" w:rsidRDefault="000342B4" w:rsidP="000342B4">
      <w:pPr>
        <w:pStyle w:val="Default"/>
        <w:ind w:firstLine="709"/>
        <w:jc w:val="both"/>
        <w:rPr>
          <w:rFonts w:ascii="Arial" w:hAnsi="Arial" w:cs="Arial"/>
          <w:color w:val="auto"/>
        </w:rPr>
      </w:pPr>
      <w:r w:rsidRPr="00480BDB">
        <w:rPr>
          <w:rFonts w:ascii="Arial" w:hAnsi="Arial" w:cs="Arial"/>
          <w:color w:val="auto"/>
        </w:rPr>
        <w:t xml:space="preserve">5) сотрудничество органов местного самоуправления муниципального образования Шахтерский муниципальный округ Донецкой Народной Республики (далее – Шахтерский муниципальный округ), а также их должностных лиц с институтами гражданского общества при проведении антикоррупционной экспертизы нормативных правовых актов и проектов нормативных правовых актов. </w:t>
      </w:r>
    </w:p>
    <w:p w14:paraId="4F2A0198" w14:textId="77777777" w:rsidR="000342B4" w:rsidRPr="00480BDB" w:rsidRDefault="000342B4" w:rsidP="000342B4">
      <w:pPr>
        <w:pStyle w:val="Default"/>
        <w:ind w:firstLine="709"/>
        <w:jc w:val="both"/>
        <w:rPr>
          <w:rFonts w:ascii="Arial" w:hAnsi="Arial" w:cs="Arial"/>
          <w:color w:val="auto"/>
        </w:rPr>
      </w:pPr>
      <w:r w:rsidRPr="00480BDB">
        <w:rPr>
          <w:rFonts w:ascii="Arial" w:hAnsi="Arial" w:cs="Arial"/>
          <w:color w:val="auto"/>
        </w:rPr>
        <w:t xml:space="preserve">4. К формам проведения антикоррупционной экспертизы относятся: </w:t>
      </w:r>
    </w:p>
    <w:p w14:paraId="198BFB37" w14:textId="77777777" w:rsidR="000342B4" w:rsidRPr="00480BDB" w:rsidRDefault="000342B4" w:rsidP="000342B4">
      <w:pPr>
        <w:pStyle w:val="Default"/>
        <w:ind w:firstLine="709"/>
        <w:jc w:val="both"/>
        <w:rPr>
          <w:rFonts w:ascii="Arial" w:hAnsi="Arial" w:cs="Arial"/>
          <w:color w:val="auto"/>
        </w:rPr>
      </w:pPr>
      <w:r w:rsidRPr="00480BDB">
        <w:rPr>
          <w:rFonts w:ascii="Arial" w:hAnsi="Arial" w:cs="Arial"/>
          <w:color w:val="auto"/>
        </w:rPr>
        <w:t xml:space="preserve">1) антикоррупционная экспертиза проектов нормативных правовых актов; </w:t>
      </w:r>
    </w:p>
    <w:p w14:paraId="2A311C09" w14:textId="77777777" w:rsidR="000342B4" w:rsidRPr="00480BDB" w:rsidRDefault="000342B4" w:rsidP="000342B4">
      <w:pPr>
        <w:pStyle w:val="Default"/>
        <w:ind w:firstLine="709"/>
        <w:jc w:val="both"/>
        <w:rPr>
          <w:rFonts w:ascii="Arial" w:hAnsi="Arial" w:cs="Arial"/>
          <w:color w:val="auto"/>
        </w:rPr>
      </w:pPr>
      <w:r w:rsidRPr="00480BDB">
        <w:rPr>
          <w:rFonts w:ascii="Arial" w:hAnsi="Arial" w:cs="Arial"/>
          <w:color w:val="auto"/>
        </w:rPr>
        <w:lastRenderedPageBreak/>
        <w:t xml:space="preserve">2) антикоррупционная экспертиза действующих нормативных правовых актов; </w:t>
      </w:r>
    </w:p>
    <w:p w14:paraId="390D61CF" w14:textId="77777777" w:rsidR="000342B4" w:rsidRPr="00480BDB" w:rsidRDefault="000342B4" w:rsidP="000342B4">
      <w:pPr>
        <w:pStyle w:val="Default"/>
        <w:ind w:firstLine="709"/>
        <w:jc w:val="both"/>
        <w:rPr>
          <w:rFonts w:ascii="Arial" w:hAnsi="Arial" w:cs="Arial"/>
          <w:color w:val="auto"/>
        </w:rPr>
      </w:pPr>
      <w:r w:rsidRPr="00480BDB">
        <w:rPr>
          <w:rFonts w:ascii="Arial" w:hAnsi="Arial" w:cs="Arial"/>
          <w:color w:val="auto"/>
        </w:rPr>
        <w:t xml:space="preserve">3) независимая антикоррупционная экспертиза нормативных правовых актов и проектов нормативных правовых актов. </w:t>
      </w:r>
    </w:p>
    <w:p w14:paraId="516E0230" w14:textId="77777777" w:rsidR="000342B4" w:rsidRPr="00480BDB" w:rsidRDefault="000342B4" w:rsidP="000342B4">
      <w:pPr>
        <w:pStyle w:val="Default"/>
        <w:ind w:firstLine="709"/>
        <w:jc w:val="both"/>
        <w:rPr>
          <w:rFonts w:ascii="Arial" w:hAnsi="Arial" w:cs="Arial"/>
          <w:color w:val="auto"/>
        </w:rPr>
      </w:pPr>
      <w:r w:rsidRPr="00480BDB">
        <w:rPr>
          <w:rFonts w:ascii="Arial" w:hAnsi="Arial" w:cs="Arial"/>
          <w:color w:val="auto"/>
        </w:rPr>
        <w:t>5. Антикоррупционная экспертиза проводится в отношении проектов нормативных правовых актов Администрации Шахтерского муниципального округа Донецкой Народной Республики (далее – Администрация Шахтерского муниципального округа), Главы муниципального образования Шахтерского муниципального округа Донецкой Народной Республики, действующих  нормативных правовых актов Администрации Шахтерского муниципального округа, Главы муниципального образования Шахтерского муниципального округа Донецкой Народной Республики, проектов решений и действующих решений Шахтерского муниципального совета Донецкой Народной Республики в случае, если разработчиком проекта является отраслевой (функциональный) или территориальный орган Администрации Шахтерского муниципального округа.</w:t>
      </w:r>
    </w:p>
    <w:p w14:paraId="0456C9ED" w14:textId="77777777" w:rsidR="000342B4" w:rsidRPr="00480BDB" w:rsidRDefault="000342B4" w:rsidP="000342B4">
      <w:pPr>
        <w:pStyle w:val="Default"/>
        <w:ind w:firstLine="709"/>
        <w:jc w:val="center"/>
        <w:rPr>
          <w:rFonts w:ascii="Arial" w:hAnsi="Arial" w:cs="Arial"/>
          <w:color w:val="auto"/>
        </w:rPr>
      </w:pPr>
    </w:p>
    <w:p w14:paraId="108D3E73" w14:textId="77777777" w:rsidR="000342B4" w:rsidRPr="00480BDB" w:rsidRDefault="000342B4" w:rsidP="000342B4">
      <w:pPr>
        <w:pStyle w:val="Default"/>
        <w:ind w:left="1080"/>
        <w:jc w:val="center"/>
        <w:rPr>
          <w:rFonts w:ascii="Arial" w:hAnsi="Arial" w:cs="Arial"/>
          <w:b/>
          <w:bCs/>
          <w:color w:val="auto"/>
        </w:rPr>
      </w:pPr>
      <w:r w:rsidRPr="00480BDB">
        <w:rPr>
          <w:rFonts w:ascii="Arial" w:hAnsi="Arial" w:cs="Arial"/>
          <w:b/>
          <w:bCs/>
          <w:color w:val="auto"/>
        </w:rPr>
        <w:t>Глава 3. Порядок и сроки проведения антикоррупционной экспертизы проектов и действующих нормативных правовых актов</w:t>
      </w:r>
    </w:p>
    <w:p w14:paraId="15A181D8" w14:textId="77777777" w:rsidR="000342B4" w:rsidRPr="00480BDB" w:rsidRDefault="000342B4" w:rsidP="000342B4">
      <w:pPr>
        <w:pStyle w:val="Default"/>
        <w:rPr>
          <w:rFonts w:ascii="Arial" w:hAnsi="Arial" w:cs="Arial"/>
          <w:color w:val="auto"/>
        </w:rPr>
      </w:pPr>
    </w:p>
    <w:p w14:paraId="6FFEFA8E" w14:textId="77777777" w:rsidR="000342B4" w:rsidRPr="00480BDB" w:rsidRDefault="000342B4" w:rsidP="000342B4">
      <w:pPr>
        <w:pStyle w:val="Default"/>
        <w:numPr>
          <w:ilvl w:val="0"/>
          <w:numId w:val="1"/>
        </w:numPr>
        <w:ind w:left="0" w:firstLine="709"/>
        <w:jc w:val="both"/>
        <w:rPr>
          <w:rFonts w:ascii="Arial" w:hAnsi="Arial" w:cs="Arial"/>
          <w:color w:val="auto"/>
        </w:rPr>
      </w:pPr>
      <w:r w:rsidRPr="00480BDB">
        <w:rPr>
          <w:rFonts w:ascii="Arial" w:hAnsi="Arial" w:cs="Arial"/>
          <w:color w:val="auto"/>
        </w:rPr>
        <w:t xml:space="preserve">Антикоррупционная экспертиза проектов нормативных правовых актов Администрации Шахтерского муниципального округа, Главы муниципального образования Шахтерского муниципального округа Донецкой Народной Республики, действующих  нормативных правовых актов Администрации Шахтерского муниципального округа, Главы муниципального образования Шахтерского муниципального округа Донецкой Народной Республики  проводится юридическим отделом Администрации Шахтерского муниципального округа одновременно с проведением правовой экспертизы. </w:t>
      </w:r>
    </w:p>
    <w:p w14:paraId="23DF178B" w14:textId="77777777" w:rsidR="000342B4" w:rsidRPr="00480BDB" w:rsidRDefault="000342B4" w:rsidP="000342B4">
      <w:pPr>
        <w:pStyle w:val="Default"/>
        <w:ind w:firstLine="708"/>
        <w:jc w:val="both"/>
        <w:rPr>
          <w:rFonts w:ascii="Arial" w:hAnsi="Arial" w:cs="Arial"/>
          <w:color w:val="auto"/>
        </w:rPr>
      </w:pPr>
      <w:r w:rsidRPr="00480BDB">
        <w:rPr>
          <w:rFonts w:ascii="Arial" w:hAnsi="Arial" w:cs="Arial"/>
          <w:color w:val="auto"/>
        </w:rPr>
        <w:t xml:space="preserve">Антикоррупционная экспертиза проектов решений и действующих решений Шахтерского муниципального совета Донецкой Народной Республики проводится муниципальным служащим отраслевого (функционального) или территориального органа Администрации Шахтерского муниципального округа со статусом юридического лица, в должностной инструкции которого закреплен соответствующий пункт о полномочиях о проведении антикоррупционной экспертизы. </w:t>
      </w:r>
    </w:p>
    <w:p w14:paraId="4096F002" w14:textId="77777777" w:rsidR="000342B4" w:rsidRPr="00480BDB" w:rsidRDefault="000342B4" w:rsidP="000342B4">
      <w:pPr>
        <w:pStyle w:val="Default"/>
        <w:ind w:firstLine="708"/>
        <w:jc w:val="both"/>
        <w:rPr>
          <w:rFonts w:ascii="Arial" w:hAnsi="Arial" w:cs="Arial"/>
          <w:color w:val="auto"/>
          <w:shd w:val="clear" w:color="auto" w:fill="FFFFFF"/>
        </w:rPr>
      </w:pPr>
      <w:r w:rsidRPr="00480BDB">
        <w:rPr>
          <w:rFonts w:ascii="Arial" w:hAnsi="Arial" w:cs="Arial"/>
          <w:color w:val="auto"/>
          <w:shd w:val="clear" w:color="auto" w:fill="FFFFFF"/>
        </w:rPr>
        <w:t>В случае вакансии в функциональном (отраслевом), территориальном органе Администрации Шахтерского муниципального округа лица, в должностной инструкции которого закреплен соответствующий пункт о полномочиях по проведению антикоррупционной экспертизы, антикоррупционная экспертиза проектов решений и действующих решений Шахтерского муниципального совета Донецкой Народной Республики осуществляется юридическим отделом Администрации Шахтерского муниципального округа.</w:t>
      </w:r>
    </w:p>
    <w:p w14:paraId="7982659F" w14:textId="77777777" w:rsidR="000342B4" w:rsidRPr="00480BDB" w:rsidRDefault="000342B4" w:rsidP="000342B4">
      <w:pPr>
        <w:pStyle w:val="Default"/>
        <w:ind w:firstLine="708"/>
        <w:jc w:val="both"/>
        <w:rPr>
          <w:rFonts w:ascii="Arial" w:hAnsi="Arial" w:cs="Arial"/>
          <w:color w:val="auto"/>
        </w:rPr>
      </w:pPr>
      <w:r w:rsidRPr="00480BDB">
        <w:rPr>
          <w:rFonts w:ascii="Arial" w:hAnsi="Arial" w:cs="Arial"/>
          <w:color w:val="auto"/>
          <w:shd w:val="clear" w:color="auto" w:fill="FFFFFF"/>
        </w:rPr>
        <w:t>7.</w:t>
      </w:r>
      <w:r w:rsidRPr="00480BDB">
        <w:rPr>
          <w:rFonts w:ascii="Arial" w:hAnsi="Arial" w:cs="Arial"/>
          <w:color w:val="auto"/>
        </w:rPr>
        <w:t xml:space="preserve"> Учет проектов муниципальных нормативных правовых актов и действующим муниципальных нормативных правовых актов поступивших на антикоррупционную экспертизу, ведется в Журнале </w:t>
      </w:r>
      <w:r w:rsidRPr="00480BDB">
        <w:rPr>
          <w:rFonts w:ascii="Arial" w:hAnsi="Arial" w:cs="Arial"/>
        </w:rPr>
        <w:t>учета заключений о проведении антикоррупционной экспертизы нормативных правовых актов и проектов нормативных правовых актов муниципального образования Шахтерский муниципальный округ Донецкой Народной Республики,</w:t>
      </w:r>
      <w:r w:rsidRPr="00480BDB">
        <w:rPr>
          <w:rFonts w:ascii="Arial" w:hAnsi="Arial" w:cs="Arial"/>
          <w:color w:val="auto"/>
        </w:rPr>
        <w:t xml:space="preserve"> поступивших на антикоррупционную экспертизу, по форме</w:t>
      </w:r>
      <w:r w:rsidRPr="00480BDB">
        <w:rPr>
          <w:rFonts w:ascii="Arial" w:hAnsi="Arial" w:cs="Arial"/>
          <w:color w:val="auto"/>
          <w:shd w:val="clear" w:color="auto" w:fill="FFFFFF"/>
        </w:rPr>
        <w:t xml:space="preserve"> согласно приложению 1 к настоящему Порядку.</w:t>
      </w:r>
    </w:p>
    <w:p w14:paraId="1A81905B" w14:textId="77777777" w:rsidR="000342B4" w:rsidRPr="00480BDB" w:rsidRDefault="000342B4" w:rsidP="000342B4">
      <w:pPr>
        <w:pStyle w:val="Default"/>
        <w:ind w:firstLine="709"/>
        <w:jc w:val="both"/>
        <w:rPr>
          <w:rFonts w:ascii="Arial" w:hAnsi="Arial" w:cs="Arial"/>
          <w:color w:val="auto"/>
        </w:rPr>
      </w:pPr>
      <w:r w:rsidRPr="00480BDB">
        <w:rPr>
          <w:rFonts w:ascii="Arial" w:hAnsi="Arial" w:cs="Arial"/>
          <w:color w:val="auto"/>
        </w:rPr>
        <w:t xml:space="preserve">8. Антикоррупционная экспертиза действующих нормативных правовых актов проводится по поручению Главы муниципального образования Шахтерского муниципального округа Донецкой Народной Республики. </w:t>
      </w:r>
    </w:p>
    <w:p w14:paraId="778BB5D1" w14:textId="77777777" w:rsidR="000342B4" w:rsidRPr="00480BDB" w:rsidRDefault="000342B4" w:rsidP="000342B4">
      <w:pPr>
        <w:pStyle w:val="Default"/>
        <w:ind w:firstLine="709"/>
        <w:jc w:val="both"/>
        <w:rPr>
          <w:rFonts w:ascii="Arial" w:hAnsi="Arial" w:cs="Arial"/>
          <w:color w:val="auto"/>
        </w:rPr>
      </w:pPr>
      <w:r w:rsidRPr="00480BDB">
        <w:rPr>
          <w:rFonts w:ascii="Arial" w:hAnsi="Arial" w:cs="Arial"/>
          <w:color w:val="auto"/>
        </w:rPr>
        <w:lastRenderedPageBreak/>
        <w:t xml:space="preserve">Срок проведения антикоррупционной экспертизы действующих нормативных правовых актов не должен превышать 10 рабочих дней. </w:t>
      </w:r>
    </w:p>
    <w:p w14:paraId="45CB0D0F" w14:textId="77777777" w:rsidR="000342B4" w:rsidRPr="00480BDB" w:rsidRDefault="000342B4" w:rsidP="000342B4">
      <w:pPr>
        <w:pStyle w:val="Default"/>
        <w:ind w:firstLine="709"/>
        <w:jc w:val="both"/>
        <w:rPr>
          <w:rFonts w:ascii="Arial" w:hAnsi="Arial" w:cs="Arial"/>
          <w:color w:val="auto"/>
        </w:rPr>
      </w:pPr>
      <w:r w:rsidRPr="00480BDB">
        <w:rPr>
          <w:rFonts w:ascii="Arial" w:hAnsi="Arial" w:cs="Arial"/>
          <w:color w:val="auto"/>
        </w:rPr>
        <w:t xml:space="preserve">9. Антикоррупционная экспертиза проектов нормативных правовых актов проводится в установленные для проведения правовой экспертизы проектов нормативных правовых актов сроки, но не должна превышать 10 рабочих дней. </w:t>
      </w:r>
    </w:p>
    <w:p w14:paraId="19C0D54A" w14:textId="77777777" w:rsidR="000342B4" w:rsidRPr="00480BDB" w:rsidRDefault="000342B4" w:rsidP="000342B4">
      <w:pPr>
        <w:pStyle w:val="Default"/>
        <w:ind w:firstLine="709"/>
        <w:jc w:val="both"/>
        <w:rPr>
          <w:rFonts w:ascii="Arial" w:hAnsi="Arial" w:cs="Arial"/>
          <w:color w:val="auto"/>
        </w:rPr>
      </w:pPr>
      <w:r w:rsidRPr="00480BDB">
        <w:rPr>
          <w:rFonts w:ascii="Arial" w:hAnsi="Arial" w:cs="Arial"/>
          <w:color w:val="auto"/>
        </w:rPr>
        <w:t xml:space="preserve">10. Антикоррупционная экспертиза проводится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 (далее – Методика). </w:t>
      </w:r>
    </w:p>
    <w:p w14:paraId="15C32D62" w14:textId="77777777" w:rsidR="000342B4" w:rsidRPr="00480BDB" w:rsidRDefault="000342B4" w:rsidP="000342B4">
      <w:pPr>
        <w:pStyle w:val="Default"/>
        <w:ind w:firstLine="709"/>
        <w:jc w:val="both"/>
        <w:rPr>
          <w:rFonts w:ascii="Arial" w:hAnsi="Arial" w:cs="Arial"/>
          <w:color w:val="auto"/>
        </w:rPr>
      </w:pPr>
      <w:r w:rsidRPr="00480BDB">
        <w:rPr>
          <w:rFonts w:ascii="Arial" w:hAnsi="Arial" w:cs="Arial"/>
          <w:color w:val="auto"/>
          <w:shd w:val="clear" w:color="auto" w:fill="FFFFFF"/>
        </w:rPr>
        <w:t>Функциональные (отраслевые) и территориальные органы Администрации Шахтерского муниципального округа</w:t>
      </w:r>
      <w:r w:rsidRPr="00480BDB">
        <w:rPr>
          <w:rFonts w:ascii="Arial" w:hAnsi="Arial" w:cs="Arial"/>
        </w:rPr>
        <w:t xml:space="preserve"> при разработке проектов нормативных правовых актов в целях недопущения включения в проекты нормативных правовых актов коррупциогенных факторов обязаны руководствоваться  </w:t>
      </w:r>
      <w:r w:rsidRPr="00480BDB">
        <w:rPr>
          <w:rFonts w:ascii="Arial" w:hAnsi="Arial" w:cs="Arial"/>
          <w:color w:val="auto"/>
        </w:rPr>
        <w:t>постановлением Правительства Российской Федерации от</w:t>
      </w:r>
      <w:r>
        <w:rPr>
          <w:rFonts w:ascii="Arial" w:hAnsi="Arial" w:cs="Arial"/>
          <w:color w:val="auto"/>
        </w:rPr>
        <w:t xml:space="preserve"> </w:t>
      </w:r>
      <w:r w:rsidRPr="00480BDB">
        <w:rPr>
          <w:rFonts w:ascii="Arial" w:hAnsi="Arial" w:cs="Arial"/>
          <w:color w:val="auto"/>
        </w:rPr>
        <w:t xml:space="preserve">26.02.2010 № 96 «Об антикоррупционной экспертизе нормативных правовых актов и проектов нормативных правовых актов» и </w:t>
      </w:r>
      <w:r w:rsidRPr="00480BDB">
        <w:rPr>
          <w:rFonts w:ascii="Arial" w:hAnsi="Arial" w:cs="Arial"/>
        </w:rPr>
        <w:t xml:space="preserve">настоящим Порядком. </w:t>
      </w:r>
    </w:p>
    <w:p w14:paraId="7BB0D699" w14:textId="77777777" w:rsidR="000342B4" w:rsidRPr="00480BDB" w:rsidRDefault="000342B4" w:rsidP="000342B4">
      <w:pPr>
        <w:pStyle w:val="Default"/>
        <w:ind w:firstLine="709"/>
        <w:jc w:val="both"/>
        <w:rPr>
          <w:rFonts w:ascii="Arial" w:hAnsi="Arial" w:cs="Arial"/>
          <w:color w:val="auto"/>
        </w:rPr>
      </w:pPr>
      <w:r w:rsidRPr="00480BDB">
        <w:rPr>
          <w:rFonts w:ascii="Arial" w:hAnsi="Arial" w:cs="Arial"/>
          <w:color w:val="auto"/>
        </w:rPr>
        <w:t xml:space="preserve">11. Результаты антикоррупционной экспертизы отражаются в заключении по форме согласно приложению 2 к настоящему Порядку. </w:t>
      </w:r>
    </w:p>
    <w:p w14:paraId="4A25AF28" w14:textId="77777777" w:rsidR="000342B4" w:rsidRPr="00480BDB" w:rsidRDefault="000342B4" w:rsidP="000342B4">
      <w:pPr>
        <w:pStyle w:val="Default"/>
        <w:ind w:firstLine="709"/>
        <w:jc w:val="both"/>
        <w:rPr>
          <w:rFonts w:ascii="Arial" w:hAnsi="Arial" w:cs="Arial"/>
          <w:color w:val="auto"/>
        </w:rPr>
      </w:pPr>
      <w:r w:rsidRPr="00480BDB">
        <w:rPr>
          <w:rFonts w:ascii="Arial" w:hAnsi="Arial" w:cs="Arial"/>
          <w:color w:val="auto"/>
          <w:shd w:val="clear" w:color="auto" w:fill="FFFFFF"/>
        </w:rPr>
        <w:t>Заключение носит рекомендательный характер и подлежит обязательному рассмотрению первым заместителем главы Администрации Шахтерского муниципального округа, заместителем главы Администрации Шахтерского муниципального округа или управляющим делами Администрации Шахтерского муниципального округа, которые курируют сферу деятельности проекта нормативного правового акта, а также руководителем функционального (отраслевого) и территориального органа Администрации Шахтерского муниципального округа, который является разработчиком проекта нормативного правового акта (далее – разработчик).</w:t>
      </w:r>
    </w:p>
    <w:p w14:paraId="22BD69E0" w14:textId="77777777" w:rsidR="000342B4" w:rsidRPr="00480BDB" w:rsidRDefault="000342B4" w:rsidP="000342B4">
      <w:pPr>
        <w:pStyle w:val="Default"/>
        <w:ind w:firstLine="709"/>
        <w:jc w:val="both"/>
        <w:rPr>
          <w:rFonts w:ascii="Arial" w:hAnsi="Arial" w:cs="Arial"/>
          <w:color w:val="auto"/>
        </w:rPr>
      </w:pPr>
      <w:r w:rsidRPr="00480BDB">
        <w:rPr>
          <w:rFonts w:ascii="Arial" w:hAnsi="Arial" w:cs="Arial"/>
          <w:color w:val="auto"/>
        </w:rPr>
        <w:t xml:space="preserve">12. В заключении должны содержаться следующие сведения: </w:t>
      </w:r>
    </w:p>
    <w:p w14:paraId="57936FC5" w14:textId="77777777" w:rsidR="000342B4" w:rsidRPr="00480BDB" w:rsidRDefault="000342B4" w:rsidP="000342B4">
      <w:pPr>
        <w:pStyle w:val="Default"/>
        <w:ind w:firstLine="709"/>
        <w:jc w:val="both"/>
        <w:rPr>
          <w:rFonts w:ascii="Arial" w:hAnsi="Arial" w:cs="Arial"/>
          <w:color w:val="auto"/>
        </w:rPr>
      </w:pPr>
      <w:r w:rsidRPr="00480BDB">
        <w:rPr>
          <w:rFonts w:ascii="Arial" w:hAnsi="Arial" w:cs="Arial"/>
          <w:color w:val="auto"/>
        </w:rPr>
        <w:t xml:space="preserve">дата подготовки заключения; </w:t>
      </w:r>
    </w:p>
    <w:p w14:paraId="4E33B7A6" w14:textId="77777777" w:rsidR="000342B4" w:rsidRPr="00480BDB" w:rsidRDefault="000342B4" w:rsidP="000342B4">
      <w:pPr>
        <w:pStyle w:val="Default"/>
        <w:ind w:firstLine="709"/>
        <w:jc w:val="both"/>
        <w:rPr>
          <w:rFonts w:ascii="Arial" w:hAnsi="Arial" w:cs="Arial"/>
          <w:color w:val="auto"/>
        </w:rPr>
      </w:pPr>
      <w:r w:rsidRPr="00480BDB">
        <w:rPr>
          <w:rFonts w:ascii="Arial" w:hAnsi="Arial" w:cs="Arial"/>
          <w:color w:val="auto"/>
        </w:rPr>
        <w:t xml:space="preserve">вид и наименование нормативного правового акта, проекта нормативного правового акта, прошедшего антикоррупционную экспертизу; </w:t>
      </w:r>
    </w:p>
    <w:p w14:paraId="31194867" w14:textId="77777777" w:rsidR="000342B4" w:rsidRPr="00480BDB" w:rsidRDefault="000342B4" w:rsidP="000342B4">
      <w:pPr>
        <w:pStyle w:val="Default"/>
        <w:ind w:firstLine="709"/>
        <w:jc w:val="both"/>
        <w:rPr>
          <w:rFonts w:ascii="Arial" w:hAnsi="Arial" w:cs="Arial"/>
          <w:color w:val="auto"/>
        </w:rPr>
      </w:pPr>
      <w:r w:rsidRPr="00480BDB">
        <w:rPr>
          <w:rFonts w:ascii="Arial" w:hAnsi="Arial" w:cs="Arial"/>
          <w:color w:val="auto"/>
        </w:rPr>
        <w:t xml:space="preserve">положения нормативного правового акта, проекта нормативного правового акта, в которых выявлены коррупциогенные факторы, с указанием структурных единиц проекта нормативного правового акта (раздела, главы, статьи, части, пункта, подпункта, абзаца) и соответствующие коррупциогенные факторы (в случае выявления указанных положений); </w:t>
      </w:r>
    </w:p>
    <w:p w14:paraId="31FB5CE1" w14:textId="77777777" w:rsidR="000342B4" w:rsidRPr="00480BDB" w:rsidRDefault="000342B4" w:rsidP="000342B4">
      <w:pPr>
        <w:pStyle w:val="Default"/>
        <w:ind w:firstLine="709"/>
        <w:jc w:val="both"/>
        <w:rPr>
          <w:rFonts w:ascii="Arial" w:hAnsi="Arial" w:cs="Arial"/>
          <w:color w:val="auto"/>
        </w:rPr>
      </w:pPr>
      <w:r w:rsidRPr="00480BDB">
        <w:rPr>
          <w:rFonts w:ascii="Arial" w:hAnsi="Arial" w:cs="Arial"/>
          <w:color w:val="auto"/>
        </w:rPr>
        <w:t xml:space="preserve">предложения и рекомендации о способах устранения в нормативном правовом акте, проекте нормативного правового акта выявленных коррупциогенных факторов. </w:t>
      </w:r>
    </w:p>
    <w:p w14:paraId="1326E5D4" w14:textId="77777777" w:rsidR="000342B4" w:rsidRPr="00480BDB" w:rsidRDefault="000342B4" w:rsidP="000342B4">
      <w:pPr>
        <w:pStyle w:val="Default"/>
        <w:ind w:firstLine="709"/>
        <w:jc w:val="both"/>
        <w:rPr>
          <w:rFonts w:ascii="Arial" w:hAnsi="Arial" w:cs="Arial"/>
          <w:color w:val="auto"/>
        </w:rPr>
      </w:pPr>
      <w:r w:rsidRPr="00480BDB">
        <w:rPr>
          <w:rFonts w:ascii="Arial" w:hAnsi="Arial" w:cs="Arial"/>
          <w:color w:val="auto"/>
        </w:rPr>
        <w:t xml:space="preserve">13. Заключение подписывается должностным лицом, проводившим антикоррупционную экспертизу, и направляется разработчику. </w:t>
      </w:r>
    </w:p>
    <w:p w14:paraId="564BB16F" w14:textId="77777777" w:rsidR="000342B4" w:rsidRPr="00480BDB" w:rsidRDefault="000342B4" w:rsidP="000342B4">
      <w:pPr>
        <w:pStyle w:val="Default"/>
        <w:ind w:firstLine="709"/>
        <w:jc w:val="both"/>
        <w:rPr>
          <w:rFonts w:ascii="Arial" w:hAnsi="Arial" w:cs="Arial"/>
          <w:color w:val="auto"/>
        </w:rPr>
      </w:pPr>
      <w:r w:rsidRPr="00480BDB">
        <w:rPr>
          <w:rFonts w:ascii="Arial" w:hAnsi="Arial" w:cs="Arial"/>
          <w:color w:val="auto"/>
        </w:rPr>
        <w:t xml:space="preserve">14. Положения проекта нормативного правового акта, в которых при проведении антикоррупционной экспертизы выявлены коррупциогенные факторы, устраняются на стадии доработки проекта нормативного правового акта разработчиком в течение 5 рабочих дней со дня получения заключения. </w:t>
      </w:r>
    </w:p>
    <w:p w14:paraId="30E2CABD" w14:textId="77777777" w:rsidR="000342B4" w:rsidRPr="00480BDB" w:rsidRDefault="000342B4" w:rsidP="000342B4">
      <w:pPr>
        <w:pStyle w:val="Default"/>
        <w:ind w:firstLine="709"/>
        <w:jc w:val="both"/>
        <w:rPr>
          <w:rFonts w:ascii="Arial" w:hAnsi="Arial" w:cs="Arial"/>
          <w:color w:val="auto"/>
        </w:rPr>
      </w:pPr>
      <w:r w:rsidRPr="00480BDB">
        <w:rPr>
          <w:rFonts w:ascii="Arial" w:hAnsi="Arial" w:cs="Arial"/>
          <w:color w:val="auto"/>
        </w:rPr>
        <w:t xml:space="preserve">Разногласия, возникающие при оценке указанных в заключении коррупциогенных факторов, разрешаются в порядке, установленном Правительством Российской Федерации. </w:t>
      </w:r>
    </w:p>
    <w:p w14:paraId="07887F38" w14:textId="77777777" w:rsidR="000342B4" w:rsidRPr="00480BDB" w:rsidRDefault="000342B4" w:rsidP="000342B4">
      <w:pPr>
        <w:pStyle w:val="Default"/>
        <w:ind w:firstLine="709"/>
        <w:jc w:val="both"/>
        <w:rPr>
          <w:rFonts w:ascii="Arial" w:hAnsi="Arial" w:cs="Arial"/>
          <w:color w:val="auto"/>
        </w:rPr>
      </w:pPr>
      <w:r w:rsidRPr="00480BDB">
        <w:rPr>
          <w:rFonts w:ascii="Arial" w:hAnsi="Arial" w:cs="Arial"/>
          <w:color w:val="auto"/>
        </w:rPr>
        <w:t xml:space="preserve">15. Положения действующего нормативного правового акта, в которых при проведении антикоррупционной экспертизы выявлены коррупциогенные факторы, </w:t>
      </w:r>
      <w:r w:rsidRPr="00480BDB">
        <w:rPr>
          <w:rFonts w:ascii="Arial" w:hAnsi="Arial" w:cs="Arial"/>
          <w:color w:val="auto"/>
        </w:rPr>
        <w:lastRenderedPageBreak/>
        <w:t xml:space="preserve">устраняются разработчиком путем внесения соответствующих изменений в нормативный правовой акт в срок, не превышающий 30 рабочих дней. </w:t>
      </w:r>
    </w:p>
    <w:p w14:paraId="1A85308F" w14:textId="77777777" w:rsidR="000342B4" w:rsidRPr="00480BDB" w:rsidRDefault="000342B4" w:rsidP="000342B4">
      <w:pPr>
        <w:pStyle w:val="Default"/>
        <w:ind w:firstLine="709"/>
        <w:jc w:val="both"/>
        <w:rPr>
          <w:rFonts w:ascii="Arial" w:hAnsi="Arial" w:cs="Arial"/>
        </w:rPr>
      </w:pPr>
      <w:r w:rsidRPr="00480BDB">
        <w:rPr>
          <w:rFonts w:ascii="Arial" w:hAnsi="Arial" w:cs="Arial"/>
        </w:rPr>
        <w:t>После устранения замечаний проект нормативного правового акта повторно направляется лицу, проводившему антикоррупционную экспертизу на антикоррупционную экспертизу, которая осуществляется в течение 3 рабочих дней с даты повторного поступления проекта нормативного правового акта.</w:t>
      </w:r>
    </w:p>
    <w:p w14:paraId="02A48DAF" w14:textId="77777777" w:rsidR="000342B4" w:rsidRPr="00480BDB" w:rsidRDefault="000342B4" w:rsidP="000342B4">
      <w:pPr>
        <w:pStyle w:val="Default"/>
        <w:ind w:firstLine="709"/>
        <w:jc w:val="both"/>
        <w:rPr>
          <w:rFonts w:ascii="Arial" w:hAnsi="Arial" w:cs="Arial"/>
        </w:rPr>
      </w:pPr>
      <w:r w:rsidRPr="00480BDB">
        <w:rPr>
          <w:rFonts w:ascii="Arial" w:hAnsi="Arial" w:cs="Arial"/>
        </w:rPr>
        <w:t xml:space="preserve">16. В случае получения положительного заключения, проект нормативного правового акта с одним экземпляром заключения направляется разработчиком на дальнейшее визирование (согласование). </w:t>
      </w:r>
    </w:p>
    <w:p w14:paraId="7DDC1ABB" w14:textId="77777777" w:rsidR="000342B4" w:rsidRPr="00480BDB" w:rsidRDefault="000342B4" w:rsidP="000342B4">
      <w:pPr>
        <w:pStyle w:val="Default"/>
        <w:ind w:firstLine="709"/>
        <w:jc w:val="both"/>
        <w:rPr>
          <w:rFonts w:ascii="Arial" w:hAnsi="Arial" w:cs="Arial"/>
          <w:color w:val="auto"/>
        </w:rPr>
      </w:pPr>
      <w:r w:rsidRPr="00480BDB">
        <w:rPr>
          <w:rFonts w:ascii="Arial" w:hAnsi="Arial" w:cs="Arial"/>
        </w:rPr>
        <w:t>17. Проект нормативного правового акта, не прошедший антикоррупционную экспертизу и не получивший положительное заключение, не направляется на дальнейшее согласование (визирование).</w:t>
      </w:r>
    </w:p>
    <w:p w14:paraId="7FFA85EC" w14:textId="77777777" w:rsidR="000342B4" w:rsidRPr="00480BDB" w:rsidRDefault="000342B4" w:rsidP="000342B4">
      <w:pPr>
        <w:pStyle w:val="Default"/>
        <w:ind w:firstLine="709"/>
        <w:jc w:val="both"/>
        <w:rPr>
          <w:rFonts w:ascii="Arial" w:hAnsi="Arial" w:cs="Arial"/>
        </w:rPr>
      </w:pPr>
      <w:r w:rsidRPr="00480BDB">
        <w:rPr>
          <w:rFonts w:ascii="Arial" w:hAnsi="Arial" w:cs="Arial"/>
          <w:color w:val="auto"/>
        </w:rPr>
        <w:t xml:space="preserve">18. </w:t>
      </w:r>
      <w:r w:rsidRPr="00480BDB">
        <w:rPr>
          <w:rFonts w:ascii="Arial" w:hAnsi="Arial" w:cs="Arial"/>
        </w:rPr>
        <w:t>Антикоррупционная экспертиза не проводится в отношении проектов нормативных правовых актов, предусматривающих внесение изменений в нормативные правовые акты в целях приведения их в соответствие с законодательством, исключительно во исполнение протеста или представления прокуратуры, заключений республиканского органа исполнительной власти, реализующих государственную политику в сфере юстиции.</w:t>
      </w:r>
    </w:p>
    <w:p w14:paraId="48F0A798" w14:textId="77777777" w:rsidR="000342B4" w:rsidRDefault="000342B4" w:rsidP="000342B4">
      <w:pPr>
        <w:pStyle w:val="Default"/>
        <w:jc w:val="center"/>
        <w:rPr>
          <w:rFonts w:ascii="Arial" w:hAnsi="Arial" w:cs="Arial"/>
          <w:b/>
          <w:bCs/>
          <w:color w:val="auto"/>
        </w:rPr>
      </w:pPr>
    </w:p>
    <w:p w14:paraId="535A4B9B" w14:textId="77777777" w:rsidR="000342B4" w:rsidRPr="00480BDB" w:rsidRDefault="000342B4" w:rsidP="000342B4">
      <w:pPr>
        <w:pStyle w:val="Default"/>
        <w:jc w:val="center"/>
        <w:rPr>
          <w:rFonts w:ascii="Arial" w:hAnsi="Arial" w:cs="Arial"/>
          <w:b/>
          <w:bCs/>
          <w:color w:val="auto"/>
        </w:rPr>
      </w:pPr>
      <w:r w:rsidRPr="00480BDB">
        <w:rPr>
          <w:rFonts w:ascii="Arial" w:hAnsi="Arial" w:cs="Arial"/>
          <w:b/>
          <w:bCs/>
          <w:color w:val="auto"/>
        </w:rPr>
        <w:t>Глава 4. Порядок рассмотрения заключений независимой антикоррупционной экспертизы нормативных правовых актов и проектов нормативных правовых актов</w:t>
      </w:r>
    </w:p>
    <w:p w14:paraId="4A136DE6" w14:textId="77777777" w:rsidR="000342B4" w:rsidRPr="00480BDB" w:rsidRDefault="000342B4" w:rsidP="000342B4">
      <w:pPr>
        <w:pStyle w:val="Default"/>
        <w:ind w:left="1080"/>
        <w:rPr>
          <w:rFonts w:ascii="Arial" w:hAnsi="Arial" w:cs="Arial"/>
          <w:color w:val="auto"/>
        </w:rPr>
      </w:pPr>
    </w:p>
    <w:p w14:paraId="666BDC4E" w14:textId="77777777" w:rsidR="000342B4" w:rsidRPr="00480BDB" w:rsidRDefault="000342B4" w:rsidP="000342B4">
      <w:pPr>
        <w:pStyle w:val="Default"/>
        <w:ind w:firstLine="708"/>
        <w:jc w:val="both"/>
        <w:rPr>
          <w:rFonts w:ascii="Arial" w:hAnsi="Arial" w:cs="Arial"/>
        </w:rPr>
      </w:pPr>
      <w:r w:rsidRPr="00480BDB">
        <w:rPr>
          <w:rFonts w:ascii="Arial" w:hAnsi="Arial" w:cs="Arial"/>
        </w:rPr>
        <w:t>19.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в соответствии с Методикой, в инициативном порядке за счет собственных средств.</w:t>
      </w:r>
    </w:p>
    <w:p w14:paraId="52EF8EAD" w14:textId="77777777" w:rsidR="000342B4" w:rsidRPr="00480BDB" w:rsidRDefault="000342B4" w:rsidP="000342B4">
      <w:pPr>
        <w:pStyle w:val="Default"/>
        <w:ind w:firstLine="708"/>
        <w:jc w:val="both"/>
        <w:rPr>
          <w:rFonts w:ascii="Arial" w:hAnsi="Arial" w:cs="Arial"/>
        </w:rPr>
      </w:pPr>
      <w:r w:rsidRPr="00480BDB">
        <w:rPr>
          <w:rFonts w:ascii="Arial" w:hAnsi="Arial" w:cs="Arial"/>
        </w:rPr>
        <w:t xml:space="preserve">20. Для обеспечения возможности проведения независимой антикоррупционной экспертизы проектов нормативных правовых актов, подлежащих независимой антикоррупционной экспертизе в случаях, предусмотренных законодательством, </w:t>
      </w:r>
      <w:r w:rsidRPr="00480BDB">
        <w:rPr>
          <w:rFonts w:ascii="Arial" w:hAnsi="Arial" w:cs="Arial"/>
          <w:color w:val="auto"/>
          <w:shd w:val="clear" w:color="auto" w:fill="FFFFFF"/>
        </w:rPr>
        <w:t>разработчик</w:t>
      </w:r>
      <w:r w:rsidRPr="00480BDB">
        <w:rPr>
          <w:rFonts w:ascii="Arial" w:hAnsi="Arial" w:cs="Arial"/>
        </w:rPr>
        <w:t xml:space="preserve"> не менее чем за 7 дней (при разработке проекта нормативного правового акта, утверждающего административный регламент предоставления административной услуги - не менее чем на 15 дней) размещает его на официальном сайте Шахтерского муниципального округа в течение рабочего дня, соответствующего дню его направления на согласование (визирование) в порядке, установленном правовым актом Администрации Шахтерского муниципального округа, с указанием дат начала и окончания приема экспертных заключений по результатам независимой антикоррупционной экспертизы. </w:t>
      </w:r>
    </w:p>
    <w:p w14:paraId="4B4163BB" w14:textId="77777777" w:rsidR="000342B4" w:rsidRPr="00480BDB" w:rsidRDefault="000342B4" w:rsidP="000342B4">
      <w:pPr>
        <w:pStyle w:val="Default"/>
        <w:ind w:left="709"/>
        <w:jc w:val="both"/>
        <w:rPr>
          <w:rFonts w:ascii="Arial" w:hAnsi="Arial" w:cs="Arial"/>
        </w:rPr>
      </w:pPr>
      <w:r>
        <w:rPr>
          <w:rFonts w:ascii="Arial" w:hAnsi="Arial" w:cs="Arial"/>
        </w:rPr>
        <w:t xml:space="preserve">21. </w:t>
      </w:r>
      <w:r w:rsidRPr="00480BDB">
        <w:rPr>
          <w:rFonts w:ascii="Arial" w:hAnsi="Arial" w:cs="Arial"/>
        </w:rPr>
        <w:t xml:space="preserve">Срок проведения независимой антикоррупционной экспертизы, устанавливаемый разработчиком, не может быть менее 5 и более 10 дней. </w:t>
      </w:r>
    </w:p>
    <w:p w14:paraId="269BD174" w14:textId="77777777" w:rsidR="000342B4" w:rsidRPr="00480BDB" w:rsidRDefault="000342B4" w:rsidP="000342B4">
      <w:pPr>
        <w:pStyle w:val="Default"/>
        <w:ind w:left="709"/>
        <w:jc w:val="both"/>
        <w:rPr>
          <w:rFonts w:ascii="Arial" w:hAnsi="Arial" w:cs="Arial"/>
        </w:rPr>
      </w:pPr>
      <w:r>
        <w:rPr>
          <w:rFonts w:ascii="Arial" w:hAnsi="Arial" w:cs="Arial"/>
        </w:rPr>
        <w:t xml:space="preserve">22. </w:t>
      </w:r>
      <w:r w:rsidRPr="00480BDB">
        <w:rPr>
          <w:rFonts w:ascii="Arial" w:hAnsi="Arial" w:cs="Arial"/>
        </w:rPr>
        <w:t>Результаты независимой антикоррупционной экспертизы отражаются в заключении по форме, утверждаемой Министерством юстиции Российской Федерации.</w:t>
      </w:r>
    </w:p>
    <w:p w14:paraId="42BF24C9" w14:textId="77777777" w:rsidR="000342B4" w:rsidRPr="00480BDB" w:rsidRDefault="000342B4" w:rsidP="000342B4">
      <w:pPr>
        <w:pStyle w:val="Default"/>
        <w:ind w:firstLine="708"/>
        <w:jc w:val="both"/>
        <w:rPr>
          <w:rFonts w:ascii="Arial" w:hAnsi="Arial" w:cs="Arial"/>
        </w:rPr>
      </w:pPr>
      <w:r w:rsidRPr="00480BDB">
        <w:rPr>
          <w:rFonts w:ascii="Arial" w:hAnsi="Arial" w:cs="Arial"/>
        </w:rPr>
        <w:t>23. Экспертное заключение направляется Администрации Шахтерского муниципального округа по почте или курьерским способом либо в виде электронного документа.</w:t>
      </w:r>
    </w:p>
    <w:p w14:paraId="39F2FE19" w14:textId="77777777" w:rsidR="000342B4" w:rsidRPr="00480BDB" w:rsidRDefault="000342B4" w:rsidP="000342B4">
      <w:pPr>
        <w:pStyle w:val="Default"/>
        <w:ind w:firstLine="708"/>
        <w:jc w:val="both"/>
        <w:rPr>
          <w:rFonts w:ascii="Arial" w:hAnsi="Arial" w:cs="Arial"/>
        </w:rPr>
      </w:pPr>
      <w:r w:rsidRPr="00480BDB">
        <w:rPr>
          <w:rFonts w:ascii="Arial" w:hAnsi="Arial" w:cs="Arial"/>
        </w:rPr>
        <w:t xml:space="preserve">24. 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 в 30 </w:t>
      </w:r>
      <w:proofErr w:type="spellStart"/>
      <w:r w:rsidRPr="00480BDB">
        <w:rPr>
          <w:rFonts w:ascii="Arial" w:hAnsi="Arial" w:cs="Arial"/>
        </w:rPr>
        <w:t>дневный</w:t>
      </w:r>
      <w:proofErr w:type="spellEnd"/>
      <w:r w:rsidRPr="00480BDB">
        <w:rPr>
          <w:rFonts w:ascii="Arial" w:hAnsi="Arial" w:cs="Arial"/>
        </w:rPr>
        <w:t xml:space="preserve"> срок со дня его получения. </w:t>
      </w:r>
    </w:p>
    <w:p w14:paraId="3A0ADF12" w14:textId="77777777" w:rsidR="000342B4" w:rsidRPr="00480BDB" w:rsidRDefault="000342B4" w:rsidP="000342B4">
      <w:pPr>
        <w:pStyle w:val="Default"/>
        <w:ind w:firstLine="709"/>
        <w:jc w:val="both"/>
        <w:rPr>
          <w:rFonts w:ascii="Arial" w:hAnsi="Arial" w:cs="Arial"/>
          <w:color w:val="auto"/>
        </w:rPr>
      </w:pPr>
      <w:r w:rsidRPr="00480BDB">
        <w:rPr>
          <w:rFonts w:ascii="Arial" w:hAnsi="Arial" w:cs="Arial"/>
          <w:color w:val="auto"/>
        </w:rPr>
        <w:lastRenderedPageBreak/>
        <w:t xml:space="preserve">По результатам рассмотрения заключения гражданину или организации, проводившим независимую антикоррупционную экспертизу,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 </w:t>
      </w:r>
    </w:p>
    <w:p w14:paraId="4E1C9526" w14:textId="77777777" w:rsidR="000342B4" w:rsidRPr="00480BDB" w:rsidRDefault="000342B4" w:rsidP="000342B4">
      <w:pPr>
        <w:pStyle w:val="Default"/>
        <w:ind w:firstLine="709"/>
        <w:jc w:val="both"/>
        <w:rPr>
          <w:rFonts w:ascii="Arial" w:hAnsi="Arial" w:cs="Arial"/>
        </w:rPr>
      </w:pPr>
      <w:r w:rsidRPr="00480BDB">
        <w:rPr>
          <w:rFonts w:ascii="Arial" w:hAnsi="Arial" w:cs="Arial"/>
          <w:color w:val="auto"/>
        </w:rPr>
        <w:t>25.</w:t>
      </w:r>
      <w:r w:rsidRPr="00480BDB">
        <w:rPr>
          <w:rFonts w:ascii="Arial" w:hAnsi="Arial" w:cs="Arial"/>
        </w:rPr>
        <w:t xml:space="preserve"> В отношении нормативных правовых актов и проектов нормативных правовых актов, содержащих информацию, относящуюся к государственной тайне, служебную информацию ограниченного распространения, сведения конфиденциального характера независимая антикоррупционная экспертиза не проводится. </w:t>
      </w:r>
    </w:p>
    <w:p w14:paraId="3992A3F4" w14:textId="77777777" w:rsidR="000342B4" w:rsidRPr="00480BDB" w:rsidRDefault="000342B4" w:rsidP="000342B4">
      <w:pPr>
        <w:pStyle w:val="Default"/>
        <w:ind w:firstLine="709"/>
        <w:jc w:val="both"/>
        <w:rPr>
          <w:rFonts w:ascii="Arial" w:hAnsi="Arial" w:cs="Arial"/>
          <w:color w:val="auto"/>
        </w:rPr>
      </w:pPr>
      <w:r w:rsidRPr="00480BDB">
        <w:rPr>
          <w:rFonts w:ascii="Arial" w:hAnsi="Arial" w:cs="Arial"/>
        </w:rPr>
        <w:t>26. Независимая антикоррупционная экспертиза и антикоррупционная экспертиза не проводятся в отношении отмененных или утративших силу нормативных правовых актов.</w:t>
      </w:r>
    </w:p>
    <w:p w14:paraId="49A8969D" w14:textId="77777777" w:rsidR="000342B4" w:rsidRPr="00480BDB" w:rsidRDefault="000342B4" w:rsidP="000342B4">
      <w:pPr>
        <w:pStyle w:val="Default"/>
        <w:ind w:firstLine="709"/>
        <w:jc w:val="both"/>
        <w:rPr>
          <w:rFonts w:ascii="Arial" w:hAnsi="Arial" w:cs="Arial"/>
          <w:color w:val="auto"/>
        </w:rPr>
      </w:pPr>
    </w:p>
    <w:p w14:paraId="63A6F01B" w14:textId="77777777" w:rsidR="000342B4" w:rsidRPr="00480BDB" w:rsidRDefault="000342B4" w:rsidP="000342B4">
      <w:pPr>
        <w:pStyle w:val="Default"/>
        <w:jc w:val="center"/>
        <w:rPr>
          <w:rFonts w:ascii="Arial" w:hAnsi="Arial" w:cs="Arial"/>
          <w:b/>
          <w:bCs/>
          <w:color w:val="auto"/>
        </w:rPr>
      </w:pPr>
      <w:r w:rsidRPr="00480BDB">
        <w:rPr>
          <w:rFonts w:ascii="Arial" w:hAnsi="Arial" w:cs="Arial"/>
          <w:b/>
          <w:bCs/>
          <w:color w:val="auto"/>
        </w:rPr>
        <w:t>Глава 5. Антикоррупционный мониторинг нормативных правовых актов</w:t>
      </w:r>
    </w:p>
    <w:p w14:paraId="16562B4E" w14:textId="77777777" w:rsidR="000342B4" w:rsidRPr="00480BDB" w:rsidRDefault="000342B4" w:rsidP="000342B4">
      <w:pPr>
        <w:pStyle w:val="Default"/>
        <w:rPr>
          <w:rFonts w:ascii="Arial" w:hAnsi="Arial" w:cs="Arial"/>
          <w:b/>
          <w:bCs/>
          <w:color w:val="auto"/>
        </w:rPr>
      </w:pPr>
    </w:p>
    <w:p w14:paraId="02C80D9B" w14:textId="77777777" w:rsidR="000342B4" w:rsidRPr="00480BDB" w:rsidRDefault="000342B4" w:rsidP="000342B4">
      <w:pPr>
        <w:pStyle w:val="a3"/>
        <w:autoSpaceDE w:val="0"/>
        <w:autoSpaceDN w:val="0"/>
        <w:adjustRightInd w:val="0"/>
        <w:spacing w:after="0" w:line="240" w:lineRule="auto"/>
        <w:ind w:left="0" w:firstLine="708"/>
        <w:jc w:val="both"/>
        <w:rPr>
          <w:rFonts w:ascii="Arial" w:hAnsi="Arial" w:cs="Arial"/>
          <w:color w:val="000000"/>
          <w:sz w:val="24"/>
          <w:szCs w:val="24"/>
        </w:rPr>
      </w:pPr>
      <w:r w:rsidRPr="00480BDB">
        <w:rPr>
          <w:rFonts w:ascii="Arial" w:hAnsi="Arial" w:cs="Arial"/>
          <w:color w:val="000000"/>
          <w:sz w:val="24"/>
          <w:szCs w:val="24"/>
        </w:rPr>
        <w:t xml:space="preserve">27. В целях проведения антикоррупционной экспертизы нормативных правовых актов разработчик после их подписания ведет постоянный мониторинг для выявления в них коррупциогенных факторов в соответствии с Методикой. </w:t>
      </w:r>
    </w:p>
    <w:p w14:paraId="4FBEA49C" w14:textId="77777777" w:rsidR="000342B4" w:rsidRPr="00480BDB" w:rsidRDefault="000342B4" w:rsidP="000342B4">
      <w:pPr>
        <w:pStyle w:val="a3"/>
        <w:autoSpaceDE w:val="0"/>
        <w:autoSpaceDN w:val="0"/>
        <w:adjustRightInd w:val="0"/>
        <w:spacing w:after="0" w:line="240" w:lineRule="auto"/>
        <w:ind w:left="0" w:firstLine="709"/>
        <w:jc w:val="both"/>
        <w:rPr>
          <w:rFonts w:ascii="Arial" w:hAnsi="Arial" w:cs="Arial"/>
          <w:color w:val="000000"/>
          <w:sz w:val="24"/>
          <w:szCs w:val="24"/>
        </w:rPr>
      </w:pPr>
      <w:r w:rsidRPr="00480BDB">
        <w:rPr>
          <w:rFonts w:ascii="Arial" w:hAnsi="Arial" w:cs="Arial"/>
          <w:color w:val="000000"/>
          <w:sz w:val="24"/>
          <w:szCs w:val="24"/>
        </w:rPr>
        <w:t xml:space="preserve">28. Мониторинг предусматривает комплексную и плановую деятельность, осуществляемую разработчиком в пределах своих полномочий по сбору, обобщению, анализу и оценке информации для обеспечения принятия (издания), изменения или признания утратившими силу (отмены) нормативных правовых актов в целях реализации антикоррупционной политики и устранения коррупциогенных факторов. </w:t>
      </w:r>
    </w:p>
    <w:p w14:paraId="5FBDE271" w14:textId="77777777" w:rsidR="000342B4" w:rsidRPr="00480BDB" w:rsidRDefault="000342B4" w:rsidP="000342B4">
      <w:pPr>
        <w:pStyle w:val="a3"/>
        <w:autoSpaceDE w:val="0"/>
        <w:autoSpaceDN w:val="0"/>
        <w:adjustRightInd w:val="0"/>
        <w:spacing w:after="0" w:line="240" w:lineRule="auto"/>
        <w:ind w:left="0" w:firstLine="708"/>
        <w:jc w:val="both"/>
        <w:rPr>
          <w:rFonts w:ascii="Arial" w:hAnsi="Arial" w:cs="Arial"/>
          <w:color w:val="000000"/>
          <w:sz w:val="24"/>
          <w:szCs w:val="24"/>
        </w:rPr>
      </w:pPr>
      <w:r w:rsidRPr="00480BDB">
        <w:rPr>
          <w:rFonts w:ascii="Arial" w:hAnsi="Arial" w:cs="Arial"/>
          <w:color w:val="000000"/>
          <w:sz w:val="24"/>
          <w:szCs w:val="24"/>
        </w:rPr>
        <w:t>29. В ходе мониторинга разработчиками осуществляются сбор, обобщение, анализ и оценка информации о практике применения нормативных правовых актов с учетом решений судов, представлений и протестов, поступивших в Администрацию Шахтерского муниципального округа из прокуратуры.</w:t>
      </w:r>
    </w:p>
    <w:p w14:paraId="12A4FDDE" w14:textId="77777777" w:rsidR="000342B4" w:rsidRPr="00480BDB" w:rsidRDefault="000342B4" w:rsidP="000342B4">
      <w:pPr>
        <w:pStyle w:val="a3"/>
        <w:autoSpaceDE w:val="0"/>
        <w:autoSpaceDN w:val="0"/>
        <w:adjustRightInd w:val="0"/>
        <w:spacing w:after="0" w:line="240" w:lineRule="auto"/>
        <w:ind w:left="0" w:firstLine="708"/>
        <w:jc w:val="both"/>
        <w:rPr>
          <w:rFonts w:ascii="Arial" w:hAnsi="Arial" w:cs="Arial"/>
          <w:color w:val="000000"/>
          <w:sz w:val="24"/>
          <w:szCs w:val="24"/>
        </w:rPr>
      </w:pPr>
      <w:r w:rsidRPr="00480BDB">
        <w:rPr>
          <w:rFonts w:ascii="Arial" w:hAnsi="Arial" w:cs="Arial"/>
          <w:color w:val="000000"/>
          <w:sz w:val="24"/>
          <w:szCs w:val="24"/>
        </w:rPr>
        <w:t xml:space="preserve">30. По результатам мониторинга разработчики в пределах своих полномочий принимают меры по устранению выявленных в ходе мониторинга коррупциогенных факторов, в том числе разрабатывают проекты новых нормативных правовых актов, а также организуют внесение изменений либо признание утратившими силу (отмену, приостановление действия) действующих нормативных правовых актов. </w:t>
      </w:r>
    </w:p>
    <w:p w14:paraId="5EABE7F1" w14:textId="77777777" w:rsidR="000342B4" w:rsidRPr="00480BDB" w:rsidRDefault="000342B4" w:rsidP="000342B4">
      <w:pPr>
        <w:pStyle w:val="Default"/>
        <w:ind w:left="1125" w:firstLine="709"/>
        <w:jc w:val="both"/>
        <w:rPr>
          <w:rFonts w:ascii="Arial" w:hAnsi="Arial" w:cs="Arial"/>
          <w:b/>
          <w:bCs/>
          <w:color w:val="auto"/>
        </w:rPr>
      </w:pPr>
    </w:p>
    <w:p w14:paraId="03EDEE88" w14:textId="77777777" w:rsidR="000342B4" w:rsidRPr="00480BDB" w:rsidRDefault="000342B4" w:rsidP="000342B4">
      <w:pPr>
        <w:pStyle w:val="Default"/>
        <w:jc w:val="center"/>
        <w:rPr>
          <w:rFonts w:ascii="Arial" w:hAnsi="Arial" w:cs="Arial"/>
          <w:b/>
          <w:bCs/>
          <w:color w:val="auto"/>
        </w:rPr>
      </w:pPr>
      <w:r w:rsidRPr="00480BDB">
        <w:rPr>
          <w:rFonts w:ascii="Arial" w:hAnsi="Arial" w:cs="Arial"/>
          <w:b/>
          <w:bCs/>
          <w:color w:val="auto"/>
        </w:rPr>
        <w:t>Глава 6. Заключительные положения</w:t>
      </w:r>
    </w:p>
    <w:p w14:paraId="59E4930C" w14:textId="77777777" w:rsidR="000342B4" w:rsidRPr="00480BDB" w:rsidRDefault="000342B4" w:rsidP="000342B4">
      <w:pPr>
        <w:pStyle w:val="Default"/>
        <w:rPr>
          <w:rFonts w:ascii="Arial" w:hAnsi="Arial" w:cs="Arial"/>
          <w:color w:val="auto"/>
        </w:rPr>
      </w:pPr>
    </w:p>
    <w:p w14:paraId="30EA23AE" w14:textId="77777777" w:rsidR="000342B4" w:rsidRPr="00480BDB" w:rsidRDefault="000342B4" w:rsidP="000342B4">
      <w:pPr>
        <w:pStyle w:val="Default"/>
        <w:ind w:firstLine="708"/>
        <w:jc w:val="both"/>
        <w:rPr>
          <w:rFonts w:ascii="Arial" w:hAnsi="Arial" w:cs="Arial"/>
          <w:color w:val="auto"/>
        </w:rPr>
      </w:pPr>
      <w:r w:rsidRPr="00480BDB">
        <w:rPr>
          <w:rFonts w:ascii="Arial" w:hAnsi="Arial" w:cs="Arial"/>
          <w:color w:val="auto"/>
        </w:rPr>
        <w:t xml:space="preserve">31. В случаях, предусмотренных действующим законодательством, антикоррупционная экспертиза осуществляется прокуратурой, органами юстиции и иными государственными органами исполнительной власти Российской Федерации, и государственными органами Донецкой Народной Республики. </w:t>
      </w:r>
    </w:p>
    <w:p w14:paraId="21678867" w14:textId="77777777" w:rsidR="000342B4" w:rsidRPr="00480BDB" w:rsidRDefault="000342B4" w:rsidP="000342B4">
      <w:pPr>
        <w:pStyle w:val="Default"/>
        <w:ind w:firstLine="708"/>
        <w:jc w:val="both"/>
        <w:rPr>
          <w:rFonts w:ascii="Arial" w:hAnsi="Arial" w:cs="Arial"/>
          <w:color w:val="auto"/>
        </w:rPr>
      </w:pPr>
      <w:r w:rsidRPr="00480BDB">
        <w:rPr>
          <w:rFonts w:ascii="Arial" w:hAnsi="Arial" w:cs="Arial"/>
          <w:color w:val="auto"/>
        </w:rPr>
        <w:t>32.  Требование прокурора об изменении нормативного правового акта, внесенное им в соответствии с Федеральным законом 17.01.1992 № 2202-1   «О прокуратуре Российской Федерации» и Федеральным законом от 17.07.2009 № 172-ФЗ «Об антикоррупционной экспертизе нормативных правовых актов и проектов нормативных</w:t>
      </w:r>
      <w:bookmarkStart w:id="1" w:name="_GoBack"/>
      <w:bookmarkEnd w:id="1"/>
      <w:r w:rsidRPr="00480BDB">
        <w:rPr>
          <w:rFonts w:ascii="Arial" w:hAnsi="Arial" w:cs="Arial"/>
          <w:color w:val="auto"/>
        </w:rPr>
        <w:t xml:space="preserve"> правовых актов», рассматривается в установленном порядке.</w:t>
      </w:r>
    </w:p>
    <w:p w14:paraId="1BE8A81E" w14:textId="77777777" w:rsidR="000342B4" w:rsidRDefault="000342B4" w:rsidP="000342B4">
      <w:pPr>
        <w:pStyle w:val="Default"/>
        <w:jc w:val="both"/>
        <w:rPr>
          <w:rFonts w:ascii="Arial" w:hAnsi="Arial" w:cs="Arial"/>
          <w:color w:val="auto"/>
        </w:rPr>
      </w:pPr>
    </w:p>
    <w:p w14:paraId="0714FD09" w14:textId="77777777" w:rsidR="000342B4" w:rsidRPr="00480BDB" w:rsidRDefault="000342B4" w:rsidP="000342B4">
      <w:pPr>
        <w:pStyle w:val="Default"/>
        <w:jc w:val="both"/>
        <w:rPr>
          <w:rFonts w:ascii="Arial" w:hAnsi="Arial" w:cs="Arial"/>
          <w:color w:val="auto"/>
        </w:rPr>
      </w:pPr>
    </w:p>
    <w:p w14:paraId="4B3C0927" w14:textId="77777777" w:rsidR="000342B4" w:rsidRPr="00480BDB" w:rsidRDefault="000342B4" w:rsidP="000342B4">
      <w:pPr>
        <w:pStyle w:val="Default"/>
        <w:jc w:val="right"/>
        <w:rPr>
          <w:rFonts w:ascii="Arial" w:hAnsi="Arial" w:cs="Arial"/>
          <w:color w:val="auto"/>
        </w:rPr>
      </w:pPr>
      <w:r w:rsidRPr="00480BDB">
        <w:rPr>
          <w:rFonts w:ascii="Arial" w:hAnsi="Arial" w:cs="Arial"/>
          <w:color w:val="auto"/>
        </w:rPr>
        <w:t>Управляющий делами</w:t>
      </w:r>
    </w:p>
    <w:p w14:paraId="5937F090" w14:textId="77777777" w:rsidR="000342B4" w:rsidRPr="00480BDB" w:rsidRDefault="000342B4" w:rsidP="000342B4">
      <w:pPr>
        <w:pStyle w:val="Default"/>
        <w:jc w:val="right"/>
        <w:rPr>
          <w:rFonts w:ascii="Arial" w:hAnsi="Arial" w:cs="Arial"/>
          <w:color w:val="auto"/>
        </w:rPr>
      </w:pPr>
      <w:r w:rsidRPr="00480BDB">
        <w:rPr>
          <w:rFonts w:ascii="Arial" w:hAnsi="Arial" w:cs="Arial"/>
          <w:color w:val="auto"/>
        </w:rPr>
        <w:t>Администрации Шахтерского</w:t>
      </w:r>
    </w:p>
    <w:p w14:paraId="5214A485" w14:textId="77777777" w:rsidR="000342B4" w:rsidRPr="00480BDB" w:rsidRDefault="000342B4" w:rsidP="000342B4">
      <w:pPr>
        <w:pStyle w:val="Default"/>
        <w:jc w:val="right"/>
        <w:rPr>
          <w:rFonts w:ascii="Arial" w:hAnsi="Arial" w:cs="Arial"/>
          <w:color w:val="auto"/>
        </w:rPr>
      </w:pPr>
      <w:r w:rsidRPr="00480BDB">
        <w:rPr>
          <w:rFonts w:ascii="Arial" w:hAnsi="Arial" w:cs="Arial"/>
          <w:color w:val="auto"/>
        </w:rPr>
        <w:t>муниципального округа</w:t>
      </w:r>
    </w:p>
    <w:p w14:paraId="7CF864D8" w14:textId="77777777" w:rsidR="000342B4" w:rsidRDefault="000342B4" w:rsidP="000342B4">
      <w:pPr>
        <w:pStyle w:val="Default"/>
        <w:jc w:val="right"/>
        <w:rPr>
          <w:rFonts w:ascii="Arial" w:hAnsi="Arial" w:cs="Arial"/>
          <w:color w:val="auto"/>
        </w:rPr>
      </w:pPr>
      <w:r w:rsidRPr="00480BDB">
        <w:rPr>
          <w:rFonts w:ascii="Arial" w:hAnsi="Arial" w:cs="Arial"/>
          <w:color w:val="auto"/>
        </w:rPr>
        <w:t>Донецкой Народной Республики</w:t>
      </w:r>
    </w:p>
    <w:p w14:paraId="3AFA94F7" w14:textId="22985FA5" w:rsidR="009B0DBA" w:rsidRPr="000342B4" w:rsidRDefault="000342B4" w:rsidP="000342B4">
      <w:pPr>
        <w:pStyle w:val="Default"/>
        <w:jc w:val="right"/>
        <w:rPr>
          <w:rFonts w:ascii="Arial" w:hAnsi="Arial" w:cs="Arial"/>
          <w:color w:val="auto"/>
        </w:rPr>
      </w:pPr>
      <w:r w:rsidRPr="00480BDB">
        <w:rPr>
          <w:rFonts w:ascii="Arial" w:hAnsi="Arial" w:cs="Arial"/>
          <w:color w:val="auto"/>
        </w:rPr>
        <w:t>Ю.П. Пономаренко</w:t>
      </w:r>
    </w:p>
    <w:sectPr w:rsidR="009B0DBA" w:rsidRPr="000342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146CA"/>
    <w:multiLevelType w:val="multilevel"/>
    <w:tmpl w:val="03ECB87C"/>
    <w:lvl w:ilvl="0">
      <w:start w:val="6"/>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D0F"/>
    <w:rsid w:val="000342B4"/>
    <w:rsid w:val="001D4C18"/>
    <w:rsid w:val="00311D0F"/>
    <w:rsid w:val="00D37F00"/>
    <w:rsid w:val="00E53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E6BBF"/>
  <w15:chartTrackingRefBased/>
  <w15:docId w15:val="{1BAAD2FC-9C42-437B-B085-B2210FDD6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2B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42B4"/>
    <w:pPr>
      <w:widowControl w:val="0"/>
      <w:autoSpaceDE w:val="0"/>
      <w:autoSpaceDN w:val="0"/>
      <w:spacing w:after="0" w:line="240" w:lineRule="auto"/>
    </w:pPr>
    <w:rPr>
      <w:rFonts w:ascii="Calibri" w:eastAsiaTheme="minorEastAsia" w:hAnsi="Calibri" w:cs="Calibri"/>
      <w:lang w:eastAsia="ru-RU"/>
    </w:rPr>
  </w:style>
  <w:style w:type="paragraph" w:styleId="a3">
    <w:name w:val="List Paragraph"/>
    <w:basedOn w:val="a"/>
    <w:uiPriority w:val="34"/>
    <w:qFormat/>
    <w:rsid w:val="000342B4"/>
    <w:pPr>
      <w:ind w:left="720"/>
      <w:contextualSpacing/>
    </w:pPr>
  </w:style>
  <w:style w:type="paragraph" w:customStyle="1" w:styleId="Default">
    <w:name w:val="Default"/>
    <w:rsid w:val="000342B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2223</Words>
  <Characters>12677</Characters>
  <Application>Microsoft Office Word</Application>
  <DocSecurity>0</DocSecurity>
  <Lines>105</Lines>
  <Paragraphs>29</Paragraphs>
  <ScaleCrop>false</ScaleCrop>
  <Company/>
  <LinksUpToDate>false</LinksUpToDate>
  <CharactersWithSpaces>14871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Грищенко Инна Викторовна</dc:creator>
  <cp:keywords/>
  <dc:description/>
  <cp:lastModifiedBy>Грищенко Инна Викторовна</cp:lastModifiedBy>
  <cp:revision>2</cp:revision>
  <dcterms:created xsi:type="dcterms:W3CDTF">2024-03-18T11:08:00Z</dcterms:created>
  <dcterms:modified xsi:type="dcterms:W3CDTF">2024-03-18T11:08:00Z</dcterms:modified>
</cp:coreProperties>
</file>