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CAC3F" w14:textId="3B7B2E25" w:rsidR="004264B0" w:rsidRPr="004264B0" w:rsidRDefault="00BA0E59" w:rsidP="004264B0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</w:t>
      </w:r>
      <w:r w:rsidR="004264B0" w:rsidRPr="004264B0">
        <w:rPr>
          <w:rFonts w:cs="Times New Roman"/>
          <w:szCs w:val="28"/>
        </w:rPr>
        <w:t>Приложение 2</w:t>
      </w:r>
    </w:p>
    <w:p w14:paraId="1398EA18" w14:textId="77777777" w:rsidR="004264B0" w:rsidRPr="004264B0" w:rsidRDefault="004264B0" w:rsidP="004264B0">
      <w:pPr>
        <w:tabs>
          <w:tab w:val="left" w:pos="7655"/>
        </w:tabs>
        <w:spacing w:line="240" w:lineRule="auto"/>
        <w:ind w:left="5103"/>
        <w:contextualSpacing/>
        <w:rPr>
          <w:rFonts w:cs="Times New Roman"/>
          <w:iCs/>
          <w:caps/>
          <w:szCs w:val="28"/>
        </w:rPr>
      </w:pPr>
      <w:bookmarkStart w:id="0" w:name="_GoBack"/>
      <w:bookmarkEnd w:id="0"/>
      <w:r w:rsidRPr="004264B0">
        <w:rPr>
          <w:rFonts w:cs="Times New Roman"/>
          <w:szCs w:val="28"/>
        </w:rPr>
        <w:t xml:space="preserve">к Положению об оплате труда </w:t>
      </w:r>
      <w:r w:rsidRPr="004264B0">
        <w:rPr>
          <w:rFonts w:cs="Times New Roman"/>
          <w:color w:val="000000"/>
          <w:szCs w:val="28"/>
        </w:rPr>
        <w:t>лиц, замещающих муниципальные должности, осуществляющих свои полномочия на постоянной основе, муниципальных служащих</w:t>
      </w:r>
      <w:r w:rsidRPr="004264B0">
        <w:rPr>
          <w:rFonts w:cs="Times New Roman"/>
          <w:szCs w:val="28"/>
        </w:rPr>
        <w:t xml:space="preserve"> и </w:t>
      </w:r>
      <w:r w:rsidRPr="004264B0">
        <w:rPr>
          <w:rFonts w:cs="Times New Roman"/>
          <w:bCs/>
          <w:szCs w:val="28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4264B0">
        <w:rPr>
          <w:rFonts w:cs="Times New Roman"/>
          <w:szCs w:val="28"/>
        </w:rPr>
        <w:t xml:space="preserve">, в органах местного самоуправления муниципального образования </w:t>
      </w:r>
      <w:r w:rsidRPr="004264B0">
        <w:rPr>
          <w:rFonts w:eastAsia="Times New Roman" w:cs="Times New Roman"/>
          <w:iCs/>
          <w:szCs w:val="28"/>
        </w:rPr>
        <w:t xml:space="preserve">Шахтерский муниципальный округ </w:t>
      </w:r>
      <w:r w:rsidRPr="004264B0">
        <w:rPr>
          <w:rFonts w:cs="Times New Roman"/>
          <w:iCs/>
          <w:szCs w:val="28"/>
        </w:rPr>
        <w:t>Донецкой Народной Республики</w:t>
      </w:r>
    </w:p>
    <w:p w14:paraId="6C596246" w14:textId="77777777" w:rsidR="004264B0" w:rsidRPr="004264B0" w:rsidRDefault="004264B0" w:rsidP="004264B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1C032D" w14:textId="77777777" w:rsidR="004264B0" w:rsidRPr="004264B0" w:rsidRDefault="004264B0" w:rsidP="004264B0">
      <w:pPr>
        <w:spacing w:line="240" w:lineRule="auto"/>
        <w:contextualSpacing/>
        <w:jc w:val="center"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Размеры денежного содержания муниципальных служащих</w:t>
      </w:r>
    </w:p>
    <w:p w14:paraId="19B2B6FB" w14:textId="77777777" w:rsidR="004264B0" w:rsidRPr="004264B0" w:rsidRDefault="004264B0" w:rsidP="004264B0">
      <w:pPr>
        <w:spacing w:line="240" w:lineRule="auto"/>
        <w:contextualSpacing/>
        <w:rPr>
          <w:rFonts w:cs="Times New Roman"/>
          <w:szCs w:val="28"/>
        </w:rPr>
      </w:pPr>
    </w:p>
    <w:p w14:paraId="782288A8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1. Должностные оклады муниципальных служащих устанавливаются в следующих размерах:</w:t>
      </w:r>
    </w:p>
    <w:p w14:paraId="5FE18E30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4264B0" w:rsidRPr="004264B0" w14:paraId="7AE0FC99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6B18BCB3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Наименование должности</w:t>
            </w:r>
          </w:p>
        </w:tc>
        <w:tc>
          <w:tcPr>
            <w:tcW w:w="4110" w:type="dxa"/>
            <w:shd w:val="clear" w:color="auto" w:fill="auto"/>
          </w:tcPr>
          <w:p w14:paraId="2F0C0322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Должностной оклад (руб.)</w:t>
            </w:r>
          </w:p>
        </w:tc>
      </w:tr>
      <w:tr w:rsidR="004264B0" w:rsidRPr="004264B0" w14:paraId="4114CF3C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24478434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Первый заместитель главы администрации</w:t>
            </w:r>
          </w:p>
        </w:tc>
        <w:tc>
          <w:tcPr>
            <w:tcW w:w="4110" w:type="dxa"/>
            <w:shd w:val="clear" w:color="auto" w:fill="auto"/>
          </w:tcPr>
          <w:p w14:paraId="66A773DD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34 394,00</w:t>
            </w:r>
          </w:p>
        </w:tc>
      </w:tr>
      <w:tr w:rsidR="004264B0" w:rsidRPr="004264B0" w14:paraId="1D5D52D3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565F047E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Заместитель главы администрации</w:t>
            </w:r>
          </w:p>
        </w:tc>
        <w:tc>
          <w:tcPr>
            <w:tcW w:w="4110" w:type="dxa"/>
            <w:shd w:val="clear" w:color="auto" w:fill="auto"/>
          </w:tcPr>
          <w:p w14:paraId="163C2B7F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31 712,00</w:t>
            </w:r>
          </w:p>
        </w:tc>
      </w:tr>
      <w:tr w:rsidR="004264B0" w:rsidRPr="004264B0" w14:paraId="51C8F57F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203F1829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 xml:space="preserve">Руководитель аппарата Шахтерского </w:t>
            </w:r>
            <w:r w:rsidRPr="004264B0">
              <w:rPr>
                <w:rFonts w:cs="Times New Roman"/>
                <w:iCs/>
                <w:szCs w:val="28"/>
              </w:rPr>
              <w:t>муниципального совета</w:t>
            </w:r>
          </w:p>
        </w:tc>
        <w:tc>
          <w:tcPr>
            <w:tcW w:w="4110" w:type="dxa"/>
            <w:shd w:val="clear" w:color="auto" w:fill="auto"/>
          </w:tcPr>
          <w:p w14:paraId="2F8E9684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28 726,00</w:t>
            </w:r>
          </w:p>
          <w:p w14:paraId="0C311395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4264B0" w:rsidRPr="004264B0" w14:paraId="06B0CF49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257EF616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4110" w:type="dxa"/>
            <w:shd w:val="clear" w:color="auto" w:fill="auto"/>
          </w:tcPr>
          <w:p w14:paraId="12B36184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28 726,00</w:t>
            </w:r>
          </w:p>
        </w:tc>
      </w:tr>
      <w:tr w:rsidR="004264B0" w:rsidRPr="004264B0" w14:paraId="204C5398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480CDE30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Директор департамента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0B4B9E5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21 872,00</w:t>
            </w:r>
          </w:p>
        </w:tc>
      </w:tr>
      <w:tr w:rsidR="004264B0" w:rsidRPr="004264B0" w14:paraId="05CD5A1A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2B2FBA0C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Начальник управления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101314E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21 872,00</w:t>
            </w:r>
          </w:p>
        </w:tc>
      </w:tr>
      <w:tr w:rsidR="004264B0" w:rsidRPr="004264B0" w14:paraId="56024F63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20645FA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 xml:space="preserve">Начальник отдела (на правах структурного подразделения) администрации/Начальник отдела в аппарате Шахтерского муниципального совета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5B759F1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21 966,00</w:t>
            </w:r>
          </w:p>
        </w:tc>
      </w:tr>
      <w:tr w:rsidR="004264B0" w:rsidRPr="004264B0" w14:paraId="7A3F61A9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AC64D4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 xml:space="preserve">Помощник (советник) главы муниципального образования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DA4E704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15 756,00</w:t>
            </w:r>
          </w:p>
        </w:tc>
      </w:tr>
      <w:tr w:rsidR="004264B0" w:rsidRPr="004264B0" w14:paraId="0B52A423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C928F19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Заместитель директора департамента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D8891EA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21 778,00</w:t>
            </w:r>
          </w:p>
        </w:tc>
      </w:tr>
      <w:tr w:rsidR="004264B0" w:rsidRPr="004264B0" w14:paraId="062A1C2C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C6F9C4B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Заместитель начальника управления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0CBD152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21 778,00</w:t>
            </w:r>
          </w:p>
        </w:tc>
      </w:tr>
      <w:tr w:rsidR="004264B0" w:rsidRPr="004264B0" w14:paraId="0E9895F9" w14:textId="77777777" w:rsidTr="00903507">
        <w:trPr>
          <w:jc w:val="center"/>
        </w:trPr>
        <w:tc>
          <w:tcPr>
            <w:tcW w:w="5637" w:type="dxa"/>
            <w:shd w:val="clear" w:color="auto" w:fill="auto"/>
          </w:tcPr>
          <w:p w14:paraId="18876E3F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110" w:type="dxa"/>
            <w:shd w:val="clear" w:color="auto" w:fill="auto"/>
          </w:tcPr>
          <w:p w14:paraId="1E9D2B73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21 778,00</w:t>
            </w:r>
          </w:p>
        </w:tc>
      </w:tr>
      <w:tr w:rsidR="004264B0" w:rsidRPr="004264B0" w14:paraId="6D920FC1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BE37F8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lastRenderedPageBreak/>
              <w:t>Начальник отдела в составе департамента, управления администрации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275D5A6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15 870,00</w:t>
            </w:r>
          </w:p>
        </w:tc>
      </w:tr>
      <w:tr w:rsidR="004264B0" w:rsidRPr="004264B0" w14:paraId="39B54E99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7733FC6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iCs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 xml:space="preserve">Заведующий сектором администрации, Заведующий сектором в аппарате </w:t>
            </w:r>
            <w:r w:rsidRPr="004264B0">
              <w:rPr>
                <w:rFonts w:cs="Times New Roman"/>
                <w:szCs w:val="28"/>
              </w:rPr>
              <w:t xml:space="preserve">Шахтерского </w:t>
            </w:r>
            <w:r w:rsidRPr="004264B0">
              <w:rPr>
                <w:rFonts w:cs="Times New Roman"/>
                <w:iCs/>
                <w:color w:val="000000"/>
                <w:szCs w:val="28"/>
              </w:rPr>
              <w:t>муниципального совета</w:t>
            </w:r>
          </w:p>
          <w:p w14:paraId="3B624EB2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571CC3E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15 870,00</w:t>
            </w:r>
          </w:p>
        </w:tc>
      </w:tr>
      <w:tr w:rsidR="004264B0" w:rsidRPr="004264B0" w14:paraId="6C4AAC04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B9528E2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Заместитель начальника отдела в составе департамента, управления администрации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44E561F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15 870,00</w:t>
            </w:r>
          </w:p>
        </w:tc>
      </w:tr>
      <w:tr w:rsidR="004264B0" w:rsidRPr="004264B0" w14:paraId="7BDB8E9E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7B5FD9B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Заведующий сектором в составе департамента, управления, отдела администрации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BCEE95D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15 870,00</w:t>
            </w:r>
          </w:p>
        </w:tc>
      </w:tr>
      <w:tr w:rsidR="004264B0" w:rsidRPr="004264B0" w14:paraId="3A9CDEF6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0FB2ABA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 xml:space="preserve">Главный специалист в администрации, Главный специалист в аппарате </w:t>
            </w:r>
            <w:r w:rsidRPr="004264B0">
              <w:rPr>
                <w:rFonts w:cs="Times New Roman"/>
                <w:szCs w:val="28"/>
              </w:rPr>
              <w:t>Шахтерского муниципального совета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EA2E7A1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12 744,00</w:t>
            </w:r>
          </w:p>
        </w:tc>
      </w:tr>
      <w:tr w:rsidR="004264B0" w:rsidRPr="004264B0" w14:paraId="6A4CB501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F22442E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Ведущий специалист в администрации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09E771F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11 284,00</w:t>
            </w:r>
          </w:p>
        </w:tc>
      </w:tr>
      <w:tr w:rsidR="004264B0" w:rsidRPr="004264B0" w14:paraId="1639E053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BC8D1EA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Специалист 1 категории в администрации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229BCBA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8 042,00</w:t>
            </w:r>
          </w:p>
        </w:tc>
      </w:tr>
      <w:tr w:rsidR="004264B0" w:rsidRPr="004264B0" w14:paraId="1DF7C295" w14:textId="77777777" w:rsidTr="0090350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55F7ED6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Специалист в администрации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B91A870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5816,00</w:t>
            </w:r>
          </w:p>
        </w:tc>
      </w:tr>
    </w:tbl>
    <w:p w14:paraId="44F08534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p w14:paraId="5A32E2C6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2. Размеры ежемесячной надбавки за выслугу лет на муниципальной службе к должностному окладу составляют:</w:t>
      </w:r>
    </w:p>
    <w:p w14:paraId="6D329953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а) при стаже муниципальной службы от 1 до 5 лет - 10 процентов; </w:t>
      </w:r>
    </w:p>
    <w:p w14:paraId="4930E55C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б) при стаже муниципальной службы от 5 до 10 лет - 15 процентов;</w:t>
      </w:r>
    </w:p>
    <w:p w14:paraId="73DBDCF3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в) при стаже муниципальной службы от 10 до 15 лет - 20 процентов;</w:t>
      </w:r>
    </w:p>
    <w:p w14:paraId="54B85102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г) при стаже муниципальной службы свыше 15 лет - 30 процентов.</w:t>
      </w:r>
    </w:p>
    <w:p w14:paraId="3E08A7F2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Ежемесячная надбавка за выслугу лет </w:t>
      </w:r>
      <w:bookmarkStart w:id="1" w:name="_Hlk154697370"/>
      <w:r w:rsidRPr="004264B0">
        <w:rPr>
          <w:rFonts w:cs="Times New Roman"/>
          <w:szCs w:val="28"/>
        </w:rPr>
        <w:t xml:space="preserve">на муниципальной службе </w:t>
      </w:r>
      <w:bookmarkEnd w:id="1"/>
      <w:r w:rsidRPr="004264B0">
        <w:rPr>
          <w:rFonts w:cs="Times New Roman"/>
          <w:szCs w:val="28"/>
        </w:rPr>
        <w:t xml:space="preserve">устанавливается со дня возникновения права на назначение или изменение размера такой надбавки. </w:t>
      </w:r>
    </w:p>
    <w:p w14:paraId="6D1FD02B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Надбавка за выслугу лет на муниципальной службе начисляется исходя из должностного оклада без учета доплат и надбавок, и выплачивается ежемесячно одновременно с выплатой денежного содержания за соответствующий месяц. Ежемесячная надбавка за выслугу лет на муниципальной службе учитывается во всех случаях сохранения среднего заработка.</w:t>
      </w:r>
    </w:p>
    <w:p w14:paraId="7881F8FB" w14:textId="77777777" w:rsidR="004264B0" w:rsidRPr="004264B0" w:rsidRDefault="004264B0" w:rsidP="004264B0">
      <w:pPr>
        <w:spacing w:line="240" w:lineRule="auto"/>
        <w:contextualSpacing/>
        <w:rPr>
          <w:rFonts w:cs="Times New Roman"/>
          <w:szCs w:val="28"/>
        </w:rPr>
      </w:pPr>
    </w:p>
    <w:p w14:paraId="2D399CA9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3. Ежемесячная надбавка к должностным окладам муниципальных служащих за классный чин выплачивается в размерах:</w:t>
      </w:r>
    </w:p>
    <w:p w14:paraId="163BD364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tbl>
      <w:tblPr>
        <w:tblW w:w="984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3323"/>
      </w:tblGrid>
      <w:tr w:rsidR="004264B0" w:rsidRPr="004264B0" w14:paraId="6242E9F4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6E8F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584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классный чин (процентов к должностному окладу)</w:t>
            </w:r>
          </w:p>
        </w:tc>
      </w:tr>
      <w:tr w:rsidR="004264B0" w:rsidRPr="004264B0" w14:paraId="2405730F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DE7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BEDA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264B0" w:rsidRPr="004264B0" w14:paraId="43EEB9E4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D354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FEEE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264B0" w:rsidRPr="004264B0" w14:paraId="73E125B4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485B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8D73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264B0" w:rsidRPr="004264B0" w14:paraId="4A7625FA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5BAF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14A1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264B0" w:rsidRPr="004264B0" w14:paraId="4A884157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B838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125D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264B0" w:rsidRPr="004264B0" w14:paraId="144F6C41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925A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682D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264B0" w:rsidRPr="004264B0" w14:paraId="596E0D2F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AE4A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1AF5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264B0" w:rsidRPr="004264B0" w14:paraId="34FDAFB1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985E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3541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264B0" w:rsidRPr="004264B0" w14:paraId="05AEA791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F22B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1F6E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264B0" w:rsidRPr="004264B0" w14:paraId="2F1813FC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1FAC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D397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264B0" w:rsidRPr="004264B0" w14:paraId="5E219EF8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7301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B9A3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64B0" w:rsidRPr="004264B0" w14:paraId="3E33965D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7A7E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Старший 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0AEB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64B0" w:rsidRPr="004264B0" w14:paraId="38EF4D97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4214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E05E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64B0" w:rsidRPr="004264B0" w14:paraId="49546D0E" w14:textId="77777777" w:rsidTr="00903507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72B8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E705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64B0" w:rsidRPr="004264B0" w14:paraId="74086302" w14:textId="77777777" w:rsidTr="00903507">
        <w:trPr>
          <w:trHeight w:val="320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7B71" w14:textId="77777777" w:rsidR="004264B0" w:rsidRPr="004264B0" w:rsidRDefault="004264B0" w:rsidP="0090350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7138" w14:textId="77777777" w:rsidR="004264B0" w:rsidRPr="004264B0" w:rsidRDefault="004264B0" w:rsidP="00903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00CB32A0" w14:textId="77777777" w:rsidR="004264B0" w:rsidRPr="004264B0" w:rsidRDefault="004264B0" w:rsidP="004264B0">
      <w:pPr>
        <w:spacing w:line="240" w:lineRule="auto"/>
        <w:ind w:left="1211"/>
        <w:contextualSpacing/>
        <w:rPr>
          <w:rFonts w:cs="Times New Roman"/>
          <w:szCs w:val="28"/>
        </w:rPr>
      </w:pPr>
    </w:p>
    <w:p w14:paraId="0E61D103" w14:textId="77777777" w:rsidR="004264B0" w:rsidRPr="004264B0" w:rsidRDefault="004264B0" w:rsidP="004264B0">
      <w:pPr>
        <w:spacing w:line="240" w:lineRule="auto"/>
        <w:ind w:firstLine="720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Со дня присвоения (сохранения) муниципальному служащему классного чина, ему устанавливается ежемесячная надбавка к должностному окладу за классный </w:t>
      </w:r>
      <w:bookmarkStart w:id="2" w:name="_Hlk154697444"/>
      <w:r w:rsidRPr="004264B0">
        <w:rPr>
          <w:rFonts w:cs="Times New Roman"/>
          <w:szCs w:val="28"/>
        </w:rPr>
        <w:t xml:space="preserve">чин, которая </w:t>
      </w:r>
      <w:bookmarkEnd w:id="2"/>
      <w:r w:rsidRPr="004264B0">
        <w:rPr>
          <w:rFonts w:cs="Times New Roman"/>
          <w:szCs w:val="28"/>
        </w:rPr>
        <w:t>выплачивается, начиная со дня установления, в порядке, установленном Законом Донецкой Народной Республики от 29.09.2023 № 4-РЗ «О муниципальной службе в Донецкой Народной Республике». Решение о присвоении муниципальному служащему классного чина оформляется распоряжением представителя нанимателя (работодателя).</w:t>
      </w:r>
    </w:p>
    <w:p w14:paraId="599C0BFF" w14:textId="77777777" w:rsidR="004264B0" w:rsidRPr="004264B0" w:rsidRDefault="004264B0" w:rsidP="004264B0">
      <w:pPr>
        <w:spacing w:line="240" w:lineRule="auto"/>
        <w:ind w:firstLine="720"/>
        <w:contextualSpacing/>
        <w:rPr>
          <w:rFonts w:cs="Times New Roman"/>
          <w:szCs w:val="28"/>
        </w:rPr>
      </w:pPr>
    </w:p>
    <w:p w14:paraId="52852BE9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4. 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устанавливается в целях повышения заинтересованности муниципальных служащих в результатах служебной деятельности, качества выполнения должностных обязанностей и материального обеспечения и стимулирования профессиональной служебной деятельности муниципальных служащих.</w:t>
      </w:r>
    </w:p>
    <w:p w14:paraId="59F26BF3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Ежемесячная надбавка к должностному окладу за особые условия муниципальной службы устанавливается в соответствии с замещаемой должностью муниципальной службы в следующих размерах:</w:t>
      </w:r>
    </w:p>
    <w:p w14:paraId="44242F1B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tbl>
      <w:tblPr>
        <w:tblW w:w="98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95"/>
      </w:tblGrid>
      <w:tr w:rsidR="004264B0" w:rsidRPr="004264B0" w14:paraId="4FBD7BA1" w14:textId="77777777" w:rsidTr="00903507">
        <w:trPr>
          <w:trHeight w:val="520"/>
          <w:jc w:val="center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FF2E1" w14:textId="77777777" w:rsidR="004264B0" w:rsidRPr="004264B0" w:rsidRDefault="004264B0" w:rsidP="00903507">
            <w:pPr>
              <w:pStyle w:val="Con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573EF" w14:textId="77777777" w:rsidR="004264B0" w:rsidRPr="004264B0" w:rsidRDefault="004264B0" w:rsidP="00903507">
            <w:pPr>
              <w:pStyle w:val="Con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Предельный размер надбавки (процентов к должностному окладу)</w:t>
            </w:r>
          </w:p>
        </w:tc>
      </w:tr>
      <w:tr w:rsidR="004264B0" w:rsidRPr="004264B0" w14:paraId="4370EEE3" w14:textId="77777777" w:rsidTr="00903507">
        <w:trPr>
          <w:trHeight w:val="240"/>
          <w:jc w:val="center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CA73B" w14:textId="77777777" w:rsidR="004264B0" w:rsidRPr="004264B0" w:rsidRDefault="004264B0" w:rsidP="00903507">
            <w:pPr>
              <w:pStyle w:val="Con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служащие, замещающие высшие </w:t>
            </w:r>
            <w:r w:rsidRPr="00426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E850CF" w14:textId="77777777" w:rsidR="004264B0" w:rsidRPr="004264B0" w:rsidRDefault="004264B0" w:rsidP="00903507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</w:tr>
      <w:tr w:rsidR="004264B0" w:rsidRPr="004264B0" w14:paraId="58C71664" w14:textId="77777777" w:rsidTr="00903507">
        <w:trPr>
          <w:trHeight w:val="273"/>
          <w:jc w:val="center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96490" w14:textId="77777777" w:rsidR="004264B0" w:rsidRPr="004264B0" w:rsidRDefault="004264B0" w:rsidP="00903507">
            <w:pPr>
              <w:pStyle w:val="Con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главные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E3C9F1" w14:textId="77777777" w:rsidR="004264B0" w:rsidRPr="004264B0" w:rsidRDefault="004264B0" w:rsidP="00903507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64B0" w:rsidRPr="004264B0" w14:paraId="361AFFEA" w14:textId="77777777" w:rsidTr="00903507">
        <w:trPr>
          <w:trHeight w:val="240"/>
          <w:jc w:val="center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2CD1F" w14:textId="77777777" w:rsidR="004264B0" w:rsidRPr="004264B0" w:rsidRDefault="004264B0" w:rsidP="00903507">
            <w:pPr>
              <w:pStyle w:val="Con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ведущие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741373" w14:textId="77777777" w:rsidR="004264B0" w:rsidRPr="004264B0" w:rsidRDefault="004264B0" w:rsidP="00903507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264B0" w:rsidRPr="004264B0" w14:paraId="2967639C" w14:textId="77777777" w:rsidTr="00903507">
        <w:trPr>
          <w:trHeight w:val="240"/>
          <w:jc w:val="center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88561" w14:textId="77777777" w:rsidR="004264B0" w:rsidRPr="004264B0" w:rsidRDefault="004264B0" w:rsidP="00903507">
            <w:pPr>
              <w:pStyle w:val="Con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старшие должности старшие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81BE1E" w14:textId="77777777" w:rsidR="004264B0" w:rsidRPr="004264B0" w:rsidRDefault="004264B0" w:rsidP="00903507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264B0" w:rsidRPr="004264B0" w14:paraId="2F5D1A9F" w14:textId="77777777" w:rsidTr="00903507">
        <w:trPr>
          <w:trHeight w:val="240"/>
          <w:jc w:val="center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6521EC" w14:textId="77777777" w:rsidR="004264B0" w:rsidRPr="004264B0" w:rsidRDefault="004264B0" w:rsidP="00903507">
            <w:pPr>
              <w:pStyle w:val="Con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замещающие младшие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D35B2A" w14:textId="77777777" w:rsidR="004264B0" w:rsidRPr="004264B0" w:rsidRDefault="004264B0" w:rsidP="00903507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64B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21D320BA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</w:p>
    <w:p w14:paraId="3B9B46AE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Конкретные размеры ежемесячной надбавки к должностному окладу за особые условия муниципальной службы устанавливаются ежемесячно распоряжением представителя нанимателя (работодателя), с учетом следующих показателей (критериев):</w:t>
      </w:r>
    </w:p>
    <w:p w14:paraId="4EF34326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>уровень функциональной нагрузки и ответственности;</w:t>
      </w:r>
    </w:p>
    <w:p w14:paraId="6563DCA6" w14:textId="77777777" w:rsidR="004264B0" w:rsidRPr="004264B0" w:rsidRDefault="004264B0" w:rsidP="004264B0">
      <w:pPr>
        <w:spacing w:line="240" w:lineRule="auto"/>
        <w:ind w:firstLine="540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объем и сложность должностных обязанностей (участие в разработке муниципальных правовых актов, предоставление муниципальных услуг, осуществление исполнительно-распорядительных и обеспечивающих функций), уровень ответственности муниципального служащего;</w:t>
      </w:r>
    </w:p>
    <w:p w14:paraId="4314AFF6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14:paraId="0BAF3A2D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5C57809A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14:paraId="23ED6CE3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>выполнение работы, требующей повышенного внимания;</w:t>
      </w:r>
    </w:p>
    <w:p w14:paraId="66770B3E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>результативность профессиональной служебной деятельности, личный вклад в решение поставленных задач;</w:t>
      </w:r>
    </w:p>
    <w:p w14:paraId="7FF72E00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интенсивность и напряженность профессиональной служебной деятельности муниципального служащего (выполнение работ, требующих повышенного внимания, материальная ответственность, обеспечение деятельности комиссий и иных коллегиальных органов, принятие управленческих решений).</w:t>
      </w:r>
    </w:p>
    <w:p w14:paraId="48ACA618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Основанием для установления размера ежемесячной надбавки к должностному окладу за особые условия муниципальной службы является </w:t>
      </w:r>
      <w:r w:rsidRPr="004264B0">
        <w:rPr>
          <w:rFonts w:cs="Times New Roman"/>
          <w:szCs w:val="28"/>
        </w:rPr>
        <w:lastRenderedPageBreak/>
        <w:t>представление руководителя, заместителя главы администрации, и устанавливается распоряжением представителя нанимателя (работодателя).</w:t>
      </w:r>
    </w:p>
    <w:p w14:paraId="226CB65F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Ранее установленный размер ежемесячной надбавки может быть увеличен или уменьшен представителем нанимателя (работодателем) в пределах размеров, установленных настоящим Положением, в зависимости от:</w:t>
      </w:r>
    </w:p>
    <w:p w14:paraId="3F9D1136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повышения или снижения уровня квалификации муниципального служащего;</w:t>
      </w:r>
    </w:p>
    <w:p w14:paraId="07AA0F06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увеличения или уменьшения объема и сложности должностных обязанностей, уровня ответственности муниципального служащего;</w:t>
      </w:r>
    </w:p>
    <w:p w14:paraId="220F1AD2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качества исполнения должностных обязанностей муниципальным служащим;</w:t>
      </w:r>
    </w:p>
    <w:p w14:paraId="3884A243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повышения или снижения интенсивности и напряженности профессиональной служебной деятельности муниципального служащего;</w:t>
      </w:r>
    </w:p>
    <w:p w14:paraId="5351B21D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соблюдения установленных сроков исполнения поручений руководства.</w:t>
      </w:r>
    </w:p>
    <w:p w14:paraId="002AF135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Изменение размера ежемесячной надбавки к должностному окладу за особые условия муниципальной службы осуществляется в порядке, предусмотренном настоящим пунктом. </w:t>
      </w:r>
    </w:p>
    <w:p w14:paraId="0A743C99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Вновь назначенным муниципальным служащим ежемесячная надбавка к должностному окладу за особые условия устанавливается индивидуально распоряжением представителя нанимателя (работодателя).</w:t>
      </w:r>
    </w:p>
    <w:p w14:paraId="284571DB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Муниципальным служащим, имеющим не снятое дисциплинарное взыскание, ежемесячная надбавка к должностному окладу за особые условия муниципальной службы не выплачивается.</w:t>
      </w:r>
    </w:p>
    <w:p w14:paraId="0B2DB03A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Ежемесячная надбавка к должностному окладу за особые условия муниципальной службы выплачивается муниципальным служащим одновременно с выплатой денежного содержания за соответствующий месяц.</w:t>
      </w:r>
    </w:p>
    <w:p w14:paraId="72CE44D9" w14:textId="77777777" w:rsidR="004264B0" w:rsidRPr="004264B0" w:rsidRDefault="004264B0" w:rsidP="004264B0">
      <w:pPr>
        <w:spacing w:line="240" w:lineRule="auto"/>
        <w:contextualSpacing/>
        <w:rPr>
          <w:rFonts w:cs="Times New Roman"/>
          <w:szCs w:val="28"/>
        </w:rPr>
      </w:pPr>
    </w:p>
    <w:p w14:paraId="6E341B9F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cs="Times New Roman"/>
          <w:szCs w:val="28"/>
        </w:rPr>
        <w:t>5. </w:t>
      </w:r>
      <w:r w:rsidRPr="004264B0">
        <w:rPr>
          <w:rFonts w:eastAsia="Times New Roman" w:cs="Times New Roman"/>
          <w:szCs w:val="28"/>
          <w:lang w:eastAsia="ru-RU"/>
        </w:rPr>
        <w:t xml:space="preserve">Премирование, в том числе за выполнение особо важных и сложных заданий, муниципальных служащих производится за счет и в пределах средств фонда оплаты труда, сформированного на текущий год из расчета не более 12 должностных окладов. </w:t>
      </w:r>
    </w:p>
    <w:p w14:paraId="6014A2D0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 xml:space="preserve">Выплата премии осуществляется согласно решению </w:t>
      </w:r>
      <w:r w:rsidRPr="004264B0">
        <w:rPr>
          <w:rFonts w:cs="Times New Roman"/>
          <w:szCs w:val="28"/>
        </w:rPr>
        <w:t>представителя нанимателя (работодателя) на основании представления руководителя, заместителя главы администрации, и устанавливается распоряжением представителя нанимателя (работодателя).</w:t>
      </w:r>
    </w:p>
    <w:p w14:paraId="12B6EFBD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>Размеры ежемесячной премии муниципальным служащим определяются исходя из их должностного оклада с учетом критериев оценки эффективности работы муниципальных служащих в учетном периоде и соответствующих им коэффициентов:</w:t>
      </w:r>
    </w:p>
    <w:p w14:paraId="0F17E7E6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>1) полученные задания выполнялись качественно в полном объеме, самостоятельно, с соблюдением установленных сроков – 1,0;</w:t>
      </w:r>
    </w:p>
    <w:p w14:paraId="23282BE9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>2) полученные задания выполнялись своевременно, но при постоянном контроле и необходимой помощи со стороны руководителя – 0,9-0,3;</w:t>
      </w:r>
    </w:p>
    <w:p w14:paraId="57295CD0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lastRenderedPageBreak/>
        <w:t>3) объем полученных заданий незначителен, полученные задания выполнялись на крайне низком исполнительском уровне с нарушением сроков их исполнения – 0,1.</w:t>
      </w:r>
    </w:p>
    <w:p w14:paraId="68DA893A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Муниципальным служащим, имеющим не снятое дисциплинарное взыскание, премия не выплачивается.</w:t>
      </w:r>
    </w:p>
    <w:p w14:paraId="22CF64F7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>Ежемесячная премия начисляется и выплачивается одновременно с заработной платой за соответствующий месяц (период).</w:t>
      </w:r>
    </w:p>
    <w:p w14:paraId="09612AFB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6FBA8B17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>Ежемесячные премии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14:paraId="6276DC20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bookmarkStart w:id="3" w:name="_Hlk154697498"/>
      <w:r w:rsidRPr="004264B0">
        <w:rPr>
          <w:rFonts w:eastAsia="Times New Roman" w:cs="Times New Roman"/>
          <w:szCs w:val="28"/>
          <w:lang w:eastAsia="ru-RU"/>
        </w:rPr>
        <w:t xml:space="preserve">Муниципальным служащим </w:t>
      </w:r>
      <w:bookmarkEnd w:id="3"/>
      <w:r w:rsidRPr="004264B0">
        <w:rPr>
          <w:rFonts w:eastAsia="Times New Roman" w:cs="Times New Roman"/>
          <w:szCs w:val="28"/>
          <w:lang w:eastAsia="ru-RU"/>
        </w:rPr>
        <w:t>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14:paraId="04E7B1B0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4264B0">
        <w:rPr>
          <w:rFonts w:eastAsia="Times New Roman" w:cs="Times New Roman"/>
          <w:szCs w:val="28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14:paraId="47985C4B" w14:textId="77777777" w:rsidR="004264B0" w:rsidRPr="004264B0" w:rsidRDefault="004264B0" w:rsidP="004264B0">
      <w:pPr>
        <w:spacing w:line="240" w:lineRule="auto"/>
        <w:contextualSpacing/>
        <w:rPr>
          <w:rFonts w:cs="Times New Roman"/>
          <w:szCs w:val="28"/>
        </w:rPr>
      </w:pPr>
    </w:p>
    <w:p w14:paraId="3B197B4B" w14:textId="77777777" w:rsidR="004264B0" w:rsidRPr="004264B0" w:rsidRDefault="004264B0" w:rsidP="004264B0">
      <w:pPr>
        <w:shd w:val="clear" w:color="auto" w:fill="FFFFFF"/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6. Единовременная выплата при предоставлении ежегодного оплачиваемого отпуска осуществляется один раз в год при предоставлении муниципальному служащему к одной из частей ежегодного оплачиваемого отпуска продолжительностью не менее 14 календарных дней, в размере, не превышающем двух должностных окладов в год, в соответствии с распоряжением представителя нанимателя (работодателя), на основании заявления</w:t>
      </w:r>
      <w:r w:rsidRPr="004264B0">
        <w:rPr>
          <w:rFonts w:cs="Times New Roman"/>
          <w:color w:val="FF0000"/>
          <w:szCs w:val="28"/>
        </w:rPr>
        <w:t xml:space="preserve"> </w:t>
      </w:r>
      <w:r w:rsidRPr="004264B0">
        <w:rPr>
          <w:rFonts w:cs="Times New Roman"/>
          <w:szCs w:val="28"/>
        </w:rPr>
        <w:t>муниципального служащего.</w:t>
      </w:r>
    </w:p>
    <w:p w14:paraId="5B9BC21D" w14:textId="77777777" w:rsidR="004264B0" w:rsidRPr="004264B0" w:rsidRDefault="004264B0" w:rsidP="004264B0">
      <w:pPr>
        <w:spacing w:line="240" w:lineRule="auto"/>
        <w:ind w:firstLine="708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В случае, если муниципальный служащий не использовал в течение календарного года своего права на отпуск, единовременная выплата производится в последний месяц года, в соответствии с распоряжением представителя нанимателя (работодателя), на основании заявления муниципального служащего.</w:t>
      </w:r>
    </w:p>
    <w:p w14:paraId="0172B286" w14:textId="77777777" w:rsidR="004264B0" w:rsidRPr="004264B0" w:rsidRDefault="004264B0" w:rsidP="004264B0">
      <w:pPr>
        <w:spacing w:line="240" w:lineRule="auto"/>
        <w:ind w:firstLine="708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Установление конкретных размеров единовременной выплаты при предоставлении ежегодного оплачиваемого отпуска осуществляется в пределах утвержденного фонда оплаты труда.</w:t>
      </w:r>
    </w:p>
    <w:p w14:paraId="283765F2" w14:textId="77777777" w:rsidR="004264B0" w:rsidRPr="004264B0" w:rsidRDefault="004264B0" w:rsidP="004264B0">
      <w:pPr>
        <w:spacing w:line="240" w:lineRule="auto"/>
        <w:contextualSpacing/>
        <w:rPr>
          <w:rFonts w:cs="Times New Roman"/>
          <w:szCs w:val="28"/>
        </w:rPr>
      </w:pPr>
    </w:p>
    <w:p w14:paraId="704EAF48" w14:textId="77777777" w:rsidR="004264B0" w:rsidRPr="004264B0" w:rsidRDefault="004264B0" w:rsidP="004264B0">
      <w:pPr>
        <w:spacing w:line="240" w:lineRule="auto"/>
        <w:ind w:firstLine="708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7. Материальная помощь муниципальным служащим выплачивается один раз в год единовременно в размере, не превышающем одного должностного оклада, в пределах утвержденного фонда оплаты труда. </w:t>
      </w:r>
    </w:p>
    <w:p w14:paraId="15A7559B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Решение о выплате материальной помощи принимается представителем нанимателя (работодателя) на основании заявления муниципального служащего. </w:t>
      </w:r>
    </w:p>
    <w:p w14:paraId="4F8BE184" w14:textId="77777777" w:rsidR="004264B0" w:rsidRPr="004264B0" w:rsidRDefault="004264B0" w:rsidP="004264B0">
      <w:pPr>
        <w:spacing w:line="240" w:lineRule="auto"/>
        <w:ind w:firstLine="708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Выплата материальной помощи производится не ранее чем через три месяца после приема на работу.</w:t>
      </w:r>
    </w:p>
    <w:p w14:paraId="4457665C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>Материальная помощь не оказывается муниципальным служащим:</w:t>
      </w:r>
    </w:p>
    <w:p w14:paraId="67FEB65B" w14:textId="77777777" w:rsidR="004264B0" w:rsidRPr="004264B0" w:rsidRDefault="004264B0" w:rsidP="00426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B0">
        <w:rPr>
          <w:rFonts w:ascii="Times New Roman" w:hAnsi="Times New Roman" w:cs="Times New Roman"/>
          <w:sz w:val="28"/>
          <w:szCs w:val="28"/>
        </w:rPr>
        <w:t>находящимся в отпусках по уходу за ребенком до достижения им возраста полутора, трех лет без сохранения денежного содержания;</w:t>
      </w:r>
    </w:p>
    <w:p w14:paraId="31A6A038" w14:textId="77777777" w:rsidR="004264B0" w:rsidRPr="004264B0" w:rsidRDefault="004264B0" w:rsidP="004264B0">
      <w:pPr>
        <w:spacing w:line="240" w:lineRule="auto"/>
        <w:ind w:firstLine="540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lastRenderedPageBreak/>
        <w:t>уволенным и получившим материальную помощь в текущем календарном году и вновь принятым в этом же году в орган местного самоуправления.</w:t>
      </w:r>
    </w:p>
    <w:p w14:paraId="605D520B" w14:textId="77777777" w:rsidR="004264B0" w:rsidRPr="004264B0" w:rsidRDefault="004264B0" w:rsidP="004264B0">
      <w:pPr>
        <w:spacing w:line="240" w:lineRule="auto"/>
        <w:contextualSpacing/>
        <w:rPr>
          <w:rFonts w:cs="Times New Roman"/>
          <w:szCs w:val="28"/>
        </w:rPr>
      </w:pPr>
    </w:p>
    <w:p w14:paraId="772157B2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bookmarkStart w:id="4" w:name="_Hlk153547763"/>
      <w:r w:rsidRPr="004264B0">
        <w:rPr>
          <w:rFonts w:cs="Times New Roman"/>
          <w:szCs w:val="28"/>
        </w:rPr>
        <w:t>8. Коэффициенты, применяемые при исчислении размеров ежемесячного денежного поощрения муниципальных служащих:</w:t>
      </w:r>
    </w:p>
    <w:p w14:paraId="552E307D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4264B0" w:rsidRPr="004264B0" w14:paraId="3578BD91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680709BE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  <w:highlight w:val="red"/>
              </w:rPr>
            </w:pPr>
            <w:r w:rsidRPr="004264B0">
              <w:rPr>
                <w:rFonts w:cs="Times New Roman"/>
                <w:szCs w:val="28"/>
              </w:rPr>
              <w:t>Наименование должности</w:t>
            </w:r>
          </w:p>
        </w:tc>
        <w:tc>
          <w:tcPr>
            <w:tcW w:w="4253" w:type="dxa"/>
            <w:shd w:val="clear" w:color="auto" w:fill="auto"/>
          </w:tcPr>
          <w:p w14:paraId="710DB229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  <w:highlight w:val="red"/>
              </w:rPr>
            </w:pPr>
            <w:r w:rsidRPr="004264B0">
              <w:rPr>
                <w:rFonts w:cs="Times New Roman"/>
                <w:szCs w:val="28"/>
              </w:rPr>
              <w:t>Коэффициент денежного поощрения (должностных окладов)</w:t>
            </w:r>
          </w:p>
        </w:tc>
      </w:tr>
      <w:bookmarkEnd w:id="4"/>
      <w:tr w:rsidR="004264B0" w:rsidRPr="004264B0" w14:paraId="0B74E989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740D2217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Первый заместитель главы администрации</w:t>
            </w:r>
          </w:p>
        </w:tc>
        <w:tc>
          <w:tcPr>
            <w:tcW w:w="4253" w:type="dxa"/>
            <w:shd w:val="clear" w:color="auto" w:fill="auto"/>
          </w:tcPr>
          <w:p w14:paraId="36E1B1F6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0,98</w:t>
            </w:r>
          </w:p>
        </w:tc>
      </w:tr>
      <w:tr w:rsidR="004264B0" w:rsidRPr="004264B0" w14:paraId="584F3073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1F2FE4F8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Заместитель главы администрации</w:t>
            </w:r>
          </w:p>
        </w:tc>
        <w:tc>
          <w:tcPr>
            <w:tcW w:w="4253" w:type="dxa"/>
            <w:shd w:val="clear" w:color="auto" w:fill="auto"/>
          </w:tcPr>
          <w:p w14:paraId="0B6FBA6A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0,99</w:t>
            </w:r>
          </w:p>
        </w:tc>
      </w:tr>
      <w:tr w:rsidR="004264B0" w:rsidRPr="004264B0" w14:paraId="20594A96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7102919A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 xml:space="preserve">Руководитель аппарата Шахтерского </w:t>
            </w:r>
            <w:r w:rsidRPr="004264B0">
              <w:rPr>
                <w:rFonts w:cs="Times New Roman"/>
                <w:iCs/>
                <w:szCs w:val="28"/>
              </w:rPr>
              <w:t>муниципального</w:t>
            </w:r>
            <w:r w:rsidRPr="004264B0">
              <w:rPr>
                <w:rFonts w:cs="Times New Roman"/>
                <w:szCs w:val="28"/>
              </w:rPr>
              <w:t xml:space="preserve"> совета</w:t>
            </w:r>
          </w:p>
        </w:tc>
        <w:tc>
          <w:tcPr>
            <w:tcW w:w="4253" w:type="dxa"/>
            <w:shd w:val="clear" w:color="auto" w:fill="auto"/>
          </w:tcPr>
          <w:p w14:paraId="0A98BB62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1,00</w:t>
            </w:r>
          </w:p>
        </w:tc>
      </w:tr>
      <w:tr w:rsidR="004264B0" w:rsidRPr="004264B0" w14:paraId="0CB821B8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1C8F27DF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4253" w:type="dxa"/>
            <w:shd w:val="clear" w:color="auto" w:fill="auto"/>
          </w:tcPr>
          <w:p w14:paraId="3AF96583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1,00</w:t>
            </w:r>
          </w:p>
        </w:tc>
      </w:tr>
      <w:tr w:rsidR="004264B0" w:rsidRPr="004264B0" w14:paraId="67853CC0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0EF23C21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Директор департамента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DF97EDF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0,54</w:t>
            </w:r>
          </w:p>
        </w:tc>
      </w:tr>
      <w:tr w:rsidR="004264B0" w:rsidRPr="004264B0" w14:paraId="78BDD2CA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7D7888CF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Начальник управления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255F18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0,54</w:t>
            </w:r>
          </w:p>
        </w:tc>
      </w:tr>
      <w:tr w:rsidR="004264B0" w:rsidRPr="004264B0" w14:paraId="384C210D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254C7CA1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 xml:space="preserve">Начальник отдела (на правах структурного подразделения) администрации/Начальник отдела в аппарате Шахтерского </w:t>
            </w:r>
            <w:r w:rsidRPr="004264B0">
              <w:rPr>
                <w:rFonts w:cs="Times New Roman"/>
                <w:iCs/>
                <w:szCs w:val="28"/>
              </w:rPr>
              <w:t>муниципального</w:t>
            </w:r>
            <w:r w:rsidRPr="004264B0">
              <w:rPr>
                <w:rFonts w:cs="Times New Roman"/>
                <w:szCs w:val="28"/>
              </w:rPr>
              <w:t xml:space="preserve"> </w:t>
            </w:r>
            <w:r w:rsidRPr="004264B0">
              <w:rPr>
                <w:rFonts w:cs="Times New Roman"/>
                <w:color w:val="000000"/>
                <w:szCs w:val="28"/>
              </w:rPr>
              <w:t xml:space="preserve">совета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56000A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0,56</w:t>
            </w:r>
          </w:p>
        </w:tc>
      </w:tr>
      <w:tr w:rsidR="004264B0" w:rsidRPr="004264B0" w14:paraId="50471294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5B9CCA03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 xml:space="preserve">Помощник (советник) главы муниципального образования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8FEC137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0,46</w:t>
            </w:r>
          </w:p>
        </w:tc>
      </w:tr>
      <w:tr w:rsidR="004264B0" w:rsidRPr="004264B0" w14:paraId="06B0270B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51A08910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Заместитель директора департамента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B707BA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4264B0" w:rsidRPr="004264B0" w14:paraId="6EC0CA2A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2ED67483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Заместитель начальника управления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40A32C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4264B0" w:rsidRPr="004264B0" w14:paraId="4968A9E6" w14:textId="77777777" w:rsidTr="00903507">
        <w:trPr>
          <w:jc w:val="center"/>
        </w:trPr>
        <w:tc>
          <w:tcPr>
            <w:tcW w:w="5211" w:type="dxa"/>
            <w:shd w:val="clear" w:color="auto" w:fill="auto"/>
          </w:tcPr>
          <w:p w14:paraId="75189EC5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253" w:type="dxa"/>
            <w:shd w:val="clear" w:color="auto" w:fill="auto"/>
          </w:tcPr>
          <w:p w14:paraId="4C8FF2F6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szCs w:val="28"/>
              </w:rPr>
            </w:pPr>
            <w:r w:rsidRPr="004264B0">
              <w:rPr>
                <w:rFonts w:cs="Times New Roman"/>
                <w:szCs w:val="28"/>
              </w:rPr>
              <w:t>0,52</w:t>
            </w:r>
          </w:p>
        </w:tc>
      </w:tr>
      <w:tr w:rsidR="004264B0" w:rsidRPr="004264B0" w14:paraId="5C6D2128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4F4AB0EC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Начальник отдела в составе департамента, управления администрации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723BCD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4264B0" w:rsidRPr="004264B0" w14:paraId="1BF5E857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619DD4C5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Заведующий сектором администрации, Заведующий сектором в аппарате Шахтерского муниципального совета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F87037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4264B0" w:rsidRPr="004264B0" w14:paraId="75D29497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43DF1CE9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Заместитель начальника отдела в составе департамента, управления администрации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164DF2C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4264B0" w:rsidRPr="004264B0" w14:paraId="32E1F170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2A9B5D7E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Заведующий сектором в составе департамента, управления, отдела администрации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5E6F56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4264B0" w:rsidRPr="004264B0" w14:paraId="698AD114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20F81C32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 xml:space="preserve">Главный специалист в администрации, Главный специалист в аппарате Шахтерского </w:t>
            </w:r>
            <w:r w:rsidRPr="004264B0">
              <w:rPr>
                <w:rFonts w:cs="Times New Roman"/>
                <w:iCs/>
                <w:szCs w:val="28"/>
              </w:rPr>
              <w:t>муниципального совета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5E8114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4264B0" w:rsidRPr="004264B0" w14:paraId="43B9AB20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0D83CCED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lastRenderedPageBreak/>
              <w:t>Ведущий специалист в администрации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595FB7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0,50</w:t>
            </w:r>
          </w:p>
        </w:tc>
      </w:tr>
      <w:tr w:rsidR="004264B0" w:rsidRPr="004264B0" w14:paraId="6389F87C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44E6B494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Специалист 1 категории в администрации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1AA7651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0,54</w:t>
            </w:r>
          </w:p>
        </w:tc>
      </w:tr>
      <w:tr w:rsidR="004264B0" w:rsidRPr="004264B0" w14:paraId="6A79D301" w14:textId="77777777" w:rsidTr="00903507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3F0E9EF0" w14:textId="77777777" w:rsidR="004264B0" w:rsidRPr="004264B0" w:rsidRDefault="004264B0" w:rsidP="00903507">
            <w:pPr>
              <w:spacing w:line="240" w:lineRule="auto"/>
              <w:contextualSpacing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Специалист в администрации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EF43AA0" w14:textId="77777777" w:rsidR="004264B0" w:rsidRPr="004264B0" w:rsidRDefault="004264B0" w:rsidP="00903507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Cs w:val="28"/>
              </w:rPr>
            </w:pPr>
            <w:r w:rsidRPr="004264B0">
              <w:rPr>
                <w:rFonts w:cs="Times New Roman"/>
                <w:color w:val="000000"/>
                <w:szCs w:val="28"/>
              </w:rPr>
              <w:t>0,62</w:t>
            </w:r>
          </w:p>
        </w:tc>
      </w:tr>
    </w:tbl>
    <w:p w14:paraId="5EA0C71F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</w:p>
    <w:p w14:paraId="5903D078" w14:textId="77777777" w:rsidR="004264B0" w:rsidRPr="004264B0" w:rsidRDefault="004264B0" w:rsidP="004264B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9. Ежемесячная процентная надбавка к должностному окладу за работу со сведениями, составляющими государственную тайну, устанавливается и выплачивается муниципальным служащим, имеющим оформленный в установленном 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14:paraId="02616E21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14:paraId="6ECA95FE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за работу со сведениями, имеющими степень секретности «особой важности» - 60 процентов;</w:t>
      </w:r>
    </w:p>
    <w:p w14:paraId="6CE91F58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за работу со сведениями, имеющими степень секретности «совершенно секретно» - 40 процентов;</w:t>
      </w:r>
    </w:p>
    <w:p w14:paraId="46645D4B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за работу со сведениями, имеющими степень секретности «секретно», при оформлении допуска с проведением проверочных мероприятий - 10 процентов, без проведения проверочных мероприятий – 5 процентов.</w:t>
      </w:r>
    </w:p>
    <w:p w14:paraId="135BD67F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14:paraId="45408E38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Выплата ежемесячной процентной надбавки к должностному окладу за работу со сведениями, составляющими государственную тайну, осуществляется за счет и в пределах установленного фонда оплаты труда.</w:t>
      </w:r>
    </w:p>
    <w:p w14:paraId="589CCA24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пунктом 1 настоящей статьи, выплачивается процентная надбавка к должностному окладу (за стаж работы в указанных структурных подразделениях) в следующих размерах:</w:t>
      </w:r>
    </w:p>
    <w:p w14:paraId="1203B214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 xml:space="preserve">при стаже работы от 1 до 5 лет - 10 процентов; </w:t>
      </w:r>
    </w:p>
    <w:p w14:paraId="32D36B6E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при стаже работы от 5 до 10 лет - 15 процентов;</w:t>
      </w:r>
    </w:p>
    <w:p w14:paraId="73CD1D58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при стаже работы от 10 лет и выше - 20 процентов.</w:t>
      </w:r>
    </w:p>
    <w:p w14:paraId="1EEBB6A0" w14:textId="77777777" w:rsidR="004264B0" w:rsidRPr="004264B0" w:rsidRDefault="004264B0" w:rsidP="004264B0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4264B0">
        <w:rPr>
          <w:rFonts w:cs="Times New Roman"/>
          <w:szCs w:val="28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14:paraId="61027BDC" w14:textId="246FF3E7" w:rsidR="00FB0FDE" w:rsidRPr="00BA0E59" w:rsidRDefault="00FB0FDE" w:rsidP="004264B0">
      <w:pPr>
        <w:tabs>
          <w:tab w:val="left" w:pos="7655"/>
        </w:tabs>
        <w:spacing w:line="240" w:lineRule="auto"/>
        <w:contextualSpacing/>
        <w:rPr>
          <w:rFonts w:cs="Times New Roman"/>
          <w:szCs w:val="28"/>
        </w:rPr>
      </w:pPr>
    </w:p>
    <w:sectPr w:rsidR="00FB0FDE" w:rsidRPr="00BA0E59" w:rsidSect="00FB0FD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AD9F1" w14:textId="77777777" w:rsidR="00EC6ED4" w:rsidRDefault="00EC6ED4" w:rsidP="00FB0FDE">
      <w:pPr>
        <w:spacing w:line="240" w:lineRule="auto"/>
      </w:pPr>
      <w:r>
        <w:separator/>
      </w:r>
    </w:p>
  </w:endnote>
  <w:endnote w:type="continuationSeparator" w:id="0">
    <w:p w14:paraId="5786805B" w14:textId="77777777" w:rsidR="00EC6ED4" w:rsidRDefault="00EC6ED4" w:rsidP="00FB0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C8F5E" w14:textId="77777777" w:rsidR="00EC6ED4" w:rsidRDefault="00EC6ED4" w:rsidP="00FB0FDE">
      <w:pPr>
        <w:spacing w:line="240" w:lineRule="auto"/>
      </w:pPr>
      <w:r>
        <w:separator/>
      </w:r>
    </w:p>
  </w:footnote>
  <w:footnote w:type="continuationSeparator" w:id="0">
    <w:p w14:paraId="0E8EAE58" w14:textId="77777777" w:rsidR="00EC6ED4" w:rsidRDefault="00EC6ED4" w:rsidP="00FB0F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06"/>
    <w:rsid w:val="001D4C18"/>
    <w:rsid w:val="004264B0"/>
    <w:rsid w:val="00446AD6"/>
    <w:rsid w:val="00560F06"/>
    <w:rsid w:val="00665D82"/>
    <w:rsid w:val="00A92848"/>
    <w:rsid w:val="00BA0E59"/>
    <w:rsid w:val="00BD2FCE"/>
    <w:rsid w:val="00D37F00"/>
    <w:rsid w:val="00E530E5"/>
    <w:rsid w:val="00EC6ED4"/>
    <w:rsid w:val="00FB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4B52"/>
  <w15:chartTrackingRefBased/>
  <w15:docId w15:val="{97378EA7-0819-482B-93C2-3087080D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E59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0F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B0FDE"/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B0FDE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FB0FDE"/>
  </w:style>
  <w:style w:type="paragraph" w:styleId="a5">
    <w:name w:val="footer"/>
    <w:basedOn w:val="a"/>
    <w:link w:val="a6"/>
    <w:uiPriority w:val="99"/>
    <w:unhideWhenUsed/>
    <w:rsid w:val="00FB0FDE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FB0FDE"/>
  </w:style>
  <w:style w:type="paragraph" w:customStyle="1" w:styleId="ConsCell">
    <w:name w:val="ConsCell"/>
    <w:rsid w:val="004264B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2024-03-27T14:29:00Z</dcterms:created>
  <dcterms:modified xsi:type="dcterms:W3CDTF">2024-03-27T14:29:00Z</dcterms:modified>
</cp:coreProperties>
</file>