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F790" w14:textId="77777777" w:rsidR="002E15E2" w:rsidRPr="002E15E2" w:rsidRDefault="002E15E2" w:rsidP="002E1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5E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Приложение </w:t>
      </w:r>
    </w:p>
    <w:p w14:paraId="6B1B0C3A" w14:textId="77777777" w:rsidR="002E15E2" w:rsidRPr="002E15E2" w:rsidRDefault="002E15E2" w:rsidP="002E15E2">
      <w:pPr>
        <w:tabs>
          <w:tab w:val="left" w:pos="10098"/>
        </w:tabs>
        <w:spacing w:after="0" w:line="240" w:lineRule="auto"/>
        <w:ind w:left="10080"/>
        <w:rPr>
          <w:rFonts w:ascii="Arial" w:eastAsia="Times New Roman" w:hAnsi="Arial" w:cs="Arial"/>
          <w:sz w:val="24"/>
          <w:szCs w:val="24"/>
          <w:lang w:eastAsia="ru-RU"/>
        </w:rPr>
      </w:pPr>
      <w:r w:rsidRPr="002E15E2">
        <w:rPr>
          <w:rFonts w:ascii="Arial" w:eastAsia="Times New Roman" w:hAnsi="Arial" w:cs="Arial"/>
          <w:sz w:val="24"/>
          <w:szCs w:val="24"/>
          <w:lang w:eastAsia="ru-RU"/>
        </w:rPr>
        <w:tab/>
        <w:t>к Порядку ведения реестра расходных обязательств муниципального образования Шахтерский муниципальный округ Донецкой Народной Республики (форма)</w:t>
      </w:r>
    </w:p>
    <w:p w14:paraId="07B100C3" w14:textId="5A5D44E7" w:rsidR="002E15E2" w:rsidRDefault="002E15E2" w:rsidP="002E15E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sz w:val="24"/>
          <w:szCs w:val="24"/>
        </w:rPr>
      </w:pPr>
      <w:r w:rsidRPr="002E15E2">
        <w:rPr>
          <w:rFonts w:ascii="Arial" w:eastAsia="Times New Roman" w:hAnsi="Arial" w:cs="Arial"/>
          <w:sz w:val="24"/>
          <w:szCs w:val="24"/>
        </w:rPr>
        <w:t>Реестр</w:t>
      </w:r>
    </w:p>
    <w:p w14:paraId="10D9CAA7" w14:textId="77777777" w:rsidR="002E15E2" w:rsidRPr="002E15E2" w:rsidRDefault="002E15E2" w:rsidP="002E1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15E2">
        <w:rPr>
          <w:rFonts w:ascii="Arial" w:eastAsia="Times New Roman" w:hAnsi="Arial" w:cs="Arial"/>
          <w:sz w:val="24"/>
          <w:szCs w:val="24"/>
        </w:rPr>
        <w:t xml:space="preserve">расходных обязательств муниципального образования Шахтерский муниципальный округ </w:t>
      </w:r>
    </w:p>
    <w:p w14:paraId="0E40248A" w14:textId="77777777" w:rsidR="002E15E2" w:rsidRPr="002E15E2" w:rsidRDefault="002E15E2" w:rsidP="002E1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15E2">
        <w:rPr>
          <w:rFonts w:ascii="Arial" w:eastAsia="Times New Roman" w:hAnsi="Arial" w:cs="Arial"/>
          <w:sz w:val="24"/>
          <w:szCs w:val="24"/>
        </w:rPr>
        <w:t>Донецкой Народной Республики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4364"/>
        <w:tblW w:w="14425" w:type="dxa"/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1276"/>
        <w:gridCol w:w="1417"/>
        <w:gridCol w:w="1418"/>
        <w:gridCol w:w="1559"/>
        <w:gridCol w:w="1276"/>
        <w:gridCol w:w="992"/>
        <w:gridCol w:w="567"/>
        <w:gridCol w:w="709"/>
        <w:gridCol w:w="850"/>
        <w:gridCol w:w="992"/>
        <w:gridCol w:w="1276"/>
      </w:tblGrid>
      <w:tr w:rsidR="002E15E2" w:rsidRPr="002E15E2" w14:paraId="25E7AC22" w14:textId="77777777" w:rsidTr="002E15E2">
        <w:trPr>
          <w:trHeight w:val="3524"/>
        </w:trPr>
        <w:tc>
          <w:tcPr>
            <w:tcW w:w="674" w:type="dxa"/>
            <w:vMerge w:val="restart"/>
          </w:tcPr>
          <w:p w14:paraId="5EB5FE74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№№ п/п</w:t>
            </w:r>
          </w:p>
          <w:p w14:paraId="06EF9E9B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14:paraId="31A45A74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1276" w:type="dxa"/>
            <w:vMerge w:val="restart"/>
          </w:tcPr>
          <w:p w14:paraId="092EEC2F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Код и наименование главного распорядителя средств бюджета</w:t>
            </w:r>
          </w:p>
        </w:tc>
        <w:tc>
          <w:tcPr>
            <w:tcW w:w="1417" w:type="dxa"/>
            <w:vMerge w:val="restart"/>
          </w:tcPr>
          <w:p w14:paraId="68278AF5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Наименование и реквизиты нормативного правового акту, договора, соглашения</w:t>
            </w:r>
          </w:p>
        </w:tc>
        <w:tc>
          <w:tcPr>
            <w:tcW w:w="1418" w:type="dxa"/>
            <w:vMerge w:val="restart"/>
          </w:tcPr>
          <w:p w14:paraId="500AC892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Номер статьи, части, пункта, подпункта, абзаца нормативного правового акта, договора, соглашения</w:t>
            </w:r>
          </w:p>
        </w:tc>
        <w:tc>
          <w:tcPr>
            <w:tcW w:w="1559" w:type="dxa"/>
            <w:vMerge w:val="restart"/>
          </w:tcPr>
          <w:p w14:paraId="48BD74A3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Дата вступления в силу нормативного правового акта, договора, соглашения</w:t>
            </w:r>
          </w:p>
        </w:tc>
        <w:tc>
          <w:tcPr>
            <w:tcW w:w="1276" w:type="dxa"/>
            <w:vMerge w:val="restart"/>
          </w:tcPr>
          <w:p w14:paraId="273064C3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Срок действия нормативного правового акта, договора, соглашения</w:t>
            </w:r>
          </w:p>
        </w:tc>
        <w:tc>
          <w:tcPr>
            <w:tcW w:w="992" w:type="dxa"/>
            <w:vMerge w:val="restart"/>
          </w:tcPr>
          <w:p w14:paraId="069654A0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3118" w:type="dxa"/>
            <w:gridSpan w:val="4"/>
          </w:tcPr>
          <w:p w14:paraId="5039320D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276" w:type="dxa"/>
          </w:tcPr>
          <w:p w14:paraId="3D41F1D7" w14:textId="77777777" w:rsidR="002E15E2" w:rsidRPr="002E15E2" w:rsidRDefault="002E15E2" w:rsidP="002E15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Объем средств на исполнение расходного обязательства</w:t>
            </w:r>
          </w:p>
        </w:tc>
      </w:tr>
      <w:tr w:rsidR="002E15E2" w:rsidRPr="002E15E2" w14:paraId="601ED7BD" w14:textId="77777777" w:rsidTr="002E15E2">
        <w:trPr>
          <w:cantSplit/>
          <w:trHeight w:val="1134"/>
        </w:trPr>
        <w:tc>
          <w:tcPr>
            <w:tcW w:w="674" w:type="dxa"/>
            <w:vMerge/>
          </w:tcPr>
          <w:p w14:paraId="43C364D3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39FFCFA4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5CD8A04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348136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E4DD294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A944911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5C3C7B9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D1E70B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49993483" w14:textId="77777777" w:rsidR="002E15E2" w:rsidRPr="002E15E2" w:rsidRDefault="002E15E2" w:rsidP="002E15E2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extDirection w:val="btLr"/>
          </w:tcPr>
          <w:p w14:paraId="1580632E" w14:textId="77777777" w:rsidR="002E15E2" w:rsidRPr="002E15E2" w:rsidRDefault="002E15E2" w:rsidP="002E15E2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850" w:type="dxa"/>
            <w:textDirection w:val="btLr"/>
          </w:tcPr>
          <w:p w14:paraId="7969A12B" w14:textId="77777777" w:rsidR="002E15E2" w:rsidRPr="002E15E2" w:rsidRDefault="002E15E2" w:rsidP="002E15E2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extDirection w:val="btLr"/>
          </w:tcPr>
          <w:p w14:paraId="6458D712" w14:textId="77777777" w:rsidR="002E15E2" w:rsidRPr="002E15E2" w:rsidRDefault="002E15E2" w:rsidP="002E15E2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</w:tcPr>
          <w:p w14:paraId="3F3FAF79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  <w:r w:rsidRPr="002E15E2">
              <w:rPr>
                <w:rFonts w:ascii="Arial" w:hAnsi="Arial" w:cs="Arial"/>
                <w:sz w:val="24"/>
                <w:szCs w:val="24"/>
              </w:rPr>
              <w:t>текущий год</w:t>
            </w:r>
          </w:p>
          <w:p w14:paraId="093B77F2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5413A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41E65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15E2" w:rsidRPr="002E15E2" w14:paraId="47638176" w14:textId="77777777" w:rsidTr="002E15E2">
        <w:trPr>
          <w:cantSplit/>
          <w:trHeight w:val="1134"/>
        </w:trPr>
        <w:tc>
          <w:tcPr>
            <w:tcW w:w="674" w:type="dxa"/>
          </w:tcPr>
          <w:p w14:paraId="1A475FB4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F2F4166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CCB10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36D299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39EA62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E19148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8F75A3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A0B911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31E8ACA0" w14:textId="77777777" w:rsidR="002E15E2" w:rsidRPr="002E15E2" w:rsidRDefault="002E15E2" w:rsidP="002E15E2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14:paraId="46333BE2" w14:textId="77777777" w:rsidR="002E15E2" w:rsidRPr="002E15E2" w:rsidRDefault="002E15E2" w:rsidP="002E15E2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368D2B10" w14:textId="77777777" w:rsidR="002E15E2" w:rsidRPr="002E15E2" w:rsidRDefault="002E15E2" w:rsidP="002E15E2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60B9D61C" w14:textId="77777777" w:rsidR="002E15E2" w:rsidRPr="002E15E2" w:rsidRDefault="002E15E2" w:rsidP="002E15E2">
            <w:pPr>
              <w:ind w:left="113" w:right="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57CD15" w14:textId="77777777" w:rsidR="002E15E2" w:rsidRPr="002E15E2" w:rsidRDefault="002E15E2" w:rsidP="002E15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292769" w14:textId="77777777" w:rsidR="002E15E2" w:rsidRPr="002E15E2" w:rsidRDefault="002E15E2" w:rsidP="002E15E2">
      <w:pPr>
        <w:spacing w:before="240" w:after="60" w:line="240" w:lineRule="auto"/>
        <w:jc w:val="center"/>
        <w:outlineLvl w:val="5"/>
        <w:rPr>
          <w:rFonts w:ascii="Arial" w:eastAsia="Times New Roman" w:hAnsi="Arial" w:cs="Arial"/>
          <w:sz w:val="24"/>
          <w:szCs w:val="24"/>
        </w:rPr>
      </w:pPr>
    </w:p>
    <w:p w14:paraId="7D427742" w14:textId="77777777" w:rsidR="002E15E2" w:rsidRPr="002E15E2" w:rsidRDefault="002E15E2" w:rsidP="002E1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5E7DDCB" w14:textId="77777777" w:rsidR="00B123AF" w:rsidRDefault="00B123AF"/>
    <w:sectPr w:rsidR="00B123AF" w:rsidSect="002E15E2">
      <w:pgSz w:w="16838" w:h="11906" w:orient="landscape" w:code="9"/>
      <w:pgMar w:top="1134" w:right="536" w:bottom="1134" w:left="567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28"/>
    <w:rsid w:val="00172C39"/>
    <w:rsid w:val="002E15E2"/>
    <w:rsid w:val="00346B28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45EC"/>
  <w15:chartTrackingRefBased/>
  <w15:docId w15:val="{562F6003-3FF3-442B-8493-57582882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2024-03-20T12:40:00Z</dcterms:created>
  <dcterms:modified xsi:type="dcterms:W3CDTF">2024-03-20T12:41:00Z</dcterms:modified>
</cp:coreProperties>
</file>