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21" w:rsidRPr="000B3C21" w:rsidRDefault="000B3C21" w:rsidP="000B3C21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B3C21">
        <w:rPr>
          <w:rFonts w:ascii="Arial" w:eastAsia="Times New Roman" w:hAnsi="Arial" w:cs="Arial"/>
          <w:sz w:val="24"/>
          <w:szCs w:val="24"/>
          <w:lang w:eastAsia="ru-RU"/>
        </w:rPr>
        <w:t>Приложение № 1</w:t>
      </w:r>
    </w:p>
    <w:p w:rsidR="000B3C21" w:rsidRPr="000B3C21" w:rsidRDefault="000B3C21" w:rsidP="000B3C21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B3C2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0B3C21">
        <w:rPr>
          <w:rFonts w:ascii="Arial" w:eastAsia="Times New Roman" w:hAnsi="Arial" w:cs="Arial"/>
          <w:sz w:val="24"/>
          <w:szCs w:val="24"/>
          <w:lang w:eastAsia="ru-RU"/>
        </w:rPr>
        <w:t>Новоазовского</w:t>
      </w:r>
      <w:proofErr w:type="spellEnd"/>
      <w:r w:rsidRPr="000B3C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3C21" w:rsidRPr="000B3C21" w:rsidRDefault="000B3C21" w:rsidP="000B3C21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B3C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</w:t>
      </w:r>
    </w:p>
    <w:p w:rsidR="000B3C21" w:rsidRPr="000B3C21" w:rsidRDefault="000B3C21" w:rsidP="000B3C21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B3C21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:rsidR="000B3C21" w:rsidRPr="000B3C21" w:rsidRDefault="000B3C21" w:rsidP="000B3C21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B3C21">
        <w:rPr>
          <w:rFonts w:ascii="Arial" w:eastAsia="Times New Roman" w:hAnsi="Arial" w:cs="Arial"/>
          <w:sz w:val="24"/>
          <w:szCs w:val="24"/>
          <w:lang w:eastAsia="ru-RU"/>
        </w:rPr>
        <w:t xml:space="preserve">от 02.04.2024 № </w:t>
      </w:r>
      <w:r w:rsidRPr="000B3C2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0B3C21">
        <w:rPr>
          <w:rFonts w:ascii="Arial" w:eastAsia="Times New Roman" w:hAnsi="Arial" w:cs="Arial"/>
          <w:sz w:val="24"/>
          <w:szCs w:val="24"/>
          <w:lang w:eastAsia="ru-RU"/>
        </w:rPr>
        <w:t>-20/4</w:t>
      </w:r>
    </w:p>
    <w:p w:rsidR="000B3C21" w:rsidRPr="000B3C21" w:rsidRDefault="000B3C21" w:rsidP="000B3C2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C21" w:rsidRPr="000B3C21" w:rsidRDefault="000B3C21" w:rsidP="000B3C2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3C21">
        <w:rPr>
          <w:rFonts w:ascii="Arial" w:eastAsia="Times New Roman" w:hAnsi="Arial" w:cs="Arial"/>
          <w:sz w:val="24"/>
          <w:szCs w:val="24"/>
          <w:lang w:eastAsia="ru-RU"/>
        </w:rPr>
        <w:t xml:space="preserve">Объем поступлений доходов в бюджет Муниципального образования </w:t>
      </w:r>
      <w:proofErr w:type="spellStart"/>
      <w:r w:rsidRPr="000B3C21">
        <w:rPr>
          <w:rFonts w:ascii="Arial" w:eastAsia="Times New Roman" w:hAnsi="Arial" w:cs="Arial"/>
          <w:sz w:val="24"/>
          <w:szCs w:val="24"/>
          <w:lang w:eastAsia="ru-RU"/>
        </w:rPr>
        <w:t>Новоазовского</w:t>
      </w:r>
      <w:proofErr w:type="spellEnd"/>
      <w:r w:rsidRPr="000B3C2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по кодам классификации доходов бюджетов на 2024 год</w:t>
      </w:r>
    </w:p>
    <w:p w:rsidR="000B3C21" w:rsidRPr="000B3C21" w:rsidRDefault="000B3C21" w:rsidP="000B3C21">
      <w:pPr>
        <w:keepNext/>
        <w:spacing w:after="0" w:line="36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B3C21">
        <w:rPr>
          <w:rFonts w:ascii="Arial" w:eastAsia="Times New Roman" w:hAnsi="Arial" w:cs="Arial"/>
          <w:sz w:val="20"/>
          <w:szCs w:val="20"/>
          <w:lang w:eastAsia="ru-RU"/>
        </w:rPr>
        <w:t>(тыс. рублей)</w:t>
      </w:r>
    </w:p>
    <w:tbl>
      <w:tblPr>
        <w:tblStyle w:val="17"/>
        <w:tblW w:w="4946" w:type="pct"/>
        <w:tblLayout w:type="fixed"/>
        <w:tblLook w:val="0000" w:firstRow="0" w:lastRow="0" w:firstColumn="0" w:lastColumn="0" w:noHBand="0" w:noVBand="0"/>
      </w:tblPr>
      <w:tblGrid>
        <w:gridCol w:w="1084"/>
        <w:gridCol w:w="1841"/>
        <w:gridCol w:w="4718"/>
        <w:gridCol w:w="1601"/>
      </w:tblGrid>
      <w:tr w:rsidR="000B3C21" w:rsidRPr="000B3C21" w:rsidTr="00A63BBA">
        <w:trPr>
          <w:trHeight w:val="20"/>
        </w:trPr>
        <w:tc>
          <w:tcPr>
            <w:tcW w:w="1582" w:type="pct"/>
            <w:gridSpan w:val="2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B3C21">
              <w:rPr>
                <w:rFonts w:ascii="Arial" w:hAnsi="Arial" w:cs="Arial"/>
                <w:bCs/>
                <w:color w:val="000000"/>
              </w:rPr>
              <w:t xml:space="preserve">Код классификации доходов бюджетов </w:t>
            </w:r>
          </w:p>
        </w:tc>
        <w:tc>
          <w:tcPr>
            <w:tcW w:w="2552" w:type="pct"/>
            <w:vMerge w:val="restar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B3C21">
              <w:rPr>
                <w:rFonts w:ascii="Arial" w:hAnsi="Arial" w:cs="Arial"/>
                <w:bCs/>
                <w:color w:val="000000"/>
              </w:rPr>
              <w:t>Наименование кода классификации доходов бюджетов</w:t>
            </w:r>
          </w:p>
        </w:tc>
        <w:tc>
          <w:tcPr>
            <w:tcW w:w="866" w:type="pct"/>
            <w:vMerge w:val="restar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bCs/>
              </w:rPr>
              <w:t>Сумма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B3C21">
              <w:rPr>
                <w:rFonts w:ascii="Arial" w:hAnsi="Arial" w:cs="Arial"/>
                <w:bCs/>
                <w:color w:val="000000"/>
              </w:rPr>
              <w:t>Главный администратор доходов бюджета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B3C21">
              <w:rPr>
                <w:rFonts w:ascii="Arial" w:hAnsi="Arial" w:cs="Arial"/>
                <w:bCs/>
                <w:color w:val="000000"/>
              </w:rPr>
              <w:t>Вид и подвид доходов бюджета</w:t>
            </w:r>
          </w:p>
        </w:tc>
        <w:tc>
          <w:tcPr>
            <w:tcW w:w="2552" w:type="pct"/>
            <w:vMerge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6" w:type="pct"/>
            <w:vMerge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B3C2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B3C21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552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B3C21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bCs/>
              </w:rPr>
              <w:t>4</w:t>
            </w:r>
          </w:p>
        </w:tc>
      </w:tr>
      <w:tr w:rsidR="000B3C21" w:rsidRPr="000B3C21" w:rsidTr="00A63BBA">
        <w:trPr>
          <w:trHeight w:val="273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  <w:lang w:val="en-US"/>
              </w:rPr>
              <w:t>000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1 00 00000 00 0000 000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Cs/>
                <w:color w:val="000000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НАЛОГОВЫЕ И НЕНАЛОГОВЫЕ ДОХОДЫ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</w:t>
            </w:r>
            <w:r w:rsidRPr="000B3C21">
              <w:rPr>
                <w:rFonts w:ascii="Arial" w:hAnsi="Arial" w:cs="Arial"/>
                <w:b/>
                <w:bCs/>
                <w:color w:val="000000"/>
              </w:rPr>
              <w:t>68</w:t>
            </w:r>
            <w:r w:rsidRPr="000B3C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0B3C21">
              <w:rPr>
                <w:rFonts w:ascii="Arial" w:hAnsi="Arial" w:cs="Arial"/>
                <w:b/>
                <w:bCs/>
                <w:color w:val="000000"/>
              </w:rPr>
              <w:t>222,3</w:t>
            </w:r>
          </w:p>
        </w:tc>
      </w:tr>
      <w:tr w:rsidR="000B3C21" w:rsidRPr="000B3C21" w:rsidTr="00A63BBA">
        <w:trPr>
          <w:trHeight w:val="223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000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1 0</w:t>
            </w: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1</w:t>
            </w:r>
            <w:r w:rsidRPr="000B3C21">
              <w:rPr>
                <w:rFonts w:ascii="Arial" w:hAnsi="Arial" w:cs="Arial"/>
                <w:b/>
                <w:bCs/>
                <w:color w:val="1A1A1A"/>
              </w:rPr>
              <w:t xml:space="preserve"> 00000 00 0000 000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НАЛОГИ НА ПРИБЫЛЬ, ДОХОДЫ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t xml:space="preserve"> 61 197,7  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000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1 01 02000 01 0000 000</w:t>
            </w: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color w:val="1A1A1A"/>
              </w:rPr>
              <w:t>Налог на доходы физических лиц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t xml:space="preserve">     61 197,7 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1 01 02010 01 1000 110</w:t>
            </w:r>
          </w:p>
        </w:tc>
        <w:tc>
          <w:tcPr>
            <w:tcW w:w="2552" w:type="pct"/>
          </w:tcPr>
          <w:p w:rsidR="000B3C21" w:rsidRPr="000B3C21" w:rsidRDefault="000B3C21" w:rsidP="000B3C21">
            <w:pPr>
              <w:ind w:right="-166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color w:val="000000"/>
              </w:rPr>
              <w:t>61146,0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1 01 02020 01 1000 110</w:t>
            </w: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color w:val="000000"/>
              </w:rPr>
              <w:t>51,7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000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1 0</w:t>
            </w: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3</w:t>
            </w:r>
            <w:r w:rsidRPr="000B3C21">
              <w:rPr>
                <w:rFonts w:ascii="Arial" w:hAnsi="Arial" w:cs="Arial"/>
                <w:b/>
                <w:bCs/>
                <w:color w:val="1A1A1A"/>
              </w:rPr>
              <w:t xml:space="preserve"> 00000 00 0000 000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t>4744,</w:t>
            </w:r>
            <w:r w:rsidRPr="000B3C21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1 03 02231 01 0000 110</w:t>
            </w: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B3C21">
              <w:rPr>
                <w:rFonts w:ascii="Arial" w:hAnsi="Arial" w:cs="Arial"/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color w:val="000000"/>
              </w:rPr>
              <w:lastRenderedPageBreak/>
              <w:t>2474,</w:t>
            </w:r>
            <w:r w:rsidRPr="000B3C21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1 03 02241 01 0000 110</w:t>
            </w: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color w:val="000000"/>
              </w:rPr>
              <w:t>11,</w:t>
            </w:r>
            <w:r w:rsidRPr="000B3C21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1 03 02251 01 0000 110</w:t>
            </w:r>
          </w:p>
        </w:tc>
        <w:tc>
          <w:tcPr>
            <w:tcW w:w="2552" w:type="pct"/>
            <w:vAlign w:val="center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color w:val="000000"/>
              </w:rPr>
              <w:t>2 565,</w:t>
            </w:r>
            <w:r w:rsidRPr="000B3C21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1 03 02261 01 0000 110</w:t>
            </w:r>
          </w:p>
        </w:tc>
        <w:tc>
          <w:tcPr>
            <w:tcW w:w="2552" w:type="pct"/>
            <w:vAlign w:val="center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color w:val="000000"/>
              </w:rPr>
              <w:t>-307,</w:t>
            </w:r>
            <w:r w:rsidRPr="000B3C21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000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1 0</w:t>
            </w: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5</w:t>
            </w:r>
            <w:r w:rsidRPr="000B3C21">
              <w:rPr>
                <w:rFonts w:ascii="Arial" w:hAnsi="Arial" w:cs="Arial"/>
                <w:b/>
                <w:bCs/>
                <w:color w:val="1A1A1A"/>
              </w:rPr>
              <w:t xml:space="preserve"> 00000 00 0000 000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Pr="000B3C21">
              <w:rPr>
                <w:rFonts w:ascii="Arial" w:hAnsi="Arial" w:cs="Arial"/>
                <w:b/>
                <w:bCs/>
                <w:color w:val="000000"/>
              </w:rPr>
              <w:t>03,</w:t>
            </w:r>
            <w:r w:rsidRPr="000B3C21">
              <w:rPr>
                <w:rFonts w:ascii="Arial" w:hAnsi="Arial" w:cs="Arial"/>
                <w:b/>
                <w:bCs/>
                <w:color w:val="000000"/>
                <w:lang w:val="en-US"/>
              </w:rPr>
              <w:t>9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1 05 04060 02 1000 110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color w:val="000000"/>
              </w:rPr>
              <w:t>503,</w:t>
            </w:r>
            <w:r w:rsidRPr="000B3C21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</w:tr>
      <w:tr w:rsidR="000B3C21" w:rsidRPr="000B3C21" w:rsidTr="00A63BBA">
        <w:trPr>
          <w:trHeight w:val="287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000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>1 0</w:t>
            </w: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8</w:t>
            </w:r>
            <w:r w:rsidRPr="000B3C21">
              <w:rPr>
                <w:rFonts w:ascii="Arial" w:hAnsi="Arial" w:cs="Arial"/>
                <w:b/>
                <w:bCs/>
                <w:color w:val="1A1A1A"/>
              </w:rPr>
              <w:t xml:space="preserve"> 00000 00 0000 000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b/>
                <w:color w:val="000000"/>
              </w:rPr>
              <w:t>211,</w:t>
            </w:r>
            <w:r w:rsidRPr="000B3C21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1 08 03010 01 1050 110</w:t>
            </w:r>
          </w:p>
        </w:tc>
        <w:tc>
          <w:tcPr>
            <w:tcW w:w="2552" w:type="pct"/>
            <w:vAlign w:val="center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color w:val="000000"/>
              </w:rPr>
              <w:t>208,</w:t>
            </w:r>
            <w:r w:rsidRPr="000B3C21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1 08 03010 01 1060 110</w:t>
            </w:r>
          </w:p>
        </w:tc>
        <w:tc>
          <w:tcPr>
            <w:tcW w:w="2552" w:type="pct"/>
            <w:vAlign w:val="center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000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lastRenderedPageBreak/>
              <w:t xml:space="preserve">1 </w:t>
            </w: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11</w:t>
            </w:r>
            <w:r w:rsidRPr="000B3C21">
              <w:rPr>
                <w:rFonts w:ascii="Arial" w:hAnsi="Arial" w:cs="Arial"/>
                <w:b/>
                <w:bCs/>
                <w:color w:val="1A1A1A"/>
              </w:rPr>
              <w:t xml:space="preserve"> 00000 00 0000 000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ДОХОДЫ ОТ ИСПОЛЬЗОВАНИЯ ИМУЩЕСТВА, НАХОДЯЩЕГОСЯ В </w:t>
            </w:r>
            <w:r w:rsidRPr="000B3C21">
              <w:rPr>
                <w:rFonts w:ascii="Arial" w:hAnsi="Arial" w:cs="Arial"/>
                <w:b/>
                <w:bCs/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t>865,2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r w:rsidRPr="000B3C21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1 11 05034 14 0000 120</w:t>
            </w:r>
          </w:p>
        </w:tc>
        <w:tc>
          <w:tcPr>
            <w:tcW w:w="2552" w:type="pct"/>
            <w:vAlign w:val="center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color w:val="000000"/>
              </w:rPr>
              <w:t>435,2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r w:rsidRPr="000B3C21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1 11 09044 14 0000 120</w:t>
            </w:r>
          </w:p>
        </w:tc>
        <w:tc>
          <w:tcPr>
            <w:tcW w:w="2552" w:type="pct"/>
            <w:vAlign w:val="center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color w:val="000000"/>
              </w:rPr>
              <w:t>430,0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000</w:t>
            </w:r>
          </w:p>
        </w:tc>
        <w:tc>
          <w:tcPr>
            <w:tcW w:w="99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1A1A1A"/>
              </w:rPr>
              <w:t xml:space="preserve">1 </w:t>
            </w:r>
            <w:r w:rsidRPr="000B3C21">
              <w:rPr>
                <w:rFonts w:ascii="Arial" w:hAnsi="Arial" w:cs="Arial"/>
                <w:b/>
                <w:bCs/>
                <w:color w:val="1A1A1A"/>
                <w:lang w:val="en-US"/>
              </w:rPr>
              <w:t>13</w:t>
            </w:r>
            <w:r w:rsidRPr="000B3C21">
              <w:rPr>
                <w:rFonts w:ascii="Arial" w:hAnsi="Arial" w:cs="Arial"/>
                <w:b/>
                <w:bCs/>
                <w:color w:val="1A1A1A"/>
              </w:rPr>
              <w:t xml:space="preserve"> 00000 00 0000 000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552" w:type="pct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B3C21">
              <w:rPr>
                <w:rFonts w:ascii="Arial" w:hAnsi="Arial" w:cs="Arial"/>
                <w:b/>
                <w:bCs/>
                <w:color w:val="000000"/>
              </w:rPr>
              <w:t>700,</w:t>
            </w:r>
            <w:r w:rsidRPr="000B3C21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1 13 02064 14 0000 130</w:t>
            </w: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 xml:space="preserve">Доходы, поступающие в порядке возмещения расходов, понесенных в связи с эксплуатацией имущества муниципальных округов 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B3C21">
              <w:rPr>
                <w:rFonts w:ascii="Arial" w:hAnsi="Arial" w:cs="Arial"/>
                <w:color w:val="000000"/>
              </w:rPr>
              <w:t>700,</w:t>
            </w:r>
            <w:r w:rsidRPr="000B3C2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0B3C21">
              <w:rPr>
                <w:rFonts w:ascii="Arial" w:hAnsi="Arial" w:cs="Arial"/>
                <w:color w:val="000000"/>
              </w:rPr>
              <w:t>1 13 01800 14 0000 130</w:t>
            </w: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 xml:space="preserve">Доходы от оказания платных услуг </w:t>
            </w:r>
            <w:proofErr w:type="gramStart"/>
            <w:r w:rsidRPr="000B3C21">
              <w:rPr>
                <w:rFonts w:ascii="Arial" w:hAnsi="Arial" w:cs="Arial"/>
                <w:color w:val="000000"/>
              </w:rPr>
              <w:t>( работ</w:t>
            </w:r>
            <w:proofErr w:type="gramEnd"/>
            <w:r w:rsidRPr="000B3C21">
              <w:rPr>
                <w:rFonts w:ascii="Arial" w:hAnsi="Arial" w:cs="Arial"/>
                <w:color w:val="000000"/>
              </w:rPr>
              <w:t>) муниципальными учреждениями муниципальных округов Донецкой Народной Республики, Луганской Народной Республики, Херсонской области и Запорожской области</w:t>
            </w:r>
          </w:p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Cs/>
              </w:rPr>
            </w:pPr>
            <w:r w:rsidRPr="000B3C2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C21">
              <w:rPr>
                <w:rFonts w:ascii="Arial" w:hAnsi="Arial" w:cs="Arial"/>
                <w:b/>
                <w:bCs/>
              </w:rPr>
              <w:t xml:space="preserve">2 02 10000 00 0000 150 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B3C21">
              <w:rPr>
                <w:rFonts w:ascii="Arial" w:hAnsi="Arial" w:cs="Arial"/>
                <w:b/>
                <w:color w:val="000000"/>
              </w:rPr>
              <w:t>474 239,</w:t>
            </w:r>
            <w:r w:rsidRPr="000B3C21"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2 02 15001 14 0000 150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474 239,</w:t>
            </w:r>
            <w:r w:rsidRPr="000B3C21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C21">
              <w:rPr>
                <w:rFonts w:ascii="Arial" w:hAnsi="Arial" w:cs="Arial"/>
                <w:b/>
                <w:bCs/>
              </w:rPr>
              <w:t>2 02 20000 00 0000 150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</w:rPr>
            </w:pPr>
            <w:r w:rsidRPr="000B3C21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3C21">
              <w:rPr>
                <w:rFonts w:ascii="Arial" w:hAnsi="Arial" w:cs="Arial"/>
                <w:b/>
                <w:color w:val="000000"/>
              </w:rPr>
              <w:t>191 278,3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2 02 25304 14 0000 150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6 020,4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2 02 25750 14 0000 150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165 257,9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2 02 25467 14 0000 150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10 000,0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2 02 25519 14 0000 150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Субсидии бюджетам муниципальных округов на поддержку отрасли культуры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10 000,0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 xml:space="preserve">2 02 </w:t>
            </w:r>
            <w:r w:rsidRPr="000B3C21">
              <w:rPr>
                <w:rFonts w:ascii="Arial" w:hAnsi="Arial" w:cs="Arial"/>
                <w:color w:val="000000"/>
              </w:rPr>
              <w:t>29999 14 0000 150</w:t>
            </w: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  <w:color w:val="000000"/>
              </w:rPr>
              <w:t xml:space="preserve">Прочие </w:t>
            </w:r>
            <w:proofErr w:type="gramStart"/>
            <w:r w:rsidRPr="000B3C21">
              <w:rPr>
                <w:rFonts w:ascii="Arial" w:hAnsi="Arial" w:cs="Arial"/>
                <w:color w:val="000000"/>
              </w:rPr>
              <w:t>субсидии  бюджетам</w:t>
            </w:r>
            <w:proofErr w:type="gramEnd"/>
            <w:r w:rsidRPr="000B3C21">
              <w:rPr>
                <w:rFonts w:ascii="Arial" w:hAnsi="Arial" w:cs="Arial"/>
                <w:color w:val="000000"/>
              </w:rPr>
              <w:t xml:space="preserve"> муниципальных округов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74 161,5579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C21">
              <w:rPr>
                <w:rFonts w:ascii="Arial" w:hAnsi="Arial" w:cs="Arial"/>
                <w:b/>
                <w:bCs/>
              </w:rPr>
              <w:t>2 02 30000 00 0000 150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</w:rPr>
            </w:pPr>
            <w:r w:rsidRPr="000B3C21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</w:rPr>
            </w:pPr>
            <w:r w:rsidRPr="000B3C21">
              <w:rPr>
                <w:rFonts w:ascii="Arial" w:hAnsi="Arial" w:cs="Arial"/>
                <w:b/>
              </w:rPr>
              <w:t>356,5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2 02 35118 14 0000 150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356,5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C21">
              <w:rPr>
                <w:rFonts w:ascii="Arial" w:hAnsi="Arial" w:cs="Arial"/>
                <w:b/>
                <w:bCs/>
              </w:rPr>
              <w:t>2 02 40000 00 0000 150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b/>
                <w:bCs/>
              </w:rPr>
            </w:pPr>
            <w:r w:rsidRPr="000B3C21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</w:rPr>
            </w:pPr>
            <w:r w:rsidRPr="000B3C21">
              <w:rPr>
                <w:rFonts w:ascii="Arial" w:hAnsi="Arial" w:cs="Arial"/>
                <w:b/>
              </w:rPr>
              <w:t>12795,7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2 02 45303 14 0000 150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lang w:val="en-US"/>
              </w:rPr>
            </w:pPr>
            <w:r w:rsidRPr="000B3C21">
              <w:rPr>
                <w:rFonts w:ascii="Arial" w:hAnsi="Arial" w:cs="Arial"/>
              </w:rPr>
              <w:t>9 875,5</w:t>
            </w:r>
          </w:p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  <w:r w:rsidRPr="000B3C2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202 49999 14 0000 150</w:t>
            </w: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</w:rPr>
            </w:pPr>
            <w:r w:rsidRPr="000B3C21">
              <w:rPr>
                <w:rFonts w:ascii="Arial" w:hAnsi="Arial" w:cs="Arial"/>
              </w:rPr>
              <w:t>12 971,80565</w:t>
            </w:r>
          </w:p>
        </w:tc>
      </w:tr>
      <w:tr w:rsidR="000B3C21" w:rsidRPr="000B3C21" w:rsidTr="00A63BBA">
        <w:trPr>
          <w:trHeight w:val="20"/>
        </w:trPr>
        <w:tc>
          <w:tcPr>
            <w:tcW w:w="586" w:type="pct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3C21">
              <w:rPr>
                <w:rFonts w:ascii="Arial" w:hAnsi="Arial" w:cs="Arial"/>
                <w:b/>
                <w:color w:val="000000"/>
              </w:rPr>
              <w:t>Итого доходов</w:t>
            </w:r>
          </w:p>
        </w:tc>
        <w:tc>
          <w:tcPr>
            <w:tcW w:w="2552" w:type="pct"/>
            <w:vAlign w:val="bottom"/>
          </w:tcPr>
          <w:p w:rsidR="000B3C21" w:rsidRPr="000B3C21" w:rsidRDefault="000B3C21" w:rsidP="000B3C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pct"/>
            <w:vAlign w:val="center"/>
          </w:tcPr>
          <w:p w:rsidR="000B3C21" w:rsidRPr="000B3C21" w:rsidRDefault="000B3C21" w:rsidP="000B3C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3C21">
              <w:rPr>
                <w:rFonts w:ascii="Arial" w:hAnsi="Arial" w:cs="Arial"/>
                <w:b/>
                <w:color w:val="000000"/>
              </w:rPr>
              <w:t>831 105,45014</w:t>
            </w:r>
          </w:p>
        </w:tc>
      </w:tr>
    </w:tbl>
    <w:p w:rsidR="009B0DBA" w:rsidRDefault="000B3C21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21"/>
    <w:rsid w:val="000B3C21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6BBE-89C8-4694-BAEB-6A33E40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rsid w:val="000B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2024-05-17T07:06:00Z</dcterms:created>
  <dcterms:modified xsi:type="dcterms:W3CDTF">2024-05-17T07:10:00Z</dcterms:modified>
</cp:coreProperties>
</file>