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1756B" w14:textId="77777777" w:rsidR="006E48B7" w:rsidRPr="006E48B7" w:rsidRDefault="006E48B7" w:rsidP="006E48B7">
      <w:pPr>
        <w:pageBreakBefore/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8B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ПРИЛОЖЕНИЕ 2</w:t>
      </w:r>
    </w:p>
    <w:p w14:paraId="1A225D0B" w14:textId="77777777" w:rsidR="006E48B7" w:rsidRPr="006E48B7" w:rsidRDefault="006E48B7" w:rsidP="006E48B7">
      <w:pPr>
        <w:suppressAutoHyphens/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об официальных символах (гербе и флаге) муниципального образования </w:t>
      </w:r>
      <w:proofErr w:type="spellStart"/>
      <w:r w:rsidRPr="006E48B7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Краснолиманский</w:t>
      </w:r>
      <w:proofErr w:type="spellEnd"/>
      <w:r w:rsidRPr="006E4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муниципальный округ Донецкой Народной Республики</w:t>
      </w:r>
    </w:p>
    <w:p w14:paraId="33583A4D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AC16480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8397C1C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Флаг </w:t>
      </w:r>
      <w:proofErr w:type="spellStart"/>
      <w:r w:rsidRPr="006E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Краснолиманского</w:t>
      </w:r>
      <w:proofErr w:type="spellEnd"/>
      <w:r w:rsidRPr="006E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муниципального округа </w:t>
      </w:r>
    </w:p>
    <w:p w14:paraId="605B1071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6E48B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Донецкой Народной Республики</w:t>
      </w:r>
    </w:p>
    <w:p w14:paraId="2092A9D3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E48B7">
        <w:rPr>
          <w:rFonts w:ascii="Times New Roman" w:eastAsia="Times New Roman" w:hAnsi="Times New Roman" w:cs="Times New Roman"/>
          <w:sz w:val="28"/>
          <w:szCs w:val="28"/>
          <w:lang w:eastAsia="ar-SA"/>
        </w:rPr>
        <w:t>(цветное изображение)</w:t>
      </w:r>
    </w:p>
    <w:p w14:paraId="3589D746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14672F" w14:textId="77777777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DC725E2" w14:textId="60842A1F" w:rsidR="006E48B7" w:rsidRPr="006E48B7" w:rsidRDefault="006E48B7" w:rsidP="006E48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48B7">
        <w:rPr>
          <w:rFonts w:ascii="Times New Roman" w:eastAsia="Times New Roman" w:hAnsi="Times New Roman" w:cs="Times New Roman"/>
          <w:noProof/>
          <w:sz w:val="24"/>
          <w:szCs w:val="24"/>
          <w:lang w:eastAsia="ar-SA"/>
        </w:rPr>
        <w:drawing>
          <wp:inline distT="0" distB="0" distL="0" distR="0" wp14:anchorId="5EE27B4F" wp14:editId="7CFBBCBA">
            <wp:extent cx="4324350" cy="2876550"/>
            <wp:effectExtent l="0" t="0" r="0" b="0"/>
            <wp:docPr id="2" name="Рисунок 2" descr="Флаг для поло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Флаг для положени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A11791" w14:textId="77777777" w:rsidR="00B123AF" w:rsidRDefault="00B123AF">
      <w:bookmarkStart w:id="0" w:name="_GoBack"/>
      <w:bookmarkEnd w:id="0"/>
    </w:p>
    <w:sectPr w:rsidR="00B1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DBC"/>
    <w:rsid w:val="00114DBC"/>
    <w:rsid w:val="00172C39"/>
    <w:rsid w:val="006E48B7"/>
    <w:rsid w:val="00781704"/>
    <w:rsid w:val="00B1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6AD7B-9E41-451E-874B-E1ED838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Наталья Игоревна</dc:creator>
  <cp:keywords/>
  <dc:description/>
  <cp:lastModifiedBy>Воробьева Наталья Игоревна</cp:lastModifiedBy>
  <cp:revision>2</cp:revision>
  <dcterms:created xsi:type="dcterms:W3CDTF">2024-04-09T11:08:00Z</dcterms:created>
  <dcterms:modified xsi:type="dcterms:W3CDTF">2024-04-09T11:08:00Z</dcterms:modified>
</cp:coreProperties>
</file>