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AF995" w14:textId="77777777" w:rsidR="001C0E30" w:rsidRPr="001C0E30" w:rsidRDefault="001C0E30" w:rsidP="001C0E30">
      <w:pPr>
        <w:tabs>
          <w:tab w:val="left" w:pos="7655"/>
        </w:tabs>
        <w:spacing w:after="0" w:line="240" w:lineRule="auto"/>
        <w:ind w:left="5103"/>
        <w:contextualSpacing/>
        <w:jc w:val="both"/>
        <w:rPr>
          <w:rFonts w:ascii="Times New Roman" w:eastAsia="Calibri" w:hAnsi="Times New Roman" w:cs="Times New Roman"/>
          <w:sz w:val="24"/>
          <w:szCs w:val="24"/>
        </w:rPr>
      </w:pPr>
      <w:r w:rsidRPr="001C0E30">
        <w:rPr>
          <w:rFonts w:ascii="Times New Roman" w:eastAsia="Calibri" w:hAnsi="Times New Roman" w:cs="Times New Roman"/>
          <w:sz w:val="24"/>
          <w:szCs w:val="24"/>
        </w:rPr>
        <w:t>Приложение 3</w:t>
      </w:r>
    </w:p>
    <w:p w14:paraId="2635BC38" w14:textId="47B187A2" w:rsidR="001C0E30" w:rsidRDefault="001C0E30" w:rsidP="001C0E30">
      <w:pPr>
        <w:tabs>
          <w:tab w:val="left" w:pos="7655"/>
        </w:tabs>
        <w:spacing w:after="0" w:line="240" w:lineRule="auto"/>
        <w:ind w:left="5103"/>
        <w:contextualSpacing/>
        <w:jc w:val="both"/>
        <w:rPr>
          <w:rFonts w:ascii="Times New Roman" w:eastAsia="Calibri" w:hAnsi="Times New Roman" w:cs="Times New Roman"/>
          <w:sz w:val="24"/>
          <w:szCs w:val="24"/>
        </w:rPr>
      </w:pPr>
      <w:r w:rsidRPr="001C0E30">
        <w:rPr>
          <w:rFonts w:ascii="Times New Roman" w:eastAsia="Calibri" w:hAnsi="Times New Roman" w:cs="Times New Roman"/>
          <w:sz w:val="24"/>
          <w:szCs w:val="24"/>
        </w:rPr>
        <w:t xml:space="preserve">к Положению об оплате труда </w:t>
      </w:r>
      <w:r w:rsidRPr="001C0E30">
        <w:rPr>
          <w:rFonts w:ascii="Times New Roman" w:eastAsia="Calibri" w:hAnsi="Times New Roman"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1C0E30">
        <w:rPr>
          <w:rFonts w:ascii="Times New Roman" w:eastAsia="Calibri" w:hAnsi="Times New Roman" w:cs="Times New Roman"/>
          <w:sz w:val="24"/>
          <w:szCs w:val="24"/>
        </w:rPr>
        <w:t xml:space="preserve"> и </w:t>
      </w:r>
      <w:r w:rsidRPr="001C0E30">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1C0E30">
        <w:rPr>
          <w:rFonts w:ascii="Times New Roman" w:eastAsia="Calibri" w:hAnsi="Times New Roman" w:cs="Times New Roman"/>
          <w:sz w:val="24"/>
          <w:szCs w:val="24"/>
        </w:rPr>
        <w:t xml:space="preserve">, в органах местного самоуправления муниципального образования городской </w:t>
      </w:r>
      <w:r w:rsidRPr="001C0E30">
        <w:rPr>
          <w:rFonts w:ascii="Times New Roman" w:eastAsia="Times New Roman" w:hAnsi="Times New Roman" w:cs="Times New Roman"/>
          <w:sz w:val="24"/>
          <w:szCs w:val="24"/>
        </w:rPr>
        <w:t xml:space="preserve">округ Донецк </w:t>
      </w:r>
      <w:r w:rsidRPr="001C0E30">
        <w:rPr>
          <w:rFonts w:ascii="Times New Roman" w:eastAsia="Calibri" w:hAnsi="Times New Roman" w:cs="Times New Roman"/>
          <w:sz w:val="24"/>
          <w:szCs w:val="24"/>
        </w:rPr>
        <w:t>Донецкой Народной Республики</w:t>
      </w:r>
    </w:p>
    <w:p w14:paraId="115A83DE" w14:textId="74A53ED3" w:rsidR="000C54AC" w:rsidRPr="004219FF" w:rsidRDefault="000C54AC" w:rsidP="000C54AC">
      <w:pPr>
        <w:tabs>
          <w:tab w:val="left" w:pos="7655"/>
        </w:tabs>
        <w:spacing w:after="0" w:line="240" w:lineRule="auto"/>
        <w:ind w:left="5103"/>
        <w:contextualSpacing/>
        <w:jc w:val="both"/>
        <w:rPr>
          <w:rFonts w:ascii="Times New Roman" w:eastAsia="Calibri" w:hAnsi="Times New Roman" w:cs="Times New Roman"/>
          <w:caps/>
          <w:sz w:val="24"/>
          <w:szCs w:val="24"/>
        </w:rPr>
      </w:pPr>
      <w:bookmarkStart w:id="0" w:name="_GoBack"/>
      <w:r>
        <w:rPr>
          <w:rFonts w:ascii="Times New Roman" w:eastAsia="Calibri" w:hAnsi="Times New Roman" w:cs="Times New Roman"/>
          <w:sz w:val="24"/>
          <w:szCs w:val="24"/>
        </w:rPr>
        <w:t>(</w:t>
      </w:r>
      <w:r w:rsidRPr="000C12D1">
        <w:rPr>
          <w:rFonts w:ascii="Times New Roman" w:eastAsia="Calibri" w:hAnsi="Times New Roman" w:cs="Times New Roman"/>
          <w:i/>
          <w:iCs/>
          <w:color w:val="808080" w:themeColor="background1" w:themeShade="80"/>
          <w:sz w:val="24"/>
          <w:szCs w:val="24"/>
        </w:rPr>
        <w:t>в ред. решени</w:t>
      </w:r>
      <w:r w:rsidR="001721BA">
        <w:rPr>
          <w:rFonts w:ascii="Times New Roman" w:eastAsia="Calibri" w:hAnsi="Times New Roman" w:cs="Times New Roman"/>
          <w:i/>
          <w:iCs/>
          <w:color w:val="808080" w:themeColor="background1" w:themeShade="80"/>
          <w:sz w:val="24"/>
          <w:szCs w:val="24"/>
        </w:rPr>
        <w:t>й</w:t>
      </w:r>
      <w:r w:rsidRPr="000C12D1">
        <w:rPr>
          <w:rFonts w:ascii="Times New Roman" w:eastAsia="Calibri" w:hAnsi="Times New Roman" w:cs="Times New Roman"/>
          <w:i/>
          <w:iCs/>
          <w:color w:val="808080" w:themeColor="background1" w:themeShade="80"/>
          <w:sz w:val="24"/>
          <w:szCs w:val="24"/>
        </w:rPr>
        <w:t xml:space="preserve"> Донецкого городского совета ДНР </w:t>
      </w:r>
      <w:hyperlink r:id="rId4" w:history="1">
        <w:r w:rsidRPr="000C12D1">
          <w:rPr>
            <w:rStyle w:val="a3"/>
            <w:rFonts w:ascii="Times New Roman" w:eastAsia="Calibri" w:hAnsi="Times New Roman" w:cs="Times New Roman"/>
            <w:i/>
            <w:iCs/>
            <w:sz w:val="24"/>
            <w:szCs w:val="24"/>
          </w:rPr>
          <w:t>от 18.01.2024 № I/15-2</w:t>
        </w:r>
      </w:hyperlink>
      <w:r w:rsidR="001721BA" w:rsidRPr="001721BA">
        <w:rPr>
          <w:rStyle w:val="a3"/>
          <w:rFonts w:ascii="Times New Roman" w:eastAsia="Calibri" w:hAnsi="Times New Roman" w:cs="Times New Roman"/>
          <w:color w:val="808080" w:themeColor="background1" w:themeShade="80"/>
          <w:sz w:val="24"/>
          <w:szCs w:val="24"/>
          <w:u w:val="none"/>
        </w:rPr>
        <w:t xml:space="preserve">, </w:t>
      </w:r>
      <w:hyperlink r:id="rId5" w:history="1">
        <w:r w:rsidR="001721BA" w:rsidRPr="00720D4B">
          <w:rPr>
            <w:rStyle w:val="a3"/>
            <w:rFonts w:ascii="Times New Roman" w:eastAsia="Calibri" w:hAnsi="Times New Roman" w:cs="Times New Roman"/>
            <w:i/>
            <w:iCs/>
            <w:sz w:val="24"/>
            <w:szCs w:val="24"/>
          </w:rPr>
          <w:t>от</w:t>
        </w:r>
        <w:r w:rsidR="001721BA">
          <w:rPr>
            <w:rStyle w:val="a3"/>
            <w:rFonts w:ascii="Times New Roman" w:eastAsia="Calibri" w:hAnsi="Times New Roman" w:cs="Times New Roman"/>
            <w:i/>
            <w:iCs/>
            <w:sz w:val="24"/>
            <w:szCs w:val="24"/>
          </w:rPr>
          <w:t> </w:t>
        </w:r>
        <w:r w:rsidR="001721BA" w:rsidRPr="00720D4B">
          <w:rPr>
            <w:rStyle w:val="a3"/>
            <w:rFonts w:ascii="Times New Roman" w:eastAsia="Calibri" w:hAnsi="Times New Roman" w:cs="Times New Roman"/>
            <w:i/>
            <w:iCs/>
            <w:sz w:val="24"/>
            <w:szCs w:val="24"/>
          </w:rPr>
          <w:t>28.03.2024 № I/22-3</w:t>
        </w:r>
      </w:hyperlink>
      <w:r w:rsidR="001721BA">
        <w:rPr>
          <w:rFonts w:ascii="Times New Roman" w:eastAsia="Calibri" w:hAnsi="Times New Roman" w:cs="Times New Roman"/>
          <w:sz w:val="24"/>
          <w:szCs w:val="24"/>
        </w:rPr>
        <w:t>)</w:t>
      </w:r>
    </w:p>
    <w:bookmarkEnd w:id="0"/>
    <w:p w14:paraId="76828A2E" w14:textId="77777777" w:rsidR="001C0E30" w:rsidRPr="001C0E30" w:rsidRDefault="001C0E30" w:rsidP="001C0E30">
      <w:pPr>
        <w:spacing w:after="0" w:line="240" w:lineRule="auto"/>
        <w:contextualSpacing/>
        <w:jc w:val="both"/>
        <w:rPr>
          <w:rFonts w:ascii="Times New Roman" w:eastAsia="Calibri" w:hAnsi="Times New Roman" w:cs="Times New Roman"/>
          <w:sz w:val="28"/>
          <w:szCs w:val="28"/>
        </w:rPr>
      </w:pPr>
    </w:p>
    <w:p w14:paraId="08FBFEC0" w14:textId="77777777" w:rsidR="001C0E30" w:rsidRPr="001C0E30" w:rsidRDefault="001C0E30" w:rsidP="001C0E30">
      <w:pPr>
        <w:spacing w:after="0" w:line="240" w:lineRule="auto"/>
        <w:contextualSpacing/>
        <w:jc w:val="center"/>
        <w:rPr>
          <w:rFonts w:ascii="Times New Roman" w:eastAsia="Calibri" w:hAnsi="Times New Roman" w:cs="Times New Roman"/>
          <w:b/>
          <w:sz w:val="28"/>
          <w:szCs w:val="26"/>
        </w:rPr>
      </w:pPr>
      <w:r w:rsidRPr="001C0E30">
        <w:rPr>
          <w:rFonts w:ascii="Times New Roman" w:eastAsia="Calibri" w:hAnsi="Times New Roman" w:cs="Times New Roman"/>
          <w:b/>
          <w:sz w:val="28"/>
          <w:szCs w:val="26"/>
        </w:rPr>
        <w:t>Размеры оплаты труда работников, занимающих должности, не являющиеся должностями муниципальной службы</w:t>
      </w:r>
    </w:p>
    <w:p w14:paraId="4668BEED" w14:textId="77777777" w:rsidR="001C0E30" w:rsidRPr="001C0E30" w:rsidRDefault="001C0E30" w:rsidP="001C0E30">
      <w:pPr>
        <w:spacing w:after="0" w:line="240" w:lineRule="auto"/>
        <w:contextualSpacing/>
        <w:jc w:val="center"/>
        <w:rPr>
          <w:rFonts w:ascii="Times New Roman" w:eastAsia="Calibri" w:hAnsi="Times New Roman" w:cs="Times New Roman"/>
          <w:sz w:val="28"/>
          <w:szCs w:val="26"/>
        </w:rPr>
      </w:pPr>
    </w:p>
    <w:p w14:paraId="3B716643"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1. Должностные оклады лиц, замещающих должности, не являющиеся должностями муниципальной службы, устанавливаются в размерах:</w:t>
      </w:r>
    </w:p>
    <w:p w14:paraId="086CDBDB" w14:textId="77777777" w:rsidR="001C0E30" w:rsidRPr="001C0E30" w:rsidRDefault="001C0E30" w:rsidP="001C0E30">
      <w:pPr>
        <w:spacing w:after="0" w:line="240" w:lineRule="auto"/>
        <w:ind w:left="709"/>
        <w:contextualSpacing/>
        <w:jc w:val="both"/>
        <w:rPr>
          <w:rFonts w:ascii="Times New Roman" w:eastAsia="Calibri" w:hAnsi="Times New Roman" w:cs="Times New Roman"/>
          <w:sz w:val="2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4375"/>
      </w:tblGrid>
      <w:tr w:rsidR="001C0E30" w:rsidRPr="001C0E30" w14:paraId="0A968A14" w14:textId="77777777" w:rsidTr="00914394">
        <w:tc>
          <w:tcPr>
            <w:tcW w:w="5260" w:type="dxa"/>
            <w:shd w:val="clear" w:color="auto" w:fill="auto"/>
          </w:tcPr>
          <w:p w14:paraId="533B06EC" w14:textId="77777777" w:rsidR="001C0E30" w:rsidRPr="001C0E30" w:rsidRDefault="001C0E30" w:rsidP="001C0E30">
            <w:pPr>
              <w:spacing w:after="0" w:line="240" w:lineRule="auto"/>
              <w:contextualSpacing/>
              <w:jc w:val="center"/>
              <w:rPr>
                <w:rFonts w:ascii="Times New Roman" w:eastAsia="Calibri" w:hAnsi="Times New Roman" w:cs="Times New Roman"/>
                <w:sz w:val="28"/>
                <w:szCs w:val="26"/>
              </w:rPr>
            </w:pPr>
            <w:r w:rsidRPr="001C0E30">
              <w:rPr>
                <w:rFonts w:ascii="Times New Roman" w:eastAsia="Calibri" w:hAnsi="Times New Roman" w:cs="Times New Roman"/>
                <w:sz w:val="28"/>
                <w:szCs w:val="26"/>
              </w:rPr>
              <w:t>Наименование должности</w:t>
            </w:r>
          </w:p>
        </w:tc>
        <w:tc>
          <w:tcPr>
            <w:tcW w:w="4486" w:type="dxa"/>
            <w:shd w:val="clear" w:color="auto" w:fill="auto"/>
          </w:tcPr>
          <w:p w14:paraId="1A856593" w14:textId="77777777" w:rsidR="001C0E30" w:rsidRPr="001C0E30" w:rsidRDefault="001C0E30" w:rsidP="001C0E30">
            <w:pPr>
              <w:spacing w:after="0" w:line="240" w:lineRule="auto"/>
              <w:contextualSpacing/>
              <w:jc w:val="center"/>
              <w:rPr>
                <w:rFonts w:ascii="Times New Roman" w:eastAsia="Calibri" w:hAnsi="Times New Roman" w:cs="Times New Roman"/>
                <w:sz w:val="28"/>
                <w:szCs w:val="26"/>
              </w:rPr>
            </w:pPr>
            <w:r w:rsidRPr="001C0E30">
              <w:rPr>
                <w:rFonts w:ascii="Times New Roman" w:eastAsia="Calibri" w:hAnsi="Times New Roman" w:cs="Times New Roman"/>
                <w:sz w:val="28"/>
                <w:szCs w:val="26"/>
              </w:rPr>
              <w:t>Должностной оклад, руб.</w:t>
            </w:r>
          </w:p>
        </w:tc>
      </w:tr>
      <w:tr w:rsidR="001C0E30" w:rsidRPr="001C0E30" w14:paraId="36FA60B6" w14:textId="77777777" w:rsidTr="00914394">
        <w:tc>
          <w:tcPr>
            <w:tcW w:w="5260" w:type="dxa"/>
            <w:shd w:val="clear" w:color="auto" w:fill="auto"/>
            <w:vAlign w:val="center"/>
          </w:tcPr>
          <w:p w14:paraId="4C3BD44B"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Старший архивариус</w:t>
            </w:r>
          </w:p>
        </w:tc>
        <w:tc>
          <w:tcPr>
            <w:tcW w:w="4486" w:type="dxa"/>
            <w:shd w:val="clear" w:color="auto" w:fill="auto"/>
            <w:vAlign w:val="center"/>
          </w:tcPr>
          <w:p w14:paraId="2E4C0F79"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8 000,00</w:t>
            </w:r>
          </w:p>
        </w:tc>
      </w:tr>
      <w:tr w:rsidR="001C0E30" w:rsidRPr="001C0E30" w14:paraId="05B9DF78" w14:textId="77777777" w:rsidTr="00914394">
        <w:tc>
          <w:tcPr>
            <w:tcW w:w="5260" w:type="dxa"/>
            <w:shd w:val="clear" w:color="auto" w:fill="auto"/>
            <w:vAlign w:val="center"/>
          </w:tcPr>
          <w:p w14:paraId="3E5CF218"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Архивариус</w:t>
            </w:r>
          </w:p>
        </w:tc>
        <w:tc>
          <w:tcPr>
            <w:tcW w:w="4486" w:type="dxa"/>
            <w:shd w:val="clear" w:color="auto" w:fill="auto"/>
            <w:vAlign w:val="center"/>
          </w:tcPr>
          <w:p w14:paraId="0EC0639B"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410C7D21" w14:textId="77777777" w:rsidTr="00914394">
        <w:tc>
          <w:tcPr>
            <w:tcW w:w="5260" w:type="dxa"/>
            <w:shd w:val="clear" w:color="auto" w:fill="auto"/>
            <w:vAlign w:val="center"/>
          </w:tcPr>
          <w:p w14:paraId="46BEADE0"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Делопроизводитель</w:t>
            </w:r>
          </w:p>
        </w:tc>
        <w:tc>
          <w:tcPr>
            <w:tcW w:w="4486" w:type="dxa"/>
            <w:shd w:val="clear" w:color="auto" w:fill="auto"/>
            <w:vAlign w:val="center"/>
          </w:tcPr>
          <w:p w14:paraId="1C213575"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2A8964E9" w14:textId="77777777" w:rsidTr="00914394">
        <w:tc>
          <w:tcPr>
            <w:tcW w:w="5260" w:type="dxa"/>
            <w:shd w:val="clear" w:color="auto" w:fill="auto"/>
            <w:vAlign w:val="center"/>
          </w:tcPr>
          <w:p w14:paraId="17293A99"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Диспетчер</w:t>
            </w:r>
          </w:p>
        </w:tc>
        <w:tc>
          <w:tcPr>
            <w:tcW w:w="4486" w:type="dxa"/>
            <w:shd w:val="clear" w:color="auto" w:fill="auto"/>
            <w:vAlign w:val="center"/>
          </w:tcPr>
          <w:p w14:paraId="23B9D0BB"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1427AD12" w14:textId="77777777" w:rsidTr="00914394">
        <w:tc>
          <w:tcPr>
            <w:tcW w:w="5260" w:type="dxa"/>
            <w:shd w:val="clear" w:color="auto" w:fill="auto"/>
            <w:vAlign w:val="center"/>
          </w:tcPr>
          <w:p w14:paraId="73F1035A"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Заведующий хозяйством</w:t>
            </w:r>
          </w:p>
        </w:tc>
        <w:tc>
          <w:tcPr>
            <w:tcW w:w="4486" w:type="dxa"/>
            <w:shd w:val="clear" w:color="auto" w:fill="auto"/>
            <w:vAlign w:val="center"/>
          </w:tcPr>
          <w:p w14:paraId="001A8331"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8 500,00</w:t>
            </w:r>
          </w:p>
        </w:tc>
      </w:tr>
      <w:tr w:rsidR="001C0E30" w:rsidRPr="001C0E30" w14:paraId="23542B68" w14:textId="77777777" w:rsidTr="00914394">
        <w:tc>
          <w:tcPr>
            <w:tcW w:w="5260" w:type="dxa"/>
            <w:shd w:val="clear" w:color="auto" w:fill="auto"/>
            <w:vAlign w:val="center"/>
          </w:tcPr>
          <w:p w14:paraId="51273CD8"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Инженер-системный программист</w:t>
            </w:r>
          </w:p>
        </w:tc>
        <w:tc>
          <w:tcPr>
            <w:tcW w:w="4486" w:type="dxa"/>
            <w:shd w:val="clear" w:color="auto" w:fill="auto"/>
            <w:vAlign w:val="center"/>
          </w:tcPr>
          <w:p w14:paraId="6956003E"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9 376,00</w:t>
            </w:r>
          </w:p>
        </w:tc>
      </w:tr>
      <w:tr w:rsidR="001C0E30" w:rsidRPr="001C0E30" w14:paraId="4DE70C8D" w14:textId="77777777" w:rsidTr="00914394">
        <w:tc>
          <w:tcPr>
            <w:tcW w:w="5260" w:type="dxa"/>
            <w:shd w:val="clear" w:color="auto" w:fill="auto"/>
            <w:vAlign w:val="center"/>
          </w:tcPr>
          <w:p w14:paraId="6F12094C"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Секретарь руководителя</w:t>
            </w:r>
          </w:p>
        </w:tc>
        <w:tc>
          <w:tcPr>
            <w:tcW w:w="4486" w:type="dxa"/>
            <w:shd w:val="clear" w:color="auto" w:fill="auto"/>
            <w:vAlign w:val="center"/>
          </w:tcPr>
          <w:p w14:paraId="21FBA49E"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31D2040D" w14:textId="77777777" w:rsidTr="00914394">
        <w:tc>
          <w:tcPr>
            <w:tcW w:w="5260" w:type="dxa"/>
            <w:shd w:val="clear" w:color="auto" w:fill="auto"/>
            <w:vAlign w:val="center"/>
          </w:tcPr>
          <w:p w14:paraId="33D95E2E"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Секретарь-машинистка</w:t>
            </w:r>
          </w:p>
        </w:tc>
        <w:tc>
          <w:tcPr>
            <w:tcW w:w="4486" w:type="dxa"/>
            <w:shd w:val="clear" w:color="auto" w:fill="auto"/>
            <w:vAlign w:val="center"/>
          </w:tcPr>
          <w:p w14:paraId="34FEE633" w14:textId="77777777" w:rsidR="001C0E30" w:rsidRPr="001C0E30" w:rsidRDefault="001C0E30" w:rsidP="001C0E30">
            <w:pPr>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1C0E30" w:rsidRPr="001C0E30" w14:paraId="145422EF" w14:textId="77777777" w:rsidTr="00914394">
        <w:tc>
          <w:tcPr>
            <w:tcW w:w="5260" w:type="dxa"/>
            <w:shd w:val="clear" w:color="auto" w:fill="auto"/>
            <w:vAlign w:val="center"/>
          </w:tcPr>
          <w:p w14:paraId="60F2322C" w14:textId="77777777" w:rsidR="001C0E30" w:rsidRPr="001C0E30" w:rsidRDefault="001C0E30" w:rsidP="001C0E30">
            <w:pPr>
              <w:spacing w:after="0" w:line="240" w:lineRule="auto"/>
              <w:contextualSpacing/>
              <w:jc w:val="both"/>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Дежурный оперативный</w:t>
            </w:r>
          </w:p>
        </w:tc>
        <w:tc>
          <w:tcPr>
            <w:tcW w:w="4486" w:type="dxa"/>
            <w:shd w:val="clear" w:color="auto" w:fill="auto"/>
            <w:vAlign w:val="center"/>
          </w:tcPr>
          <w:p w14:paraId="467BBED1" w14:textId="77777777" w:rsidR="001C0E30" w:rsidRPr="001C0E30" w:rsidRDefault="001C0E30" w:rsidP="001C0E30">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8"/>
              </w:rPr>
            </w:pPr>
            <w:r w:rsidRPr="001C0E30">
              <w:rPr>
                <w:rFonts w:ascii="Times New Roman" w:eastAsia="Calibri" w:hAnsi="Times New Roman" w:cs="Times New Roman"/>
                <w:color w:val="000000"/>
                <w:sz w:val="28"/>
              </w:rPr>
              <w:t>7 500,00</w:t>
            </w:r>
          </w:p>
        </w:tc>
      </w:tr>
      <w:tr w:rsidR="000C54AC" w:rsidRPr="001C0E30" w14:paraId="734CBE75" w14:textId="77777777" w:rsidTr="00914394">
        <w:tc>
          <w:tcPr>
            <w:tcW w:w="5260" w:type="dxa"/>
            <w:shd w:val="clear" w:color="auto" w:fill="auto"/>
            <w:vAlign w:val="center"/>
          </w:tcPr>
          <w:p w14:paraId="709878E3" w14:textId="53B08E65" w:rsidR="000C54AC" w:rsidRPr="001C0E30" w:rsidRDefault="000C54AC" w:rsidP="001C0E30">
            <w:pPr>
              <w:spacing w:after="0" w:line="240" w:lineRule="auto"/>
              <w:contextualSpacing/>
              <w:jc w:val="both"/>
              <w:rPr>
                <w:rFonts w:ascii="Times New Roman" w:eastAsia="Calibri" w:hAnsi="Times New Roman" w:cs="Times New Roman"/>
                <w:color w:val="000000"/>
                <w:sz w:val="28"/>
              </w:rPr>
            </w:pPr>
            <w:r w:rsidRPr="000C54AC">
              <w:rPr>
                <w:rFonts w:ascii="Times New Roman" w:eastAsia="Calibri" w:hAnsi="Times New Roman" w:cs="Times New Roman"/>
                <w:color w:val="000000"/>
                <w:sz w:val="28"/>
              </w:rPr>
              <w:t>Заведующий гаражом</w:t>
            </w:r>
          </w:p>
        </w:tc>
        <w:tc>
          <w:tcPr>
            <w:tcW w:w="4486" w:type="dxa"/>
            <w:shd w:val="clear" w:color="auto" w:fill="auto"/>
            <w:vAlign w:val="center"/>
          </w:tcPr>
          <w:p w14:paraId="246289CA" w14:textId="697F41FC" w:rsidR="000C54AC" w:rsidRPr="001C0E30" w:rsidRDefault="000C54AC" w:rsidP="001C0E30">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8"/>
              </w:rPr>
            </w:pPr>
            <w:r w:rsidRPr="000C54AC">
              <w:rPr>
                <w:rFonts w:ascii="Times New Roman" w:eastAsia="Calibri" w:hAnsi="Times New Roman" w:cs="Times New Roman"/>
                <w:color w:val="000000"/>
                <w:sz w:val="28"/>
              </w:rPr>
              <w:t>8 500,00</w:t>
            </w:r>
          </w:p>
        </w:tc>
      </w:tr>
      <w:tr w:rsidR="00265724" w:rsidRPr="001C0E30" w14:paraId="63ABCD65" w14:textId="77777777" w:rsidTr="00914394">
        <w:tc>
          <w:tcPr>
            <w:tcW w:w="5260" w:type="dxa"/>
            <w:shd w:val="clear" w:color="auto" w:fill="auto"/>
            <w:vAlign w:val="center"/>
          </w:tcPr>
          <w:p w14:paraId="41561239" w14:textId="241FC10D" w:rsidR="00265724" w:rsidRPr="000C54AC" w:rsidRDefault="00265724" w:rsidP="001C0E30">
            <w:pPr>
              <w:spacing w:after="0" w:line="240" w:lineRule="auto"/>
              <w:contextualSpacing/>
              <w:jc w:val="both"/>
              <w:rPr>
                <w:rFonts w:ascii="Times New Roman" w:eastAsia="Calibri" w:hAnsi="Times New Roman" w:cs="Times New Roman"/>
                <w:color w:val="000000"/>
                <w:sz w:val="28"/>
              </w:rPr>
            </w:pPr>
            <w:r w:rsidRPr="00265724">
              <w:rPr>
                <w:rFonts w:ascii="Times New Roman" w:eastAsia="Calibri" w:hAnsi="Times New Roman" w:cs="Times New Roman"/>
                <w:color w:val="000000"/>
                <w:sz w:val="28"/>
              </w:rPr>
              <w:t xml:space="preserve">Старший оперативный дежурный  </w:t>
            </w:r>
          </w:p>
        </w:tc>
        <w:tc>
          <w:tcPr>
            <w:tcW w:w="4486" w:type="dxa"/>
            <w:shd w:val="clear" w:color="auto" w:fill="auto"/>
            <w:vAlign w:val="center"/>
          </w:tcPr>
          <w:p w14:paraId="1E05E841" w14:textId="2E3496BC" w:rsidR="00265724" w:rsidRPr="000C54AC" w:rsidRDefault="00265724" w:rsidP="001C0E30">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8"/>
              </w:rPr>
            </w:pPr>
            <w:r w:rsidRPr="00265724">
              <w:rPr>
                <w:rFonts w:ascii="Times New Roman" w:eastAsia="Calibri" w:hAnsi="Times New Roman" w:cs="Times New Roman"/>
                <w:color w:val="000000"/>
                <w:sz w:val="28"/>
              </w:rPr>
              <w:t>9 376,00</w:t>
            </w:r>
          </w:p>
        </w:tc>
      </w:tr>
      <w:tr w:rsidR="00265724" w:rsidRPr="001C0E30" w14:paraId="082606F2" w14:textId="77777777" w:rsidTr="00914394">
        <w:tc>
          <w:tcPr>
            <w:tcW w:w="5260" w:type="dxa"/>
            <w:shd w:val="clear" w:color="auto" w:fill="auto"/>
            <w:vAlign w:val="center"/>
          </w:tcPr>
          <w:p w14:paraId="10DFB801" w14:textId="565BB38B" w:rsidR="00265724" w:rsidRPr="000C54AC" w:rsidRDefault="00265724" w:rsidP="001C0E30">
            <w:pPr>
              <w:spacing w:after="0" w:line="240" w:lineRule="auto"/>
              <w:contextualSpacing/>
              <w:jc w:val="both"/>
              <w:rPr>
                <w:rFonts w:ascii="Times New Roman" w:eastAsia="Calibri" w:hAnsi="Times New Roman" w:cs="Times New Roman"/>
                <w:color w:val="000000"/>
                <w:sz w:val="28"/>
              </w:rPr>
            </w:pPr>
            <w:r w:rsidRPr="00265724">
              <w:rPr>
                <w:rFonts w:ascii="Times New Roman" w:eastAsia="Calibri" w:hAnsi="Times New Roman" w:cs="Times New Roman"/>
                <w:color w:val="000000"/>
                <w:sz w:val="28"/>
              </w:rPr>
              <w:t>Помощник старшего оперативного дежурного</w:t>
            </w:r>
          </w:p>
        </w:tc>
        <w:tc>
          <w:tcPr>
            <w:tcW w:w="4486" w:type="dxa"/>
            <w:shd w:val="clear" w:color="auto" w:fill="auto"/>
            <w:vAlign w:val="center"/>
          </w:tcPr>
          <w:p w14:paraId="71A2A878" w14:textId="424FAF8F" w:rsidR="00265724" w:rsidRPr="000C54AC" w:rsidRDefault="00265724" w:rsidP="001C0E30">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8"/>
              </w:rPr>
            </w:pPr>
            <w:r w:rsidRPr="00265724">
              <w:rPr>
                <w:rFonts w:ascii="Times New Roman" w:eastAsia="Calibri" w:hAnsi="Times New Roman" w:cs="Times New Roman"/>
                <w:color w:val="000000"/>
                <w:sz w:val="28"/>
              </w:rPr>
              <w:t>8 000,00</w:t>
            </w:r>
          </w:p>
        </w:tc>
      </w:tr>
    </w:tbl>
    <w:p w14:paraId="7ACCD77A" w14:textId="77777777" w:rsidR="001C0E30" w:rsidRPr="001C0E30" w:rsidRDefault="001C0E30" w:rsidP="001C0E30">
      <w:pPr>
        <w:spacing w:after="0" w:line="240" w:lineRule="auto"/>
        <w:ind w:left="720"/>
        <w:contextualSpacing/>
        <w:rPr>
          <w:rFonts w:ascii="Times New Roman" w:eastAsia="Calibri" w:hAnsi="Times New Roman" w:cs="Times New Roman"/>
          <w:i/>
          <w:iCs/>
          <w:sz w:val="28"/>
          <w:szCs w:val="26"/>
        </w:rPr>
      </w:pPr>
    </w:p>
    <w:p w14:paraId="1F736D6A" w14:textId="77777777" w:rsidR="001C0E30" w:rsidRPr="001C0E30" w:rsidRDefault="001C0E30" w:rsidP="001C0E3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Calibri" w:hAnsi="Times New Roman" w:cs="Times New Roman"/>
          <w:sz w:val="28"/>
          <w:szCs w:val="26"/>
        </w:rPr>
        <w:t xml:space="preserve">2. Надбавка за сложность и напряженность в работе устанавливается в размере до 200% должностного оклада </w:t>
      </w:r>
      <w:r w:rsidRPr="001C0E30">
        <w:rPr>
          <w:rFonts w:ascii="Times New Roman" w:eastAsia="Times New Roman" w:hAnsi="Times New Roman" w:cs="Times New Roman"/>
          <w:color w:val="000000"/>
          <w:sz w:val="28"/>
          <w:szCs w:val="28"/>
          <w:lang w:eastAsia="ru-RU"/>
        </w:rPr>
        <w:t xml:space="preserve">согласно решению представителя нанимателя (работодателя) </w:t>
      </w:r>
      <w:r w:rsidRPr="001C0E30">
        <w:rPr>
          <w:rFonts w:ascii="Times New Roman" w:eastAsia="Calibri" w:hAnsi="Times New Roman" w:cs="Times New Roman"/>
          <w:sz w:val="28"/>
          <w:szCs w:val="28"/>
        </w:rPr>
        <w:t xml:space="preserve">на основании представления руководителя, заместителя главы администрации. </w:t>
      </w:r>
    </w:p>
    <w:p w14:paraId="2A394C5B" w14:textId="77777777" w:rsidR="001C0E30" w:rsidRPr="001C0E30" w:rsidRDefault="001C0E30" w:rsidP="001C0E3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73331885" w14:textId="77777777" w:rsidR="001C0E30" w:rsidRPr="001C0E30" w:rsidRDefault="001C0E30" w:rsidP="001C0E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Calibri" w:hAnsi="Times New Roman" w:cs="Times New Roman"/>
          <w:sz w:val="28"/>
          <w:szCs w:val="28"/>
        </w:rPr>
        <w:t>3. </w:t>
      </w:r>
      <w:r w:rsidRPr="001C0E30">
        <w:rPr>
          <w:rFonts w:ascii="Times New Roman" w:eastAsia="Times New Roman" w:hAnsi="Times New Roman" w:cs="Times New Roman"/>
          <w:color w:val="000000"/>
          <w:sz w:val="28"/>
          <w:szCs w:val="28"/>
          <w:lang w:eastAsia="ru-RU"/>
        </w:rPr>
        <w:t xml:space="preserve">Премирование </w:t>
      </w:r>
      <w:r w:rsidRPr="001C0E30">
        <w:rPr>
          <w:rFonts w:ascii="Times New Roman" w:eastAsia="Calibri" w:hAnsi="Times New Roman" w:cs="Times New Roman"/>
          <w:sz w:val="28"/>
          <w:szCs w:val="26"/>
        </w:rPr>
        <w:t xml:space="preserve">работников, замещающих должности, не являющиеся должностями муниципальной службы, </w:t>
      </w:r>
      <w:r w:rsidRPr="001C0E30">
        <w:rPr>
          <w:rFonts w:ascii="Times New Roman" w:eastAsia="Times New Roman" w:hAnsi="Times New Roman" w:cs="Times New Roman"/>
          <w:color w:val="000000"/>
          <w:sz w:val="28"/>
          <w:szCs w:val="28"/>
          <w:lang w:eastAsia="ru-RU"/>
        </w:rPr>
        <w:t xml:space="preserve">производится ежемесячно за счет и в пределах средств фонда оплаты труда, сформированного на текущий год из </w:t>
      </w:r>
      <w:r w:rsidRPr="001C0E30">
        <w:rPr>
          <w:rFonts w:ascii="Times New Roman" w:eastAsia="Times New Roman" w:hAnsi="Times New Roman" w:cs="Times New Roman"/>
          <w:color w:val="000000"/>
          <w:sz w:val="28"/>
          <w:szCs w:val="28"/>
          <w:lang w:eastAsia="ru-RU"/>
        </w:rPr>
        <w:lastRenderedPageBreak/>
        <w:t xml:space="preserve">расчета не более 12 должностных окладов. </w:t>
      </w:r>
    </w:p>
    <w:p w14:paraId="0A40A1E0" w14:textId="77777777" w:rsidR="001C0E30" w:rsidRPr="001C0E30" w:rsidRDefault="001C0E30" w:rsidP="001C0E3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Выплата премии осуществляется согласно решению представителя нанимателя (работодателя)</w:t>
      </w:r>
      <w:r w:rsidRPr="001C0E30">
        <w:rPr>
          <w:rFonts w:ascii="Times New Roman" w:eastAsia="Calibri" w:hAnsi="Times New Roman" w:cs="Times New Roman"/>
          <w:sz w:val="28"/>
          <w:szCs w:val="28"/>
        </w:rPr>
        <w:t xml:space="preserve"> на основании представления руководителя, заместителя главы администрации. </w:t>
      </w:r>
    </w:p>
    <w:p w14:paraId="6C8ED614"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 xml:space="preserve">Размеры ежемесячной премии </w:t>
      </w:r>
      <w:r w:rsidRPr="001C0E30">
        <w:rPr>
          <w:rFonts w:ascii="Times New Roman" w:eastAsia="Calibri" w:hAnsi="Times New Roman" w:cs="Times New Roman"/>
          <w:sz w:val="28"/>
          <w:szCs w:val="26"/>
        </w:rPr>
        <w:t>работникам, замещающим должности, не являющиеся должностями муниципальной службы,</w:t>
      </w:r>
      <w:r w:rsidRPr="001C0E30">
        <w:rPr>
          <w:rFonts w:ascii="Times New Roman" w:eastAsia="Times New Roman" w:hAnsi="Times New Roman" w:cs="Times New Roman"/>
          <w:color w:val="000000"/>
          <w:sz w:val="28"/>
          <w:szCs w:val="28"/>
          <w:lang w:eastAsia="ru-RU"/>
        </w:rPr>
        <w:t xml:space="preserve"> определяются исходя из их должностного оклада с учетом критериев оценки эффективности работы </w:t>
      </w:r>
      <w:r w:rsidRPr="001C0E30">
        <w:rPr>
          <w:rFonts w:ascii="Times New Roman" w:eastAsia="Calibri" w:hAnsi="Times New Roman" w:cs="Times New Roman"/>
          <w:sz w:val="28"/>
          <w:szCs w:val="26"/>
        </w:rPr>
        <w:t>работников, замещающих должности, не являющиеся должностями муниципальной службы,</w:t>
      </w:r>
      <w:r w:rsidRPr="001C0E30">
        <w:rPr>
          <w:rFonts w:ascii="Times New Roman" w:eastAsia="Times New Roman" w:hAnsi="Times New Roman" w:cs="Times New Roman"/>
          <w:color w:val="000000"/>
          <w:sz w:val="28"/>
          <w:szCs w:val="28"/>
          <w:lang w:eastAsia="ru-RU"/>
        </w:rPr>
        <w:t xml:space="preserve"> в учетном периоде и соответствующих им коэффициентов:</w:t>
      </w:r>
    </w:p>
    <w:p w14:paraId="3EB7B6F3"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1) полученные задания выполнялись качественно в полном объеме, самостоятельно, с соблюдением установленных сроков – 1,0;</w:t>
      </w:r>
    </w:p>
    <w:p w14:paraId="28F26185"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2) полученные задания выполнялись своевременно, но при постоянном контроле и необходимой помощи со стороны руководителя – 0,9-0,3;</w:t>
      </w:r>
    </w:p>
    <w:p w14:paraId="7593EB9A"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46C26D4E"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Ежемесячная премия начисляется и выплачивается одновременно с заработной платой за соответствующий месяц.</w:t>
      </w:r>
    </w:p>
    <w:p w14:paraId="2BE814A4"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016CA01D" w14:textId="77777777" w:rsidR="001C0E30" w:rsidRPr="001C0E30" w:rsidRDefault="001C0E30" w:rsidP="001C0E3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Times New Roman" w:hAnsi="Times New Roman" w:cs="Times New Roman"/>
          <w:color w:val="000000"/>
          <w:sz w:val="28"/>
          <w:szCs w:val="28"/>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3F47256B" w14:textId="060EDD90" w:rsidR="001C0E30" w:rsidRDefault="001C0E30" w:rsidP="001C0E30">
      <w:pPr>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Работники, имеющие дисциплинарные взыскания, не подлежат премированию в течение срока действия дисциплинарного взыскания.</w:t>
      </w:r>
    </w:p>
    <w:p w14:paraId="0356A446" w14:textId="782BB51C" w:rsidR="00265724" w:rsidRPr="001C0E30" w:rsidRDefault="00265724" w:rsidP="001C0E30">
      <w:pPr>
        <w:spacing w:after="0" w:line="240" w:lineRule="auto"/>
        <w:ind w:firstLine="709"/>
        <w:contextualSpacing/>
        <w:jc w:val="both"/>
        <w:rPr>
          <w:rFonts w:ascii="Times New Roman" w:eastAsia="Calibri" w:hAnsi="Times New Roman" w:cs="Times New Roman"/>
          <w:sz w:val="28"/>
          <w:szCs w:val="26"/>
        </w:rPr>
      </w:pPr>
      <w:r w:rsidRPr="00265724">
        <w:rPr>
          <w:rFonts w:ascii="Times New Roman" w:eastAsia="Calibri" w:hAnsi="Times New Roman" w:cs="Times New Roman"/>
          <w:sz w:val="28"/>
          <w:szCs w:val="26"/>
        </w:rPr>
        <w:t>Работникам, занимающим должности, не являющиеся должностями муниципальной службы, при наличии экономии по фонду оплаты труда, может выплачиваться премия по итогам работы за квартал, полугодие, 9 месяцев, год. Размер такой премии ограничивается средней заработной платой работника за два месяца, предшествующих месяцу, в котором выплачивается премия.</w:t>
      </w:r>
    </w:p>
    <w:p w14:paraId="27734C25"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8"/>
        </w:rPr>
      </w:pPr>
    </w:p>
    <w:p w14:paraId="0D3CF752" w14:textId="77777777" w:rsidR="001C0E30" w:rsidRPr="001C0E30" w:rsidRDefault="001C0E30" w:rsidP="001C0E3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C0E30">
        <w:rPr>
          <w:rFonts w:ascii="Times New Roman" w:eastAsia="Calibri" w:hAnsi="Times New Roman" w:cs="Times New Roman"/>
          <w:sz w:val="28"/>
          <w:szCs w:val="28"/>
        </w:rPr>
        <w:t xml:space="preserve">4. Работникам, </w:t>
      </w:r>
      <w:r w:rsidRPr="001C0E30">
        <w:rPr>
          <w:rFonts w:ascii="Times New Roman" w:eastAsia="Calibri" w:hAnsi="Times New Roman" w:cs="Times New Roman"/>
          <w:sz w:val="28"/>
          <w:szCs w:val="26"/>
        </w:rPr>
        <w:t xml:space="preserve">замещающим </w:t>
      </w:r>
      <w:r w:rsidRPr="001C0E30">
        <w:rPr>
          <w:rFonts w:ascii="Times New Roman" w:eastAsia="Calibri" w:hAnsi="Times New Roman" w:cs="Times New Roman"/>
          <w:sz w:val="28"/>
          <w:szCs w:val="28"/>
        </w:rPr>
        <w:t xml:space="preserve">должности, не являющиеся должностями муниципальной службы,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w:t>
      </w:r>
    </w:p>
    <w:p w14:paraId="76E8AA07" w14:textId="77777777" w:rsidR="001C0E30" w:rsidRPr="001C0E30" w:rsidRDefault="001C0E30" w:rsidP="001C0E3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0E30">
        <w:rPr>
          <w:rFonts w:ascii="Times New Roman" w:eastAsia="Calibri" w:hAnsi="Times New Roman" w:cs="Times New Roman"/>
          <w:sz w:val="28"/>
          <w:szCs w:val="28"/>
        </w:rPr>
        <w:lastRenderedPageBreak/>
        <w:t xml:space="preserve">Доплата устанавливается </w:t>
      </w:r>
      <w:r w:rsidRPr="001C0E30">
        <w:rPr>
          <w:rFonts w:ascii="Times New Roman" w:eastAsia="Times New Roman" w:hAnsi="Times New Roman" w:cs="Times New Roman"/>
          <w:color w:val="000000"/>
          <w:sz w:val="28"/>
          <w:szCs w:val="28"/>
          <w:lang w:eastAsia="ru-RU"/>
        </w:rPr>
        <w:t xml:space="preserve">согласно решению представителя нанимателя (работодателя) </w:t>
      </w:r>
      <w:r w:rsidRPr="001C0E30">
        <w:rPr>
          <w:rFonts w:ascii="Times New Roman" w:eastAsia="Calibri" w:hAnsi="Times New Roman" w:cs="Times New Roman"/>
          <w:sz w:val="28"/>
          <w:szCs w:val="26"/>
        </w:rPr>
        <w:t>на основании заявления работников, замещающих должности, не являющиеся должностями муниципальной службы.</w:t>
      </w:r>
    </w:p>
    <w:p w14:paraId="56CFB2F2"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8"/>
        </w:rPr>
      </w:pPr>
    </w:p>
    <w:p w14:paraId="7910D709" w14:textId="77777777" w:rsidR="001C0E30" w:rsidRPr="001C0E30" w:rsidRDefault="001C0E30" w:rsidP="001C0E3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 xml:space="preserve">5. В пределах установленного фонда оплаты труда, в соответствии с решением представителя работодателя </w:t>
      </w:r>
      <w:r w:rsidRPr="001C0E30">
        <w:rPr>
          <w:rFonts w:ascii="Times New Roman" w:eastAsia="Times New Roman" w:hAnsi="Times New Roman" w:cs="Times New Roman"/>
          <w:color w:val="000000"/>
          <w:sz w:val="28"/>
          <w:szCs w:val="28"/>
          <w:lang w:eastAsia="ru-RU"/>
        </w:rPr>
        <w:t>(работодателя)</w:t>
      </w:r>
      <w:r w:rsidRPr="001C0E30">
        <w:rPr>
          <w:rFonts w:ascii="Times New Roman" w:eastAsia="Calibri" w:hAnsi="Times New Roman" w:cs="Times New Roman"/>
          <w:sz w:val="28"/>
          <w:szCs w:val="26"/>
        </w:rPr>
        <w:t>, лицам, замещающим должности, не являющиеся должностями муниципальной службы, оказывается единовременная материальная помощь.</w:t>
      </w:r>
    </w:p>
    <w:p w14:paraId="16166E68"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Материальная помощь предоставляется по заявлению работника на основании решения</w:t>
      </w:r>
      <w:r w:rsidRPr="001C0E30">
        <w:rPr>
          <w:rFonts w:ascii="Times New Roman" w:eastAsia="Times New Roman" w:hAnsi="Times New Roman" w:cs="Times New Roman"/>
          <w:color w:val="000000"/>
          <w:sz w:val="28"/>
          <w:szCs w:val="28"/>
          <w:lang w:eastAsia="ru-RU"/>
        </w:rPr>
        <w:t xml:space="preserve"> представителя нанимателя (работодателя) </w:t>
      </w:r>
      <w:r w:rsidRPr="001C0E30">
        <w:rPr>
          <w:rFonts w:ascii="Times New Roman" w:eastAsia="Calibri" w:hAnsi="Times New Roman" w:cs="Times New Roman"/>
          <w:sz w:val="28"/>
          <w:szCs w:val="26"/>
        </w:rPr>
        <w:t xml:space="preserve">на основании заявления работника в размере, не превышающем одного должностного оклада в год, в пределах утвержденного фонда оплаты труда. </w:t>
      </w:r>
    </w:p>
    <w:p w14:paraId="75964240" w14:textId="77777777" w:rsidR="001C0E30" w:rsidRPr="001C0E30" w:rsidRDefault="001C0E30" w:rsidP="001C0E30">
      <w:pPr>
        <w:spacing w:after="0" w:line="240" w:lineRule="auto"/>
        <w:ind w:firstLine="708"/>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6"/>
        </w:rPr>
        <w:t>Выплата материальной помощи производится не ранее чем через три месяца после приема на работу.</w:t>
      </w:r>
    </w:p>
    <w:p w14:paraId="2078937A" w14:textId="77777777" w:rsidR="001C0E30" w:rsidRPr="001C0E30" w:rsidRDefault="001C0E30" w:rsidP="001C0E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30">
        <w:rPr>
          <w:rFonts w:ascii="Times New Roman" w:eastAsia="Times New Roman" w:hAnsi="Times New Roman" w:cs="Times New Roman"/>
          <w:sz w:val="28"/>
          <w:szCs w:val="28"/>
          <w:lang w:eastAsia="ru-RU"/>
        </w:rPr>
        <w:t>Материальная помощь не оказывается работникам:</w:t>
      </w:r>
    </w:p>
    <w:p w14:paraId="4CBE7D78" w14:textId="77777777" w:rsidR="001C0E30" w:rsidRPr="001C0E30" w:rsidRDefault="001C0E30" w:rsidP="001C0E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30">
        <w:rPr>
          <w:rFonts w:ascii="Times New Roman" w:eastAsia="Times New Roman" w:hAnsi="Times New Roman" w:cs="Times New Roman"/>
          <w:sz w:val="28"/>
          <w:szCs w:val="28"/>
          <w:lang w:eastAsia="ru-RU"/>
        </w:rPr>
        <w:t>находящимся в отпусках по уходу за ребенком до достижения им возраста полутора, трех лет без сохранения денежного содержания;</w:t>
      </w:r>
    </w:p>
    <w:p w14:paraId="42E04FBE" w14:textId="77777777" w:rsidR="001C0E30" w:rsidRPr="001C0E30" w:rsidRDefault="001C0E30" w:rsidP="001C0E30">
      <w:pPr>
        <w:spacing w:after="0" w:line="240" w:lineRule="auto"/>
        <w:ind w:firstLine="709"/>
        <w:contextualSpacing/>
        <w:jc w:val="both"/>
        <w:rPr>
          <w:rFonts w:ascii="Times New Roman" w:eastAsia="Calibri" w:hAnsi="Times New Roman" w:cs="Times New Roman"/>
          <w:sz w:val="28"/>
          <w:szCs w:val="26"/>
        </w:rPr>
      </w:pPr>
      <w:r w:rsidRPr="001C0E30">
        <w:rPr>
          <w:rFonts w:ascii="Times New Roman" w:eastAsia="Calibri" w:hAnsi="Times New Roman" w:cs="Times New Roman"/>
          <w:sz w:val="28"/>
          <w:szCs w:val="28"/>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325FFC1F" w14:textId="77777777" w:rsidR="001C0E30" w:rsidRPr="001C0E30" w:rsidRDefault="001C0E30" w:rsidP="001C0E30">
      <w:pPr>
        <w:tabs>
          <w:tab w:val="left" w:pos="7325"/>
        </w:tabs>
        <w:spacing w:after="0" w:line="240" w:lineRule="auto"/>
        <w:contextualSpacing/>
        <w:jc w:val="both"/>
        <w:rPr>
          <w:rFonts w:ascii="Times New Roman" w:eastAsia="Calibri" w:hAnsi="Times New Roman" w:cs="Times New Roman"/>
          <w:sz w:val="28"/>
          <w:szCs w:val="28"/>
        </w:rPr>
      </w:pPr>
    </w:p>
    <w:p w14:paraId="38D77BED" w14:textId="77777777" w:rsidR="00B123AF" w:rsidRDefault="00B123AF"/>
    <w:sectPr w:rsidR="00B123AF" w:rsidSect="001C0E3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07"/>
    <w:rsid w:val="000C54AC"/>
    <w:rsid w:val="001721BA"/>
    <w:rsid w:val="00172C39"/>
    <w:rsid w:val="001C0E30"/>
    <w:rsid w:val="00265724"/>
    <w:rsid w:val="00294571"/>
    <w:rsid w:val="00781704"/>
    <w:rsid w:val="00B123AF"/>
    <w:rsid w:val="00B9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52CD"/>
  <w15:chartTrackingRefBased/>
  <w15:docId w15:val="{7B2A60B6-CBE9-4EBB-93B7-C73328FA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5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snpa-dnr.ru/npa/1231-i-22-3-20240328/" TargetMode="External"/><Relationship Id="rId4" Type="http://schemas.openxmlformats.org/officeDocument/2006/relationships/hyperlink" Target="https://gisnpa-dnr.ru/npa/1231-i-15-2-2024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Солодовник Оксана Валерьевна</cp:lastModifiedBy>
  <cp:revision>5</cp:revision>
  <dcterms:created xsi:type="dcterms:W3CDTF">2024-09-05T08:42:00Z</dcterms:created>
  <dcterms:modified xsi:type="dcterms:W3CDTF">2024-09-16T07:25:00Z</dcterms:modified>
</cp:coreProperties>
</file>