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F8E7" w14:textId="77777777" w:rsidR="00CA7B82" w:rsidRPr="00CA7B82" w:rsidRDefault="00CA7B82" w:rsidP="00CA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Приложение 1</w:t>
      </w:r>
    </w:p>
    <w:p w14:paraId="47E48A4A" w14:textId="77777777" w:rsidR="00CA7B82" w:rsidRPr="00CA7B82" w:rsidRDefault="00CA7B82" w:rsidP="00CA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к Постановлению главы    </w:t>
      </w:r>
    </w:p>
    <w:p w14:paraId="259A0EFA" w14:textId="77777777" w:rsidR="00CA7B82" w:rsidRPr="00CA7B82" w:rsidRDefault="00CA7B82" w:rsidP="00CA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муниципального образования</w:t>
      </w:r>
    </w:p>
    <w:p w14:paraId="223D5B59" w14:textId="77777777" w:rsidR="00CA7B82" w:rsidRPr="00CA7B82" w:rsidRDefault="00CA7B82" w:rsidP="00CA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городского округа Снежное</w:t>
      </w:r>
    </w:p>
    <w:p w14:paraId="26E62699" w14:textId="77777777" w:rsidR="00CA7B82" w:rsidRPr="00CA7B82" w:rsidRDefault="00CA7B82" w:rsidP="00CA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Донецкой Народной Республики  </w:t>
      </w:r>
    </w:p>
    <w:p w14:paraId="66637713" w14:textId="77777777" w:rsidR="00CA7B82" w:rsidRPr="00CA7B82" w:rsidRDefault="00CA7B82" w:rsidP="00CA7B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от </w:t>
      </w:r>
      <w:r w:rsidRPr="00CA7B8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29.12.2023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№ </w:t>
      </w:r>
      <w:r w:rsidRPr="00CA7B8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8 </w:t>
      </w:r>
    </w:p>
    <w:p w14:paraId="10DBF649" w14:textId="77777777" w:rsidR="00CA7B82" w:rsidRPr="00CA7B82" w:rsidRDefault="00CA7B82" w:rsidP="00CA7B8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8414F3" w14:textId="77777777" w:rsidR="00CA7B82" w:rsidRPr="00CA7B82" w:rsidRDefault="00CA7B82" w:rsidP="00CA7B8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2324A497" w14:textId="77777777" w:rsidR="00CA7B82" w:rsidRPr="00CA7B82" w:rsidRDefault="00CA7B82" w:rsidP="00CA7B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CB076D" w14:textId="77777777" w:rsidR="00CA7B82" w:rsidRPr="00CA7B82" w:rsidRDefault="00CA7B82" w:rsidP="00CA7B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</w:p>
    <w:p w14:paraId="3AE8C0E2" w14:textId="77777777" w:rsidR="00CA7B82" w:rsidRPr="00CA7B82" w:rsidRDefault="00CA7B82" w:rsidP="00CA7B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формирования и ведения реестра источников доходов бюджета </w:t>
      </w:r>
    </w:p>
    <w:p w14:paraId="0E3C613E" w14:textId="77777777" w:rsidR="00CA7B82" w:rsidRPr="00CA7B82" w:rsidRDefault="00CA7B82" w:rsidP="00CA7B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bCs/>
          <w:sz w:val="28"/>
          <w:szCs w:val="28"/>
          <w:lang w:eastAsia="ru-RU"/>
        </w:rPr>
        <w:t>муниципального образования городского округа Снежное Донецкой Народной Республики</w:t>
      </w:r>
    </w:p>
    <w:p w14:paraId="3D6B3169" w14:textId="77777777" w:rsidR="00CA7B82" w:rsidRPr="00CA7B82" w:rsidRDefault="00CA7B82" w:rsidP="00CA7B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53513A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1. Настоящий Порядок формирования и ведения реестра источников доходов  бюджета муниципального образования </w:t>
      </w:r>
      <w:r w:rsidRPr="00CA7B82">
        <w:rPr>
          <w:rFonts w:ascii="Arial" w:eastAsia="Times New Roman" w:hAnsi="Arial" w:cs="Arial"/>
          <w:bCs/>
          <w:sz w:val="28"/>
          <w:szCs w:val="28"/>
          <w:lang w:eastAsia="ru-RU"/>
        </w:rPr>
        <w:t>городского округа Снежное Донецкой Народной Республики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Порядок) разработан 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 (с изменениями), и устанавливает основные принципы и правила формирования реестра источников доходов бюджета муниципального образования </w:t>
      </w:r>
      <w:r w:rsidRPr="00CA7B82">
        <w:rPr>
          <w:rFonts w:ascii="Arial" w:eastAsia="Times New Roman" w:hAnsi="Arial" w:cs="Arial"/>
          <w:bCs/>
          <w:sz w:val="28"/>
          <w:szCs w:val="28"/>
          <w:lang w:eastAsia="ru-RU"/>
        </w:rPr>
        <w:t>городского округа Снежное Донецкой Народной Республики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(далее – местный бюджет). </w:t>
      </w:r>
    </w:p>
    <w:p w14:paraId="1B5FEDDF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2. В настоящем Порядке применяются следующие понятия:</w:t>
      </w:r>
    </w:p>
    <w:p w14:paraId="4A3548A5" w14:textId="77777777" w:rsidR="00CA7B82" w:rsidRPr="00CA7B82" w:rsidRDefault="00CA7B82" w:rsidP="00CA7B8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реестр источников доходов бюджета - свод информации о доходах местного бюджета по источникам доходов местного бюджета, формируемый в процессе составления, утверждения и исполнения местного бюджета, на основании перечня источников доходов местного бюджета (далее – Реестр);</w:t>
      </w:r>
    </w:p>
    <w:p w14:paraId="7930CA77" w14:textId="77777777" w:rsidR="00CA7B82" w:rsidRPr="00CA7B82" w:rsidRDefault="00CA7B82" w:rsidP="00CA7B8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перечень источников доходов бюджета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местного бюджета, с указанием правовых оснований их возникновения, порядка расчета (размеры) и иных характеристик источников доходов местного бюджета;</w:t>
      </w:r>
    </w:p>
    <w:p w14:paraId="5FD41FFB" w14:textId="77777777" w:rsidR="00CA7B82" w:rsidRPr="00CA7B82" w:rsidRDefault="00CA7B82" w:rsidP="00CA7B82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участники процесса ведения Реестра – органы </w:t>
      </w: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местного самоуправления и (или) находящиеся в их ведении казенные учреждения, осуществляющие бюджетные полномочия главных администраторов доходов бюджета и (или) администраторов доходов бюджета. </w:t>
      </w:r>
    </w:p>
    <w:p w14:paraId="67DBB79F" w14:textId="77777777" w:rsidR="00CA7B82" w:rsidRPr="00CA7B82" w:rsidRDefault="00CA7B82" w:rsidP="00CA7B8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3.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Реестр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источникам доходов бюджета и соответствующим им группам источников доходов бюджета, включенных в перечень источников доходов бюджета.</w:t>
      </w:r>
    </w:p>
    <w:p w14:paraId="73204DFD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4. Реестр формируется и ведется Управлением финансов администрации городского округа Снежное Донецкой Народной Республики.</w:t>
      </w:r>
    </w:p>
    <w:p w14:paraId="395CCD16" w14:textId="77777777" w:rsidR="00CA7B82" w:rsidRPr="00CA7B82" w:rsidRDefault="00CA7B82" w:rsidP="00CA7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5. В целях ведения Реестра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участники процесса ведения Реестра </w:t>
      </w:r>
      <w:r w:rsidRPr="00CA7B82">
        <w:rPr>
          <w:rFonts w:ascii="Arial" w:eastAsia="Calibri" w:hAnsi="Arial" w:cs="Arial"/>
          <w:sz w:val="28"/>
          <w:szCs w:val="28"/>
          <w:lang w:eastAsia="ru-RU"/>
        </w:rPr>
        <w:t>обеспечивают предоставление сведений, необходимых для ведения Реестра.</w:t>
      </w:r>
    </w:p>
    <w:p w14:paraId="3834874E" w14:textId="77777777" w:rsidR="00CA7B82" w:rsidRPr="00CA7B82" w:rsidRDefault="00CA7B82" w:rsidP="00CA7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6.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>Ответственность за полноту и достоверность информации, а также</w:t>
      </w: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>своевременность ее включения в Реестр несут участники процесса ведения Реестра.</w:t>
      </w:r>
    </w:p>
    <w:p w14:paraId="52378BA9" w14:textId="77777777" w:rsidR="00CA7B82" w:rsidRPr="00CA7B82" w:rsidRDefault="00CA7B82" w:rsidP="00CA7B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>7. </w:t>
      </w:r>
      <w:r w:rsidRPr="00CA7B82">
        <w:rPr>
          <w:rFonts w:ascii="Arial" w:eastAsia="Calibri" w:hAnsi="Arial" w:cs="Arial"/>
          <w:sz w:val="28"/>
          <w:szCs w:val="28"/>
          <w:lang w:eastAsia="ru-RU"/>
        </w:rPr>
        <w:t xml:space="preserve">Реестр формируется и ведется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r w:rsidRPr="00CA7B82">
        <w:rPr>
          <w:rFonts w:ascii="Arial" w:eastAsia="Times New Roman" w:hAnsi="Arial" w:cs="Arial"/>
          <w:sz w:val="28"/>
          <w:szCs w:val="28"/>
          <w:lang w:eastAsia="ru-RU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Федерации» (с изменениями).</w:t>
      </w:r>
    </w:p>
    <w:p w14:paraId="37F5A172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8. Реестр источников доходов направляется с документами и материалами, представляемыми одновременно с проектом решения о бюджете на очередной финансовый год и на плановый период, </w:t>
      </w:r>
      <w:proofErr w:type="gramStart"/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в  </w:t>
      </w:r>
      <w:proofErr w:type="spellStart"/>
      <w:r w:rsidRPr="00CA7B82">
        <w:rPr>
          <w:rFonts w:ascii="Arial" w:eastAsia="Times New Roman" w:hAnsi="Arial" w:cs="Arial"/>
          <w:sz w:val="28"/>
          <w:szCs w:val="28"/>
          <w:lang w:eastAsia="ru-RU"/>
        </w:rPr>
        <w:t>Снежнянский</w:t>
      </w:r>
      <w:proofErr w:type="spellEnd"/>
      <w:proofErr w:type="gramEnd"/>
      <w:r w:rsidRPr="00CA7B82">
        <w:rPr>
          <w:rFonts w:ascii="Arial" w:eastAsia="Times New Roman" w:hAnsi="Arial" w:cs="Arial"/>
          <w:sz w:val="28"/>
          <w:szCs w:val="28"/>
          <w:lang w:eastAsia="ru-RU"/>
        </w:rPr>
        <w:t xml:space="preserve"> городской совет Донецкой Народной Республики по форме согласно приложению.</w:t>
      </w:r>
    </w:p>
    <w:p w14:paraId="653F5E17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0983BA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70F5B93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338EA8C" w14:textId="77777777" w:rsidR="00CA7B82" w:rsidRPr="00CA7B82" w:rsidRDefault="00CA7B82" w:rsidP="00CA7B82">
      <w:pPr>
        <w:widowControl w:val="0"/>
        <w:tabs>
          <w:tab w:val="left" w:pos="70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D5C385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8"/>
    <w:rsid w:val="00172C39"/>
    <w:rsid w:val="00781704"/>
    <w:rsid w:val="00B123AF"/>
    <w:rsid w:val="00BA4088"/>
    <w:rsid w:val="00C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1C888-9588-4E13-AFCB-7109140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2024-05-30T08:29:00Z</dcterms:created>
  <dcterms:modified xsi:type="dcterms:W3CDTF">2024-05-30T08:30:00Z</dcterms:modified>
</cp:coreProperties>
</file>