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A39" w:rsidRPr="002B2A39" w:rsidRDefault="002B2A39" w:rsidP="002B2A39">
      <w:pPr>
        <w:widowControl w:val="0"/>
        <w:autoSpaceDE w:val="0"/>
        <w:autoSpaceDN w:val="0"/>
        <w:spacing w:before="65"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2B2A3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2B2A3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B2A39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</w:p>
    <w:p w:rsidR="002B2A39" w:rsidRPr="002B2A39" w:rsidRDefault="002B2A39" w:rsidP="002B2A39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2B2A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B2A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B2A39"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r w:rsidRPr="002B2A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B2A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B2A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служебном</w:t>
      </w:r>
    </w:p>
    <w:p w:rsidR="002B2A39" w:rsidRPr="002B2A39" w:rsidRDefault="002B2A39" w:rsidP="002B2A39">
      <w:pPr>
        <w:widowControl w:val="0"/>
        <w:autoSpaceDE w:val="0"/>
        <w:autoSpaceDN w:val="0"/>
        <w:spacing w:after="0" w:line="240" w:lineRule="auto"/>
        <w:ind w:left="5812" w:right="145"/>
        <w:rPr>
          <w:rFonts w:ascii="Times New Roman" w:eastAsia="Times New Roman" w:hAnsi="Times New Roman" w:cs="Times New Roman"/>
          <w:sz w:val="24"/>
          <w:szCs w:val="24"/>
        </w:rPr>
      </w:pPr>
      <w:r w:rsidRPr="002B2A39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удостоверении лиц, замещающих муниципальные должности в органах местного самоуправления муниципального образования Шахтерский муниципальный округ Донецкой Народной </w:t>
      </w:r>
      <w:r w:rsidRPr="002B2A39">
        <w:rPr>
          <w:rFonts w:ascii="Times New Roman" w:eastAsia="Times New Roman" w:hAnsi="Times New Roman" w:cs="Times New Roman"/>
          <w:spacing w:val="-2"/>
          <w:sz w:val="24"/>
          <w:szCs w:val="24"/>
        </w:rPr>
        <w:t>Республики</w:t>
      </w:r>
    </w:p>
    <w:p w:rsidR="002B2A39" w:rsidRPr="002B2A39" w:rsidRDefault="002B2A39" w:rsidP="002B2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A39" w:rsidRPr="002B2A39" w:rsidRDefault="002B2A39" w:rsidP="002B2A39">
      <w:pPr>
        <w:widowControl w:val="0"/>
        <w:autoSpaceDE w:val="0"/>
        <w:autoSpaceDN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A3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Описание</w:t>
      </w:r>
    </w:p>
    <w:p w:rsidR="002B2A39" w:rsidRPr="002B2A39" w:rsidRDefault="002B2A39" w:rsidP="002B2A39">
      <w:pPr>
        <w:widowControl w:val="0"/>
        <w:autoSpaceDE w:val="0"/>
        <w:autoSpaceDN w:val="0"/>
        <w:spacing w:after="0" w:line="240" w:lineRule="auto"/>
        <w:ind w:left="291" w:right="319"/>
        <w:jc w:val="center"/>
        <w:rPr>
          <w:rFonts w:ascii="Times New Roman" w:eastAsia="Times New Roman" w:hAnsi="Times New Roman" w:cs="Times New Roman"/>
          <w:b/>
          <w:color w:val="202020"/>
          <w:spacing w:val="-2"/>
          <w:sz w:val="24"/>
          <w:szCs w:val="24"/>
        </w:rPr>
      </w:pPr>
      <w:r w:rsidRPr="002B2A39">
        <w:rPr>
          <w:rFonts w:ascii="Times New Roman" w:eastAsia="Times New Roman" w:hAnsi="Times New Roman" w:cs="Times New Roman"/>
          <w:b/>
          <w:sz w:val="24"/>
          <w:szCs w:val="24"/>
        </w:rPr>
        <w:t>служебного</w:t>
      </w:r>
      <w:r w:rsidRPr="002B2A3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A39">
        <w:rPr>
          <w:rFonts w:ascii="Times New Roman" w:eastAsia="Times New Roman" w:hAnsi="Times New Roman" w:cs="Times New Roman"/>
          <w:b/>
          <w:sz w:val="24"/>
          <w:szCs w:val="24"/>
        </w:rPr>
        <w:t>удостоверения</w:t>
      </w:r>
      <w:r w:rsidRPr="002B2A3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A39">
        <w:rPr>
          <w:rFonts w:ascii="Times New Roman" w:eastAsia="Times New Roman" w:hAnsi="Times New Roman" w:cs="Times New Roman"/>
          <w:b/>
          <w:sz w:val="24"/>
          <w:szCs w:val="24"/>
        </w:rPr>
        <w:t>лиц,</w:t>
      </w:r>
      <w:r w:rsidRPr="002B2A3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B2A39">
        <w:rPr>
          <w:rFonts w:ascii="Times New Roman" w:eastAsia="Times New Roman" w:hAnsi="Times New Roman" w:cs="Times New Roman"/>
          <w:b/>
          <w:sz w:val="24"/>
          <w:szCs w:val="24"/>
        </w:rPr>
        <w:t>замещающих</w:t>
      </w:r>
      <w:r w:rsidRPr="002B2A3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A39">
        <w:rPr>
          <w:rFonts w:ascii="Times New Roman" w:eastAsia="Times New Roman" w:hAnsi="Times New Roman" w:cs="Times New Roman"/>
          <w:b/>
          <w:sz w:val="24"/>
          <w:szCs w:val="24"/>
        </w:rPr>
        <w:t>муниципальные</w:t>
      </w:r>
      <w:r w:rsidRPr="002B2A3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A39">
        <w:rPr>
          <w:rFonts w:ascii="Times New Roman" w:eastAsia="Times New Roman" w:hAnsi="Times New Roman" w:cs="Times New Roman"/>
          <w:b/>
          <w:sz w:val="24"/>
          <w:szCs w:val="24"/>
        </w:rPr>
        <w:t>должности</w:t>
      </w:r>
      <w:r w:rsidRPr="002B2A39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2B2A39">
        <w:rPr>
          <w:rFonts w:ascii="Times New Roman" w:eastAsia="Times New Roman" w:hAnsi="Times New Roman" w:cs="Times New Roman"/>
          <w:b/>
          <w:sz w:val="24"/>
          <w:szCs w:val="24"/>
        </w:rPr>
        <w:t xml:space="preserve">в органах местного самоуправления муниципального образования Шахтерский муниципальный округ Донецкой </w:t>
      </w:r>
      <w:r w:rsidRPr="002B2A39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Народной</w:t>
      </w:r>
      <w:r w:rsidRPr="002B2A39">
        <w:rPr>
          <w:rFonts w:ascii="Times New Roman" w:eastAsia="Times New Roman" w:hAnsi="Times New Roman" w:cs="Times New Roman"/>
          <w:b/>
          <w:color w:val="202020"/>
          <w:spacing w:val="-8"/>
          <w:sz w:val="24"/>
          <w:szCs w:val="24"/>
        </w:rPr>
        <w:t xml:space="preserve"> </w:t>
      </w:r>
      <w:r w:rsidRPr="002B2A39">
        <w:rPr>
          <w:rFonts w:ascii="Times New Roman" w:eastAsia="Times New Roman" w:hAnsi="Times New Roman" w:cs="Times New Roman"/>
          <w:b/>
          <w:color w:val="202020"/>
          <w:spacing w:val="-2"/>
          <w:sz w:val="24"/>
          <w:szCs w:val="24"/>
        </w:rPr>
        <w:t>Республики</w:t>
      </w:r>
    </w:p>
    <w:p w:rsidR="002B2A39" w:rsidRPr="002B2A39" w:rsidRDefault="002B2A39" w:rsidP="002B2A39">
      <w:pPr>
        <w:widowControl w:val="0"/>
        <w:autoSpaceDE w:val="0"/>
        <w:autoSpaceDN w:val="0"/>
        <w:spacing w:after="0" w:line="240" w:lineRule="auto"/>
        <w:ind w:left="291" w:right="3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A39" w:rsidRPr="002B2A39" w:rsidRDefault="002B2A39" w:rsidP="002B2A39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120" w:after="120" w:line="240" w:lineRule="auto"/>
        <w:ind w:right="150"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A39">
        <w:rPr>
          <w:rFonts w:ascii="Times New Roman" w:eastAsia="Times New Roman" w:hAnsi="Times New Roman" w:cs="Times New Roman"/>
          <w:sz w:val="24"/>
          <w:szCs w:val="24"/>
        </w:rPr>
        <w:t>Служебное удостоверение лиц,</w:t>
      </w:r>
      <w:r w:rsidRPr="002B2A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B2A39">
        <w:rPr>
          <w:rFonts w:ascii="Times New Roman" w:eastAsia="Times New Roman" w:hAnsi="Times New Roman" w:cs="Times New Roman"/>
          <w:sz w:val="24"/>
          <w:szCs w:val="24"/>
        </w:rPr>
        <w:t>замещающих</w:t>
      </w:r>
      <w:r w:rsidRPr="002B2A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B2A39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Pr="002B2A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B2A39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Pr="002B2A3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B2A39">
        <w:rPr>
          <w:rFonts w:ascii="Times New Roman" w:eastAsia="Times New Roman" w:hAnsi="Times New Roman" w:cs="Times New Roman"/>
          <w:sz w:val="24"/>
          <w:szCs w:val="24"/>
        </w:rPr>
        <w:t xml:space="preserve">в органах местного самоуправления муниципального образования Шахтерский муниципальный округ Донецкой </w:t>
      </w:r>
      <w:r w:rsidRPr="002B2A39">
        <w:rPr>
          <w:rFonts w:ascii="Times New Roman" w:eastAsia="Times New Roman" w:hAnsi="Times New Roman" w:cs="Times New Roman"/>
          <w:color w:val="202020"/>
          <w:sz w:val="24"/>
          <w:szCs w:val="24"/>
        </w:rPr>
        <w:t>Народной</w:t>
      </w:r>
      <w:r w:rsidRPr="002B2A39">
        <w:rPr>
          <w:rFonts w:ascii="Times New Roman" w:eastAsia="Times New Roman" w:hAnsi="Times New Roman" w:cs="Times New Roman"/>
          <w:color w:val="202020"/>
          <w:spacing w:val="-8"/>
          <w:sz w:val="24"/>
          <w:szCs w:val="24"/>
        </w:rPr>
        <w:t xml:space="preserve"> </w:t>
      </w:r>
      <w:r w:rsidRPr="002B2A39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</w:rPr>
        <w:t>Республики</w:t>
      </w:r>
      <w:r w:rsidRPr="002B2A39">
        <w:rPr>
          <w:rFonts w:ascii="Times New Roman" w:eastAsia="Times New Roman" w:hAnsi="Times New Roman" w:cs="Times New Roman"/>
          <w:sz w:val="24"/>
          <w:szCs w:val="24"/>
        </w:rPr>
        <w:t xml:space="preserve"> (далее - Служебное удостоверение) представляет собой книжку в обложке бордового цвета размером 100 x 65 мм.</w:t>
      </w:r>
    </w:p>
    <w:p w:rsidR="002B2A39" w:rsidRPr="002B2A39" w:rsidRDefault="002B2A39" w:rsidP="002B2A39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120" w:after="120" w:line="240" w:lineRule="auto"/>
        <w:ind w:right="143"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A39">
        <w:rPr>
          <w:rFonts w:ascii="Times New Roman" w:eastAsia="Times New Roman" w:hAnsi="Times New Roman" w:cs="Times New Roman"/>
          <w:sz w:val="24"/>
          <w:szCs w:val="24"/>
        </w:rPr>
        <w:t>На внешней стороне обложки Служебного удостоверения помещается надпись "УДОСТОВЕРЕНИЕ", выполненная золотым тиснением.</w:t>
      </w:r>
    </w:p>
    <w:p w:rsidR="002B2A39" w:rsidRPr="002B2A39" w:rsidRDefault="002B2A39" w:rsidP="002B2A39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120" w:after="120" w:line="240" w:lineRule="auto"/>
        <w:ind w:right="151"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A39">
        <w:rPr>
          <w:rFonts w:ascii="Times New Roman" w:eastAsia="Times New Roman" w:hAnsi="Times New Roman" w:cs="Times New Roman"/>
          <w:sz w:val="24"/>
          <w:szCs w:val="24"/>
        </w:rPr>
        <w:t>Внутренние стороны Служебного удостоверения выполняются на типовых бланках, реквизиты которых должны соответствовать утвержденному образцу. Бланк Служебного удостоверения выполнен в три цвета: белый, синий, красный.</w:t>
      </w:r>
    </w:p>
    <w:p w:rsidR="002B2A39" w:rsidRPr="002B2A39" w:rsidRDefault="002B2A39" w:rsidP="002B2A39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120" w:after="120" w:line="240" w:lineRule="auto"/>
        <w:ind w:right="141"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A39">
        <w:rPr>
          <w:rFonts w:ascii="Times New Roman" w:eastAsia="Times New Roman" w:hAnsi="Times New Roman" w:cs="Times New Roman"/>
          <w:sz w:val="24"/>
          <w:szCs w:val="24"/>
        </w:rPr>
        <w:t xml:space="preserve">На левой внутренней стороне Служебного удостоверения в левом верхнем углу размещается фотография размером 30 х 40 мм. В левом нижнем углу в три строки размещается надпись «Председатель Шахтерского муниципального совета Донецкой Народной Республики» с линией для подписи и расшифровкой подписи. В правой части левой внутренней стороны удостоверения в три строки размещается имя, отчество, фамилия лица, которому выдано Служебное удостоверение. Фотография лица, замещающего муниципальную должность в органах местного </w:t>
      </w:r>
      <w:r w:rsidRPr="002B2A39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самоуправления муниципального образования Шахтерского муниципального округа Донецкой </w:t>
      </w:r>
      <w:r w:rsidRPr="002B2A39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Народной</w:t>
      </w:r>
      <w:r w:rsidRPr="002B2A39">
        <w:rPr>
          <w:rFonts w:ascii="Times New Roman" w:eastAsia="Times New Roman" w:hAnsi="Times New Roman" w:cs="Times New Roman"/>
          <w:bCs/>
          <w:color w:val="202020"/>
          <w:spacing w:val="-8"/>
          <w:sz w:val="24"/>
          <w:szCs w:val="24"/>
        </w:rPr>
        <w:t xml:space="preserve"> </w:t>
      </w:r>
      <w:r w:rsidRPr="002B2A39">
        <w:rPr>
          <w:rFonts w:ascii="Times New Roman" w:eastAsia="Times New Roman" w:hAnsi="Times New Roman" w:cs="Times New Roman"/>
          <w:bCs/>
          <w:color w:val="202020"/>
          <w:spacing w:val="-2"/>
          <w:sz w:val="24"/>
          <w:szCs w:val="24"/>
        </w:rPr>
        <w:t xml:space="preserve">Республики (далее - </w:t>
      </w:r>
      <w:r w:rsidRPr="002B2A39">
        <w:rPr>
          <w:rFonts w:ascii="Times New Roman" w:eastAsia="Times New Roman" w:hAnsi="Times New Roman" w:cs="Times New Roman"/>
          <w:sz w:val="24"/>
          <w:szCs w:val="24"/>
        </w:rPr>
        <w:t>лицо, замещающее муниципальную должность), и подпись председателя Шахтерского муниципального совета Донецкой Народной Республики скрепляются печатью Шахтерского муниципального совета Донецкой Народной Республики.</w:t>
      </w:r>
    </w:p>
    <w:p w:rsidR="002B2A39" w:rsidRPr="002B2A39" w:rsidRDefault="002B2A39" w:rsidP="002B2A39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120" w:after="120" w:line="240" w:lineRule="auto"/>
        <w:ind w:right="144"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A39">
        <w:rPr>
          <w:rFonts w:ascii="Times New Roman" w:eastAsia="Times New Roman" w:hAnsi="Times New Roman" w:cs="Times New Roman"/>
          <w:sz w:val="24"/>
          <w:szCs w:val="24"/>
        </w:rPr>
        <w:t>На правой внутренней стороне Служебного удостоверения по центру в три строки указыв</w:t>
      </w:r>
      <w:bookmarkStart w:id="0" w:name="_GoBack"/>
      <w:bookmarkEnd w:id="0"/>
      <w:r w:rsidRPr="002B2A39">
        <w:rPr>
          <w:rFonts w:ascii="Times New Roman" w:eastAsia="Times New Roman" w:hAnsi="Times New Roman" w:cs="Times New Roman"/>
          <w:sz w:val="24"/>
          <w:szCs w:val="24"/>
        </w:rPr>
        <w:t>ается наименование должности лица, замещающего муниципальную должность.</w:t>
      </w:r>
    </w:p>
    <w:p w:rsidR="002B2A39" w:rsidRPr="002B2A39" w:rsidRDefault="002B2A39" w:rsidP="002B2A39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120" w:after="120" w:line="240" w:lineRule="auto"/>
        <w:ind w:right="145"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A39">
        <w:rPr>
          <w:rFonts w:ascii="Times New Roman" w:eastAsia="Times New Roman" w:hAnsi="Times New Roman" w:cs="Times New Roman"/>
          <w:sz w:val="24"/>
          <w:szCs w:val="24"/>
        </w:rPr>
        <w:t>Ниже указывается срок действия Служебного удостоверения, соответствующий сроку полномочий лица, замещающего муниципальную должность.</w:t>
      </w:r>
    </w:p>
    <w:p w:rsidR="009B0DBA" w:rsidRDefault="002B2A39"/>
    <w:sectPr w:rsidR="009B0DBA" w:rsidSect="002B2A3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6179C"/>
    <w:multiLevelType w:val="hybridMultilevel"/>
    <w:tmpl w:val="F79814DE"/>
    <w:lvl w:ilvl="0" w:tplc="C90C66A8">
      <w:start w:val="1"/>
      <w:numFmt w:val="decimal"/>
      <w:lvlText w:val="%1."/>
      <w:lvlJc w:val="left"/>
      <w:pPr>
        <w:ind w:left="118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F1A8012">
      <w:numFmt w:val="bullet"/>
      <w:lvlText w:val="•"/>
      <w:lvlJc w:val="left"/>
      <w:pPr>
        <w:ind w:left="1127" w:hanging="269"/>
      </w:pPr>
      <w:rPr>
        <w:rFonts w:hint="default"/>
        <w:lang w:val="ru-RU" w:eastAsia="en-US" w:bidi="ar-SA"/>
      </w:rPr>
    </w:lvl>
    <w:lvl w:ilvl="2" w:tplc="96442F5E">
      <w:numFmt w:val="bullet"/>
      <w:lvlText w:val="•"/>
      <w:lvlJc w:val="left"/>
      <w:pPr>
        <w:ind w:left="2134" w:hanging="269"/>
      </w:pPr>
      <w:rPr>
        <w:rFonts w:hint="default"/>
        <w:lang w:val="ru-RU" w:eastAsia="en-US" w:bidi="ar-SA"/>
      </w:rPr>
    </w:lvl>
    <w:lvl w:ilvl="3" w:tplc="B562122C">
      <w:numFmt w:val="bullet"/>
      <w:lvlText w:val="•"/>
      <w:lvlJc w:val="left"/>
      <w:pPr>
        <w:ind w:left="3141" w:hanging="269"/>
      </w:pPr>
      <w:rPr>
        <w:rFonts w:hint="default"/>
        <w:lang w:val="ru-RU" w:eastAsia="en-US" w:bidi="ar-SA"/>
      </w:rPr>
    </w:lvl>
    <w:lvl w:ilvl="4" w:tplc="990E1C8E">
      <w:numFmt w:val="bullet"/>
      <w:lvlText w:val="•"/>
      <w:lvlJc w:val="left"/>
      <w:pPr>
        <w:ind w:left="4148" w:hanging="269"/>
      </w:pPr>
      <w:rPr>
        <w:rFonts w:hint="default"/>
        <w:lang w:val="ru-RU" w:eastAsia="en-US" w:bidi="ar-SA"/>
      </w:rPr>
    </w:lvl>
    <w:lvl w:ilvl="5" w:tplc="CD92D338">
      <w:numFmt w:val="bullet"/>
      <w:lvlText w:val="•"/>
      <w:lvlJc w:val="left"/>
      <w:pPr>
        <w:ind w:left="5155" w:hanging="269"/>
      </w:pPr>
      <w:rPr>
        <w:rFonts w:hint="default"/>
        <w:lang w:val="ru-RU" w:eastAsia="en-US" w:bidi="ar-SA"/>
      </w:rPr>
    </w:lvl>
    <w:lvl w:ilvl="6" w:tplc="8338606E">
      <w:numFmt w:val="bullet"/>
      <w:lvlText w:val="•"/>
      <w:lvlJc w:val="left"/>
      <w:pPr>
        <w:ind w:left="6162" w:hanging="269"/>
      </w:pPr>
      <w:rPr>
        <w:rFonts w:hint="default"/>
        <w:lang w:val="ru-RU" w:eastAsia="en-US" w:bidi="ar-SA"/>
      </w:rPr>
    </w:lvl>
    <w:lvl w:ilvl="7" w:tplc="B0D8F0B2">
      <w:numFmt w:val="bullet"/>
      <w:lvlText w:val="•"/>
      <w:lvlJc w:val="left"/>
      <w:pPr>
        <w:ind w:left="7169" w:hanging="269"/>
      </w:pPr>
      <w:rPr>
        <w:rFonts w:hint="default"/>
        <w:lang w:val="ru-RU" w:eastAsia="en-US" w:bidi="ar-SA"/>
      </w:rPr>
    </w:lvl>
    <w:lvl w:ilvl="8" w:tplc="86862778">
      <w:numFmt w:val="bullet"/>
      <w:lvlText w:val="•"/>
      <w:lvlJc w:val="left"/>
      <w:pPr>
        <w:ind w:left="8176" w:hanging="2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39"/>
    <w:rsid w:val="001D4C18"/>
    <w:rsid w:val="002B2A39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F3069-43DE-4833-B31D-1C162555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2024-06-06T08:54:00Z</dcterms:created>
  <dcterms:modified xsi:type="dcterms:W3CDTF">2024-06-06T08:56:00Z</dcterms:modified>
</cp:coreProperties>
</file>