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1450" w14:textId="77777777" w:rsidR="00E12DDD" w:rsidRPr="00E12DDD" w:rsidRDefault="00E12DDD" w:rsidP="00E12DDD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Приложение 2 </w:t>
      </w:r>
    </w:p>
    <w:p w14:paraId="7710F642" w14:textId="77777777" w:rsidR="00E12DDD" w:rsidRPr="00E12DDD" w:rsidRDefault="00E12DDD" w:rsidP="00E12DDD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60C440D4" w14:textId="77777777" w:rsidR="00E12DDD" w:rsidRPr="00E12DDD" w:rsidRDefault="00E12DDD" w:rsidP="00E12DDD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УТВЕРЖДЕНО</w:t>
      </w:r>
    </w:p>
    <w:p w14:paraId="63F7F2C9" w14:textId="77777777" w:rsidR="00E12DDD" w:rsidRPr="00E12DDD" w:rsidRDefault="00E12DDD" w:rsidP="00E12DDD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постановлением администрации городского округа Торез </w:t>
      </w:r>
    </w:p>
    <w:p w14:paraId="3A29E6D5" w14:textId="77777777" w:rsidR="00E12DDD" w:rsidRPr="00E12DDD" w:rsidRDefault="00E12DDD" w:rsidP="00E12DDD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proofErr w:type="gramStart"/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от  _</w:t>
      </w:r>
      <w:proofErr w:type="gramEnd"/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____________  № _____</w:t>
      </w:r>
    </w:p>
    <w:p w14:paraId="74893CBD" w14:textId="77777777" w:rsidR="00E12DDD" w:rsidRPr="00E12DDD" w:rsidRDefault="00E12DDD" w:rsidP="00E12DDD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4FEC03D0" w14:textId="77777777" w:rsidR="00E12DDD" w:rsidRPr="00E12DDD" w:rsidRDefault="00E12DDD" w:rsidP="00E12DDD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2C5B24CC" w14:textId="77777777" w:rsidR="00E12DDD" w:rsidRPr="00E12DDD" w:rsidRDefault="00E12DDD" w:rsidP="00E12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3F9F5E9B" w14:textId="77777777" w:rsidR="00E12DDD" w:rsidRPr="00E12DDD" w:rsidRDefault="00E12DDD" w:rsidP="00E12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DFDFD"/>
          <w:lang w:eastAsia="ru-RU"/>
        </w:rPr>
        <w:t>ПОЛОЖЕНИЕ</w:t>
      </w:r>
    </w:p>
    <w:p w14:paraId="5FFD387F" w14:textId="77777777" w:rsidR="00E12DDD" w:rsidRPr="00E12DDD" w:rsidRDefault="00E12DDD" w:rsidP="00E12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DFDFD"/>
          <w:lang w:eastAsia="ru-RU"/>
        </w:rPr>
        <w:t>о городской комиссии по предупреждению и ликвидации чрезвычайных ситуаций и обеспечению пожарной безопасности муниципального образования городской округ Торез Донецкой Народной Республики</w:t>
      </w:r>
    </w:p>
    <w:p w14:paraId="106D5853" w14:textId="77777777" w:rsidR="00E12DDD" w:rsidRPr="00E12DDD" w:rsidRDefault="00E12DDD" w:rsidP="00E12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4DE2291D" w14:textId="77777777" w:rsidR="00E12DDD" w:rsidRPr="00E12DDD" w:rsidRDefault="00E12DDD" w:rsidP="00E12DDD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Городская комиссия по предупреждению и ликвидации чрезвычайных ситуаций и обеспечению пожарной безопасности </w:t>
      </w: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муниципального образования городской округ Торез Донецкой Народной Республики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Комиссия) создана с целью координации деятельности всех органов управления и сил на территории муниципального образования городской округ Торез Донецкой Народной Республики (далее – городской округ Торез), связанной с безопасностью и защитой населения и территорий, реагированием на чрезвычайные ситуации техногенного и природного характера, обеспечением жизнедеятельности населения и социально значимых объектов, пострадавших в чрезвычайных ситуациях и вследствие военных действий. </w:t>
      </w:r>
    </w:p>
    <w:p w14:paraId="785029E1" w14:textId="77777777" w:rsidR="00E12DDD" w:rsidRPr="00E12DDD" w:rsidRDefault="00E12DDD" w:rsidP="00E12DDD">
      <w:pPr>
        <w:spacing w:after="0" w:line="240" w:lineRule="auto"/>
        <w:ind w:left="851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638F9B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2.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Конституцией Донецкой Народной Республики, законами и иными нормативными правовыми актами Донецкой Народной Республики, муниципальными правовыми актами органов местного самоуправления городского округа Торез, а также настоящим Положением.</w:t>
      </w:r>
    </w:p>
    <w:p w14:paraId="2488F252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осуществляет свою деятельность во взаимодействии со структурными, территориальными, отраслевыми (функциональными) подразделениями администрации городского округа Торез (далее – администрация), государственными органами исполнительной власти, заинтересованными организациями и общественными объединениями.</w:t>
      </w:r>
    </w:p>
    <w:p w14:paraId="34C4F26E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53A1C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3. Основными задачами Комиссии являются:</w:t>
      </w:r>
    </w:p>
    <w:p w14:paraId="31E2F6F9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3.1. Координация деятельности структурных, территориальных, отраслевых (функциональных) подразделений администрации, территориальных органов исполнительной власти, иных органов и организаций городского округа Торез, связанной с предотвращением возникновения чрезвычайных ситуаций и реагирования на чрезвычайные ситуации техногенного и природного характера.</w:t>
      </w:r>
    </w:p>
    <w:p w14:paraId="6B298E24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343EEA33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3.2. Участие в формировании и реализации государственной политики в сфере предотвращения чрезвычайных ситуаций и пожарной безопасности.</w:t>
      </w:r>
    </w:p>
    <w:p w14:paraId="6CAB6863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06D09135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lastRenderedPageBreak/>
        <w:t>3.3. Организация и руководство проведением работ по ликвидации последствий чрезвычайных ситуаций муниципального масштаба.</w:t>
      </w:r>
    </w:p>
    <w:p w14:paraId="0A5F5FD2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07EBAC4C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с целью выполнения возложенных на нее задач осуществляет следующие функции:</w:t>
      </w:r>
    </w:p>
    <w:p w14:paraId="773D8B24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 области предупреждения и ликвидации чрезвычайных ситуаций:</w:t>
      </w:r>
    </w:p>
    <w:p w14:paraId="0F0FD260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рассматривает в пределах своей компетенции вопросы в сфере предупреждения и ликвидации чрезвычайных ситуаций, обеспечения пожарной безопасности;</w:t>
      </w:r>
    </w:p>
    <w:p w14:paraId="6D066EBC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участвует в разработке городских целевых программ в области предупреждения и ликвидации чрезвычайных ситуаций, пожарной безопасности и готовит предложения по их реализации;</w:t>
      </w:r>
    </w:p>
    <w:p w14:paraId="2AD3158A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разрабатывает предложения по развитию и обеспечению функционирования единой городской системы предупреждения и ликвидации чрезвычайных ситуаций, пожарной безопасности;</w:t>
      </w:r>
    </w:p>
    <w:p w14:paraId="7EEE10B1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разрабатывает предложения по ликвидации чрезвычайных ситуаций муниципального характера;</w:t>
      </w:r>
    </w:p>
    <w:p w14:paraId="0E035409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координирует работу по:</w:t>
      </w:r>
    </w:p>
    <w:p w14:paraId="30BB88F4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 мероприятий по гражданской защите населения, разработке и реализации планов гражданской обороны населения;</w:t>
      </w:r>
    </w:p>
    <w:p w14:paraId="2581CE83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а также об угрозе возникновения </w:t>
      </w:r>
      <w:proofErr w:type="gramStart"/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 возникновении</w:t>
      </w:r>
      <w:proofErr w:type="gramEnd"/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чрезвычайных ситуаций природного и техногенного характера, защитных сооружений и других объектов гражданской обороны;</w:t>
      </w:r>
    </w:p>
    <w:p w14:paraId="7FDC3135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проводит мероприятия по подготовке к эвакуации населения, материальных и культурных ценностей в безопасные районы;</w:t>
      </w:r>
    </w:p>
    <w:p w14:paraId="3D58B23E" w14:textId="77777777" w:rsidR="00E12DDD" w:rsidRPr="00E12DDD" w:rsidRDefault="00E12DDD" w:rsidP="00E12DDD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проводит первоочередные мероприятия по поддержанию устойчивого функционирования организаций при чрезвычайных ситуациях и в военное время;</w:t>
      </w:r>
    </w:p>
    <w:p w14:paraId="0EBAD542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организовывает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14:paraId="30940B8F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ситуаций.</w:t>
      </w:r>
    </w:p>
    <w:p w14:paraId="3A8C4AD6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 области обеспечения жизнедеятельности населения и функционирования организаций, пострадавших от чрезвычайных ситуаций и военных действий:</w:t>
      </w:r>
    </w:p>
    <w:p w14:paraId="331FBE12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рассматривает в пределах своей компетенции вопросы в области организации снабжения продовольствием и предметами первой необходимости пострадавшего населения, размещения населения, оставшегося без жилья, восстановления систем жизнеобеспечения;</w:t>
      </w:r>
    </w:p>
    <w:p w14:paraId="63CB9992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рассматривает вопросы оказания помощи материально-техническими ресурсами республиканских и городских организаций по восстановлению жилого фонда, объектов здравоохранения, образования, иных социально значимых объектов, пострадавших в результате чрезвычайных ситуаций или ведения боевых действий;</w:t>
      </w:r>
    </w:p>
    <w:p w14:paraId="14CF587F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вопросы о привлечении в установленном порядке сил и средств для выполнения мероприятий по обеспечению жизнедеятельности населения, в том числе гуманитарной помощью, и восстановления объектов жилищно-коммунального хозяйства, социальной сферы;</w:t>
      </w:r>
    </w:p>
    <w:p w14:paraId="7182CD89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осуществляет методическое руководство и контроль за работой комиссий по предупреждению и ликвидации чрезвычайных ситуаций, пожарной безопасности</w:t>
      </w: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 отраслевых (функциональных) подразделений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занимающихся вопросами обеспечения жизнедеятельности населения и функционирования организаций, пострадавших от чрезвычайных ситуаций и военных действий;</w:t>
      </w:r>
    </w:p>
    <w:p w14:paraId="4213F2F6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организовывает работу, связанную с локализацией и </w:t>
      </w:r>
      <w:proofErr w:type="gramStart"/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ликвидацией  чрезвычайных</w:t>
      </w:r>
      <w:proofErr w:type="gramEnd"/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ситуаций муниципального уровня;</w:t>
      </w:r>
    </w:p>
    <w:p w14:paraId="125C9A51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взаимодействует с региональной комиссией по контролю над распределением гуманитарной помощи.</w:t>
      </w:r>
    </w:p>
    <w:p w14:paraId="0598CBD4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D0328C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Комиссия в пределах своей компетенции имеет право:</w:t>
      </w:r>
    </w:p>
    <w:p w14:paraId="3B2FF6FB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запрашивать у администрации, организаций и общественных объединений необходимые материалы и информацию;</w:t>
      </w:r>
    </w:p>
    <w:p w14:paraId="3A22D805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заслушивать на своих заседаниях представителей </w:t>
      </w: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структурных, территориальных, отраслевых (функциональных) подразделений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предприятий, организаций и общественных объединений;</w:t>
      </w:r>
    </w:p>
    <w:p w14:paraId="65C613AD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привлекать </w:t>
      </w: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к ликвидации последствий чрезвычайных ситуаций, в случае необходимости, все структуры специализированной службы гражданской защиты городского округа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AEDC835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269CD5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Состав Комиссии и ее Положение утверждается постановлением администрации городского округа Торез Донецкой Народной Республики.</w:t>
      </w:r>
    </w:p>
    <w:p w14:paraId="575B495B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 Комиссии назначается глава муниципального образования городской округ Торез Донецкой Народной Республики, заместителем председателя комиссии – представитель Федерального государственного казенного учреждения  «13 пожарно-спасательный отряд федеральной противопожарной службы Государственной  противопожарной службы по Донецкой Народной Республике».</w:t>
      </w:r>
    </w:p>
    <w:p w14:paraId="641A07D1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</w:t>
      </w:r>
      <w:r w:rsidRPr="00E12DDD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формируется из должностных лиц администрации, а также организаций, обеспечивающих деятельность </w:t>
      </w:r>
      <w:proofErr w:type="spellStart"/>
      <w:r w:rsidRPr="00E12DDD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proofErr w:type="spellEnd"/>
      <w:r w:rsidRPr="00E12DDD">
        <w:rPr>
          <w:rFonts w:ascii="Arial" w:eastAsia="Times New Roman" w:hAnsi="Arial" w:cs="Arial"/>
          <w:sz w:val="24"/>
          <w:szCs w:val="24"/>
          <w:lang w:eastAsia="ru-RU"/>
        </w:rPr>
        <w:t xml:space="preserve"> - коммунального хозяйства, энергетики, здравоохранения, связи, общественного порядка, пожарной безопасности, действующих на территории городского округа Торез.</w:t>
      </w:r>
    </w:p>
    <w:p w14:paraId="55AABC02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Рабочим органом Комиссии является Сектор по вопросам гражданской обороны и чрезвычайных ситуаций администрации.</w:t>
      </w:r>
    </w:p>
    <w:p w14:paraId="11FB85D3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9B51C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Председатель Комиссии руководит деятельностью Комиссии.</w:t>
      </w:r>
    </w:p>
    <w:p w14:paraId="1BB5DBA0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B744B2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8. Председатель Комиссии имеет право:</w:t>
      </w:r>
    </w:p>
    <w:p w14:paraId="53D323A6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привлекать для ликвидации или предотвращения возникновения чрезвычайной ситуации любые силы и средства в соответствии с законодательством;</w:t>
      </w:r>
    </w:p>
    <w:p w14:paraId="660B7FFA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принимать решения в пределах полномочий Комиссии по вопросам реагирования на чрезвычайную ситуацию;</w:t>
      </w:r>
    </w:p>
    <w:p w14:paraId="62399081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вносить предложения о поощрении (награждении) лиц, которые внесли значительный вклад в разработку и реализацию мер предотвращения чрезвычайных ситуаций, ликвидации их последствий;</w:t>
      </w:r>
    </w:p>
    <w:p w14:paraId="55699A46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делегировать на период ликвидации последствий чрезвычайных ситуаций свои полномочия заместителю председателя Комиссии.</w:t>
      </w:r>
    </w:p>
    <w:p w14:paraId="4F506178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59B823F7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Комиссия осуществляет свою деятельность в соответствии с планом, принимаемым на заседании Комиссии и утверждаемым ее председателем. </w:t>
      </w:r>
    </w:p>
    <w:p w14:paraId="08489FBD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6524C370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6A9F37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10. Организация работы Комиссии:</w:t>
      </w:r>
    </w:p>
    <w:p w14:paraId="6B6AE0A9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10.1. Основной формой работы Комиссии являются заседания,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проводятся в соответствии с планом ее работы на год, а также в случае необходимости</w:t>
      </w: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.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плане работы комиссии определяется содержание вопросов, срок проведения заседаний, ответственные за подготовку материалов, докладчики и содокладчики. Формирование плана работы Комиссии осуществляется на основании предложений членов Комиссии, территориальных органов исполнительной власти, администрации, других служб и организаций в пределах компетенции.</w:t>
      </w:r>
    </w:p>
    <w:p w14:paraId="7E39B1DF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0669A93B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11. Порядок проведения заседания Комиссии:</w:t>
      </w:r>
    </w:p>
    <w:p w14:paraId="1E8E0198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11.1. Заседание Комиссии ведет председатель Комиссии, а в случае его отсутствия - заместитель председателя Комиссии.</w:t>
      </w:r>
    </w:p>
    <w:p w14:paraId="48DFF0CC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11.2.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состава.</w:t>
      </w:r>
    </w:p>
    <w:p w14:paraId="52258E03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11.3. Члены Комиссии участвуют в заседаниях Комиссии лично. К участию в работе Комиссии могут привлекаться в установленном порядке специалисты различных специальностей, исходя из характера и сложности решаемых вопросов (по согласованию с их руководителями).</w:t>
      </w:r>
    </w:p>
    <w:p w14:paraId="05C5E302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11.4. Лица, приглашенные на заседание Комиссии для рассмотрения отдельных вопросов повестки дня, могут присутствовать во время рассмотрения других вопросов с разрешения председателя Комиссии.</w:t>
      </w:r>
    </w:p>
    <w:p w14:paraId="13A27602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11.5. Члены Комиссии и лица, приглашенные для рассмотрения вопросов, участвуют в обсуждении вопросов повестки дня заседания Комиссии, вносят предложения, дают необходимые справки. Обсуждение вопроса прекращается по предложению председателя и членов Комиссии.</w:t>
      </w:r>
    </w:p>
    <w:p w14:paraId="5A95D9A1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11.6. После заседания Комиссии ответственные за подготовку рассматриваемых вопросов, в случае необходимости, дорабатывают в течение 5 рабочих дней проекты протокольных решений с учетом замечаний и предложений, высказанных и принятых участниками заседания Комиссии во время обсуждения вопросов повестки дня, согласовывают с руководителями заинтересованных организаций, предприятий, членами Комиссии, другими лицами  и представляют их секретарю Комиссии.</w:t>
      </w:r>
    </w:p>
    <w:p w14:paraId="41CAEA74" w14:textId="77777777" w:rsidR="00E12DDD" w:rsidRPr="00E12DDD" w:rsidRDefault="00E12DDD" w:rsidP="00E12DDD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11.7. Должностные лица, на которых возложен контроль исполнения протокольных решений Комиссии, информируют о выполнении (ходе выполнения) решений предыдущих заседаний Комиссии на очередном заседании и предоставляют информацию секретарю Комиссии.</w:t>
      </w:r>
    </w:p>
    <w:p w14:paraId="20912C60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Член Комиссии, не поддерживающий предложения и рекомендации, принятые Комиссией, может изложить в письменной форме свое особое мнение, которое прилагается к протоколу заседания.</w:t>
      </w:r>
    </w:p>
    <w:p w14:paraId="7C60163E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Организация работы Комиссии осуществляется председателем Комиссии с помощью секретаря, который обеспечивает подготовку, созыв и проведение заседаний, а также осуществляет контроль за выполнением ее решений.</w:t>
      </w:r>
    </w:p>
    <w:p w14:paraId="0D4251A5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42EA01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Решения Комиссии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оформляются в виде протоколов, которые подписываются председателем Комиссии или его заместителем, председательствующим на заседании, а также секретарем Комиссии.</w:t>
      </w:r>
    </w:p>
    <w:p w14:paraId="5617F1A4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9E1324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Решения Комиссии, принимаемые в соответствии с ее компетенцией, являются обязательными для структурных, </w:t>
      </w:r>
      <w:proofErr w:type="gramStart"/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территориальных,  </w:t>
      </w: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отраслевых</w:t>
      </w:r>
      <w:proofErr w:type="gramEnd"/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 (функциональных) подразделений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а также иных городских организаций, предприятий, служб в пределах их полномочий.</w:t>
      </w:r>
    </w:p>
    <w:p w14:paraId="1E5141DE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58A9CE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14. </w:t>
      </w: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Организационно-техническое обеспечение деятельности Комиссии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Республике.</w:t>
      </w:r>
    </w:p>
    <w:p w14:paraId="1A771A9B" w14:textId="77777777" w:rsidR="00E12DDD" w:rsidRPr="00E12DDD" w:rsidRDefault="00E12DDD" w:rsidP="00E12D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446CD2" w14:textId="77777777" w:rsidR="00E12DDD" w:rsidRPr="00E12DDD" w:rsidRDefault="00E12DDD" w:rsidP="00E12DDD">
      <w:pPr>
        <w:tabs>
          <w:tab w:val="left" w:pos="426"/>
        </w:tabs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Обеспечение членов Комиссии специальной одеждой, средствами индивидуальной защиты и создание условий для их работы в зоне чрезвычайной ситуации возлагается на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Республике.</w:t>
      </w:r>
    </w:p>
    <w:p w14:paraId="6A0F9D30" w14:textId="77777777" w:rsidR="00E12DDD" w:rsidRPr="00E12DDD" w:rsidRDefault="00E12DDD" w:rsidP="00E12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E1FAA" w14:textId="77777777" w:rsidR="00E12DDD" w:rsidRPr="00E12DDD" w:rsidRDefault="00E12DDD" w:rsidP="00E12D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1A5CE" w14:textId="77777777" w:rsidR="00E12DDD" w:rsidRPr="00E12DDD" w:rsidRDefault="00E12DDD" w:rsidP="00E12D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2C326" w14:textId="77777777" w:rsidR="00E12DDD" w:rsidRPr="00E12DDD" w:rsidRDefault="00E12DDD" w:rsidP="00E12D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3931B5" w14:textId="77777777" w:rsidR="00B123AF" w:rsidRDefault="00B123AF">
      <w:bookmarkStart w:id="0" w:name="_GoBack"/>
      <w:bookmarkEnd w:id="0"/>
    </w:p>
    <w:sectPr w:rsidR="00B123AF" w:rsidSect="004A7E0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0148"/>
    <w:multiLevelType w:val="hybridMultilevel"/>
    <w:tmpl w:val="BDB0A81E"/>
    <w:lvl w:ilvl="0" w:tplc="5A5CEE7C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8"/>
    <w:rsid w:val="00172C39"/>
    <w:rsid w:val="003478E8"/>
    <w:rsid w:val="00781704"/>
    <w:rsid w:val="00B123AF"/>
    <w:rsid w:val="00E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93E2-BF2A-4CE9-A7FB-531F79F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2024-05-17T08:21:00Z</dcterms:created>
  <dcterms:modified xsi:type="dcterms:W3CDTF">2024-05-17T08:21:00Z</dcterms:modified>
</cp:coreProperties>
</file>