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1B8" w:rsidRPr="003B01B8" w:rsidRDefault="003B01B8" w:rsidP="003B01B8">
      <w:pPr>
        <w:autoSpaceDE w:val="0"/>
        <w:autoSpaceDN w:val="0"/>
        <w:adjustRightInd w:val="0"/>
        <w:spacing w:after="0" w:line="240" w:lineRule="exact"/>
        <w:jc w:val="right"/>
        <w:rPr>
          <w:rFonts w:ascii="Times New Roman" w:eastAsia="Times New Roman" w:hAnsi="Times New Roman" w:cs="Times New Roman"/>
          <w:b/>
          <w:sz w:val="24"/>
          <w:szCs w:val="24"/>
          <w:lang w:eastAsia="ru-RU"/>
        </w:rPr>
      </w:pPr>
      <w:r w:rsidRPr="003B01B8">
        <w:rPr>
          <w:rFonts w:ascii="Times New Roman" w:eastAsia="Times New Roman" w:hAnsi="Times New Roman" w:cs="Times New Roman"/>
          <w:b/>
          <w:sz w:val="24"/>
          <w:szCs w:val="24"/>
          <w:lang w:eastAsia="ru-RU"/>
        </w:rPr>
        <w:t>Приложение № 7</w:t>
      </w:r>
    </w:p>
    <w:p w:rsidR="003B01B8" w:rsidRPr="003B01B8" w:rsidRDefault="003B01B8" w:rsidP="003B01B8">
      <w:pPr>
        <w:spacing w:after="0" w:line="240" w:lineRule="exact"/>
        <w:jc w:val="center"/>
        <w:rPr>
          <w:rFonts w:ascii="Times New Roman" w:eastAsia="Times New Roman" w:hAnsi="Times New Roman" w:cs="Times New Roman"/>
          <w:sz w:val="24"/>
          <w:szCs w:val="24"/>
          <w:lang w:eastAsia="ru-RU"/>
        </w:rPr>
      </w:pPr>
    </w:p>
    <w:p w:rsidR="003B01B8" w:rsidRPr="003B01B8" w:rsidRDefault="003B01B8" w:rsidP="003B01B8">
      <w:pPr>
        <w:spacing w:after="0" w:line="240" w:lineRule="exact"/>
        <w:jc w:val="center"/>
        <w:rPr>
          <w:rFonts w:ascii="Times New Roman" w:eastAsia="Times New Roman" w:hAnsi="Times New Roman" w:cs="Times New Roman"/>
          <w:sz w:val="24"/>
          <w:szCs w:val="24"/>
          <w:lang w:eastAsia="ru-RU"/>
        </w:rPr>
      </w:pPr>
    </w:p>
    <w:p w:rsidR="003B01B8" w:rsidRPr="003B01B8" w:rsidRDefault="003B01B8" w:rsidP="003B01B8">
      <w:pPr>
        <w:autoSpaceDE w:val="0"/>
        <w:autoSpaceDN w:val="0"/>
        <w:adjustRightInd w:val="0"/>
        <w:spacing w:after="0" w:line="240" w:lineRule="auto"/>
        <w:jc w:val="center"/>
        <w:rPr>
          <w:rFonts w:ascii="Times New Roman" w:eastAsia="Calibri" w:hAnsi="Times New Roman" w:cs="Times New Roman"/>
          <w:b/>
          <w:sz w:val="24"/>
          <w:szCs w:val="24"/>
        </w:rPr>
      </w:pPr>
      <w:r w:rsidRPr="003B01B8">
        <w:rPr>
          <w:rFonts w:ascii="Times New Roman" w:eastAsia="Calibri" w:hAnsi="Times New Roman" w:cs="Times New Roman"/>
          <w:b/>
          <w:sz w:val="24"/>
          <w:szCs w:val="24"/>
        </w:rPr>
        <w:t>Порядок</w:t>
      </w:r>
    </w:p>
    <w:p w:rsidR="003B01B8" w:rsidRPr="003B01B8" w:rsidRDefault="003B01B8" w:rsidP="003B01B8">
      <w:pPr>
        <w:autoSpaceDE w:val="0"/>
        <w:autoSpaceDN w:val="0"/>
        <w:adjustRightInd w:val="0"/>
        <w:spacing w:after="0" w:line="240" w:lineRule="auto"/>
        <w:jc w:val="center"/>
        <w:rPr>
          <w:rFonts w:ascii="Times New Roman" w:eastAsia="Calibri" w:hAnsi="Times New Roman" w:cs="Times New Roman"/>
          <w:b/>
          <w:sz w:val="24"/>
          <w:szCs w:val="24"/>
        </w:rPr>
      </w:pPr>
      <w:r w:rsidRPr="003B01B8">
        <w:rPr>
          <w:rFonts w:ascii="Times New Roman" w:eastAsia="Calibri" w:hAnsi="Times New Roman" w:cs="Times New Roman"/>
          <w:b/>
          <w:sz w:val="24"/>
          <w:szCs w:val="24"/>
        </w:rPr>
        <w:t>аккумулирования и расходования средств заинтересованных лиц, направляемых на выполнение дополнительного перечня работ</w:t>
      </w:r>
      <w:r w:rsidRPr="003B01B8">
        <w:rPr>
          <w:rFonts w:ascii="Times New Roman" w:eastAsia="Calibri" w:hAnsi="Times New Roman" w:cs="Times New Roman"/>
          <w:b/>
          <w:sz w:val="24"/>
          <w:szCs w:val="24"/>
        </w:rPr>
        <w:br/>
        <w:t>по благоустройству дворовых территорий, и механизм их контроля</w:t>
      </w:r>
    </w:p>
    <w:p w:rsidR="003B01B8" w:rsidRPr="003B01B8" w:rsidRDefault="003B01B8" w:rsidP="003B01B8">
      <w:pPr>
        <w:autoSpaceDE w:val="0"/>
        <w:autoSpaceDN w:val="0"/>
        <w:adjustRightInd w:val="0"/>
        <w:spacing w:after="0" w:line="240" w:lineRule="auto"/>
        <w:jc w:val="center"/>
        <w:rPr>
          <w:rFonts w:ascii="Times New Roman" w:eastAsia="Calibri" w:hAnsi="Times New Roman" w:cs="Times New Roman"/>
          <w:b/>
          <w:sz w:val="24"/>
          <w:szCs w:val="24"/>
        </w:rPr>
      </w:pPr>
    </w:p>
    <w:p w:rsidR="003B01B8" w:rsidRPr="003B01B8" w:rsidRDefault="003B01B8" w:rsidP="003B0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1. Общие положения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1.1. Настоящий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их контроля (далее – Порядок), регламентирует процедуру аккумулирования и расходования средств заинтересованных лиц, направляемых на выполнение работ по благоустройству дворовых территорий населенных пунктов </w:t>
      </w:r>
      <w:proofErr w:type="spellStart"/>
      <w:r w:rsidRPr="003B01B8">
        <w:rPr>
          <w:rFonts w:ascii="Times New Roman" w:eastAsia="Calibri" w:hAnsi="Times New Roman" w:cs="Times New Roman"/>
          <w:sz w:val="24"/>
          <w:szCs w:val="24"/>
        </w:rPr>
        <w:t>Старобешевского</w:t>
      </w:r>
      <w:proofErr w:type="spellEnd"/>
      <w:r w:rsidRPr="003B01B8">
        <w:rPr>
          <w:rFonts w:ascii="Times New Roman" w:eastAsia="Calibri" w:hAnsi="Times New Roman" w:cs="Times New Roman"/>
          <w:sz w:val="24"/>
          <w:szCs w:val="24"/>
        </w:rPr>
        <w:t xml:space="preserve"> муниципального округа Дебальцево Донецкой Народной Республики,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территорий в случае, если решением общего собрания собственников принято решение о трудовой форме участия в </w:t>
      </w:r>
      <w:proofErr w:type="spellStart"/>
      <w:r w:rsidRPr="003B01B8">
        <w:rPr>
          <w:rFonts w:ascii="Times New Roman" w:eastAsia="Calibri" w:hAnsi="Times New Roman" w:cs="Times New Roman"/>
          <w:sz w:val="24"/>
          <w:szCs w:val="24"/>
        </w:rPr>
        <w:t>софинансировании</w:t>
      </w:r>
      <w:proofErr w:type="spellEnd"/>
      <w:r w:rsidRPr="003B01B8">
        <w:rPr>
          <w:rFonts w:ascii="Times New Roman" w:eastAsia="Calibri" w:hAnsi="Times New Roman" w:cs="Times New Roman"/>
          <w:sz w:val="24"/>
          <w:szCs w:val="24"/>
        </w:rPr>
        <w:t xml:space="preserve"> работ по благоустройству дворовой территории и такое решение не противоречит условиям, установленным правовыми актами Правительства Донецкой Народной Республики.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Трудовая (неденежная) форма участия может быть выражена: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 предоставление строительных материалов, техники и т.д.;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 обеспечение благоприятных условий для работы подрядной организации, выполняющей работы, и для ее работников.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Под формой финансового участия понимается - доля финансового участия заинтересованных лиц, организаций в выполнении работ по благоустройству дворовых территорий.</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2. Порядок трудового и (или) финансового участия заинтересованных лиц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2.1. Выполнение работ осуществляется в рамках муниципальной программы «Формирование комфортной городской среды на территории </w:t>
      </w:r>
      <w:proofErr w:type="spellStart"/>
      <w:r w:rsidRPr="003B01B8">
        <w:rPr>
          <w:rFonts w:ascii="Times New Roman" w:eastAsia="Calibri" w:hAnsi="Times New Roman" w:cs="Times New Roman"/>
          <w:sz w:val="24"/>
          <w:szCs w:val="24"/>
        </w:rPr>
        <w:t>Старобешевского</w:t>
      </w:r>
      <w:proofErr w:type="spellEnd"/>
      <w:r w:rsidRPr="003B01B8">
        <w:rPr>
          <w:rFonts w:ascii="Times New Roman" w:eastAsia="Calibri" w:hAnsi="Times New Roman" w:cs="Times New Roman"/>
          <w:sz w:val="24"/>
          <w:szCs w:val="24"/>
        </w:rPr>
        <w:t xml:space="preserve"> муниципального округа Донецкой Народной Республики» при условии определения формы участия (финансовое и (или) трудовое) заинтересованными лицами в выполнении указанных видов работ в размерах, предусмотренных нормативными правовыми актами Правительства Донецкой Народной Республики.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2.2. Организация финансового участия, осуществляется заинтересованными лицами в соответствии с решением заинтересованных лиц, дворовая территория которых подлежит благоустройству, оформленного соответствующим протоколом общего собрания собственников </w:t>
      </w:r>
      <w:proofErr w:type="gramStart"/>
      <w:r w:rsidRPr="003B01B8">
        <w:rPr>
          <w:rFonts w:ascii="Times New Roman" w:eastAsia="Calibri" w:hAnsi="Times New Roman" w:cs="Times New Roman"/>
          <w:sz w:val="24"/>
          <w:szCs w:val="24"/>
        </w:rPr>
        <w:t>в объеме</w:t>
      </w:r>
      <w:proofErr w:type="gramEnd"/>
      <w:r w:rsidRPr="003B01B8">
        <w:rPr>
          <w:rFonts w:ascii="Times New Roman" w:eastAsia="Calibri" w:hAnsi="Times New Roman" w:cs="Times New Roman"/>
          <w:sz w:val="24"/>
          <w:szCs w:val="24"/>
        </w:rPr>
        <w:t xml:space="preserve"> не менее установленного пунктом 2.1 настоящего Порядка.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2.3. Организация трудового участия, осуществляется заинтересованными лицами в соответствии с решением заинтересованных лиц, дворовая территория которых подлежит </w:t>
      </w:r>
      <w:r w:rsidRPr="003B01B8">
        <w:rPr>
          <w:rFonts w:ascii="Times New Roman" w:eastAsia="Calibri" w:hAnsi="Times New Roman" w:cs="Times New Roman"/>
          <w:sz w:val="24"/>
          <w:szCs w:val="24"/>
        </w:rPr>
        <w:lastRenderedPageBreak/>
        <w:t xml:space="preserve">благоустройству, оформленного соответствующим протоколом общего собрания собственников, в объеме не менее установленного пунктом 2.1 настоящего Порядка.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2.4. При трудовом и (или) финансовом участии размер средств, предоставляемых из бюджета города на выполнение работ подлежит уменьшению на процент от общей стоимости соответствующего вида работ, которые определили заинтересованные лица на общем собрании собственников для реализации работ, но который должен быть в размерах не менее, предусмотренных нормативными правовыми актами Правительства Донецкой Народной Республики.</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3. Условия аккумулирования и расходования средств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3.1. В случае принятия решения заинтересованными лицами о выполнении работ по благоустройству дворовой территории и определения финансовой формы участия и доли участия заинтересованных лиц, денежные средства заинтересованных лиц перечисляются на лицевой счет, открытый администрацией </w:t>
      </w:r>
      <w:proofErr w:type="spellStart"/>
      <w:r w:rsidRPr="003B01B8">
        <w:rPr>
          <w:rFonts w:ascii="Times New Roman" w:eastAsia="Calibri" w:hAnsi="Times New Roman" w:cs="Times New Roman"/>
          <w:sz w:val="24"/>
          <w:szCs w:val="24"/>
        </w:rPr>
        <w:t>Старобешевского</w:t>
      </w:r>
      <w:proofErr w:type="spellEnd"/>
      <w:r w:rsidRPr="003B01B8">
        <w:rPr>
          <w:rFonts w:ascii="Times New Roman" w:eastAsia="Calibri" w:hAnsi="Times New Roman" w:cs="Times New Roman"/>
          <w:sz w:val="24"/>
          <w:szCs w:val="24"/>
        </w:rPr>
        <w:t xml:space="preserve"> муниципального округа, как организации уполномоченной представительным органом муниципального округа, в Управлении Федерального казначейства (прочие безвозмездные поступления).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3.2. Перечисление денежных средств заинтересованными лицами осуществляется до окончания выполнения работ по благоустройству дворовой территории.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3.3. Заинтересованными лицами должен быть определен порядок сбора денежных средств, предусмотренный на </w:t>
      </w:r>
      <w:proofErr w:type="spellStart"/>
      <w:r w:rsidRPr="003B01B8">
        <w:rPr>
          <w:rFonts w:ascii="Times New Roman" w:eastAsia="Calibri" w:hAnsi="Times New Roman" w:cs="Times New Roman"/>
          <w:sz w:val="24"/>
          <w:szCs w:val="24"/>
        </w:rPr>
        <w:t>софинансирование</w:t>
      </w:r>
      <w:proofErr w:type="spellEnd"/>
      <w:r w:rsidRPr="003B01B8">
        <w:rPr>
          <w:rFonts w:ascii="Times New Roman" w:eastAsia="Calibri" w:hAnsi="Times New Roman" w:cs="Times New Roman"/>
          <w:sz w:val="24"/>
          <w:szCs w:val="24"/>
        </w:rPr>
        <w:t xml:space="preserve"> выполняемых видов работ из указанных способов: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1) о перечислении средств на счет или внесении средств на счет, открытый в соответствии с требованиями, установленными настоящим Порядком.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2) сбор средств по ведомости с физических лиц, которые впоследствии также вносятся на счет, открытый в соответствии с требованиями, установленными настоящим Порядком.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3) в виде единовременного платежа с последующим выставлением его в квитанции на оплату жилищно-коммунальных услуг и с последующим перечислением средств организацией, осуществляющей сбор платежей за жилищно-коммунальные услуги, на счет, открытый в соответствии с требованиями, установленными настоящим Порядком.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3.4. Администрация </w:t>
      </w:r>
      <w:proofErr w:type="spellStart"/>
      <w:r w:rsidRPr="003B01B8">
        <w:rPr>
          <w:rFonts w:ascii="Times New Roman" w:eastAsia="Calibri" w:hAnsi="Times New Roman" w:cs="Times New Roman"/>
          <w:sz w:val="24"/>
          <w:szCs w:val="24"/>
        </w:rPr>
        <w:t>Старобешевского</w:t>
      </w:r>
      <w:proofErr w:type="spellEnd"/>
      <w:r w:rsidRPr="003B01B8">
        <w:rPr>
          <w:rFonts w:ascii="Times New Roman" w:eastAsia="Calibri" w:hAnsi="Times New Roman" w:cs="Times New Roman"/>
          <w:sz w:val="24"/>
          <w:szCs w:val="24"/>
        </w:rPr>
        <w:t xml:space="preserve"> муниципального округа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3.5. Администрация </w:t>
      </w:r>
      <w:proofErr w:type="spellStart"/>
      <w:r w:rsidRPr="003B01B8">
        <w:rPr>
          <w:rFonts w:ascii="Times New Roman" w:eastAsia="Calibri" w:hAnsi="Times New Roman" w:cs="Times New Roman"/>
          <w:sz w:val="24"/>
          <w:szCs w:val="24"/>
        </w:rPr>
        <w:t>Старобешевского</w:t>
      </w:r>
      <w:proofErr w:type="spellEnd"/>
      <w:r w:rsidRPr="003B01B8">
        <w:rPr>
          <w:rFonts w:ascii="Times New Roman" w:eastAsia="Calibri" w:hAnsi="Times New Roman" w:cs="Times New Roman"/>
          <w:sz w:val="24"/>
          <w:szCs w:val="24"/>
        </w:rPr>
        <w:t xml:space="preserve"> муниципального округа обеспечивает ежемесячное опубликование на официальном сайте администрации </w:t>
      </w:r>
      <w:proofErr w:type="spellStart"/>
      <w:r w:rsidRPr="003B01B8">
        <w:rPr>
          <w:rFonts w:ascii="Times New Roman" w:eastAsia="Calibri" w:hAnsi="Times New Roman" w:cs="Times New Roman"/>
          <w:sz w:val="24"/>
          <w:szCs w:val="24"/>
        </w:rPr>
        <w:t>Старобешевского</w:t>
      </w:r>
      <w:proofErr w:type="spellEnd"/>
      <w:r w:rsidRPr="003B01B8">
        <w:rPr>
          <w:rFonts w:ascii="Times New Roman" w:eastAsia="Calibri" w:hAnsi="Times New Roman" w:cs="Times New Roman"/>
          <w:sz w:val="24"/>
          <w:szCs w:val="24"/>
        </w:rPr>
        <w:t xml:space="preserve"> муниципального округа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3.6. Расходование аккумулированных денежных средств заинтересованных лиц осуществляется администрацией </w:t>
      </w:r>
      <w:proofErr w:type="spellStart"/>
      <w:r w:rsidRPr="003B01B8">
        <w:rPr>
          <w:rFonts w:ascii="Times New Roman" w:eastAsia="Calibri" w:hAnsi="Times New Roman" w:cs="Times New Roman"/>
          <w:sz w:val="24"/>
          <w:szCs w:val="24"/>
        </w:rPr>
        <w:t>Старобешевского</w:t>
      </w:r>
      <w:proofErr w:type="spellEnd"/>
      <w:r w:rsidRPr="003B01B8">
        <w:rPr>
          <w:rFonts w:ascii="Times New Roman" w:eastAsia="Calibri" w:hAnsi="Times New Roman" w:cs="Times New Roman"/>
          <w:sz w:val="24"/>
          <w:szCs w:val="24"/>
        </w:rPr>
        <w:t xml:space="preserve"> муниципального округа на финансирование дополнительного перечня работ по благоустройству дворовых территорий, в порядке, установленном администрацией </w:t>
      </w:r>
      <w:proofErr w:type="spellStart"/>
      <w:r w:rsidRPr="003B01B8">
        <w:rPr>
          <w:rFonts w:ascii="Times New Roman" w:eastAsia="Calibri" w:hAnsi="Times New Roman" w:cs="Times New Roman"/>
          <w:sz w:val="24"/>
          <w:szCs w:val="24"/>
        </w:rPr>
        <w:t>Старобешевского</w:t>
      </w:r>
      <w:proofErr w:type="spellEnd"/>
      <w:r w:rsidRPr="003B01B8">
        <w:rPr>
          <w:rFonts w:ascii="Times New Roman" w:eastAsia="Calibri" w:hAnsi="Times New Roman" w:cs="Times New Roman"/>
          <w:sz w:val="24"/>
          <w:szCs w:val="24"/>
        </w:rPr>
        <w:t xml:space="preserve"> муниципального округа по предоставлению муниципальных грантов на выполнение работ по благоустройству соответствующей дворовой территории.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3.7. Администрация </w:t>
      </w:r>
      <w:proofErr w:type="spellStart"/>
      <w:r w:rsidRPr="003B01B8">
        <w:rPr>
          <w:rFonts w:ascii="Times New Roman" w:eastAsia="Calibri" w:hAnsi="Times New Roman" w:cs="Times New Roman"/>
          <w:sz w:val="24"/>
          <w:szCs w:val="24"/>
        </w:rPr>
        <w:t>Старобешевского</w:t>
      </w:r>
      <w:proofErr w:type="spellEnd"/>
      <w:r w:rsidRPr="003B01B8">
        <w:rPr>
          <w:rFonts w:ascii="Times New Roman" w:eastAsia="Calibri" w:hAnsi="Times New Roman" w:cs="Times New Roman"/>
          <w:sz w:val="24"/>
          <w:szCs w:val="24"/>
        </w:rPr>
        <w:t xml:space="preserve"> муниципального округа обеспечивает возврат аккумулированных денежных средств заинтересованным лицам в срок до 31 декабря текущего года при совокупности следующих условии: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 неисполнения работ по благоустройству дворовой территории многоквартирного дома в текущем году;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 лицу, с которым заключены контракты (соглашения) на выполнение работ по благоустройству дворовой территории, не перечислены аккумулированные денежные средства заинтересованных лиц.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4. Контроль за целевым расходованием аккумулированных денежных средств заинтересованных лиц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lastRenderedPageBreak/>
        <w:t xml:space="preserve">4.1. Контроль за целевым расходованием аккумулированных денежных средств заинтересованных лиц осуществляется муниципальной общественной комиссией. </w:t>
      </w:r>
    </w:p>
    <w:p w:rsidR="003B01B8" w:rsidRPr="003B01B8" w:rsidRDefault="003B01B8" w:rsidP="003B01B8">
      <w:pPr>
        <w:autoSpaceDE w:val="0"/>
        <w:autoSpaceDN w:val="0"/>
        <w:adjustRightInd w:val="0"/>
        <w:spacing w:after="0" w:line="240" w:lineRule="auto"/>
        <w:ind w:right="-285" w:firstLine="709"/>
        <w:jc w:val="both"/>
        <w:rPr>
          <w:rFonts w:ascii="Times New Roman" w:eastAsia="Calibri" w:hAnsi="Times New Roman" w:cs="Times New Roman"/>
          <w:sz w:val="24"/>
          <w:szCs w:val="24"/>
        </w:rPr>
      </w:pPr>
      <w:r w:rsidRPr="003B01B8">
        <w:rPr>
          <w:rFonts w:ascii="Times New Roman" w:eastAsia="Calibri" w:hAnsi="Times New Roman" w:cs="Times New Roman"/>
          <w:sz w:val="24"/>
          <w:szCs w:val="24"/>
        </w:rPr>
        <w:t xml:space="preserve">4.2. Администрация </w:t>
      </w:r>
      <w:proofErr w:type="spellStart"/>
      <w:r w:rsidRPr="003B01B8">
        <w:rPr>
          <w:rFonts w:ascii="Times New Roman" w:eastAsia="Calibri" w:hAnsi="Times New Roman" w:cs="Times New Roman"/>
          <w:sz w:val="24"/>
          <w:szCs w:val="24"/>
        </w:rPr>
        <w:t>Старобешевского</w:t>
      </w:r>
      <w:proofErr w:type="spellEnd"/>
      <w:r w:rsidRPr="003B01B8">
        <w:rPr>
          <w:rFonts w:ascii="Times New Roman" w:eastAsia="Calibri" w:hAnsi="Times New Roman" w:cs="Times New Roman"/>
          <w:sz w:val="24"/>
          <w:szCs w:val="24"/>
        </w:rPr>
        <w:t xml:space="preserve"> муниципального округа осуществляет перечисление средств заинтересованных лиц на расчетный счет лицу, с которым заключены договоры (соглашения) на выполнение работ по благоустройству дворовой территории, открытый в учреждениях Центрального банка Российской Федерации или кредитной организации, после предоставления указанным лицом актов приемки выполненных работ (услуг) по благоустройству дворовых территорий, подписанных представителем заинтересованных лиц и уполномоченными членами муниципальной общественной комиссией. </w:t>
      </w:r>
    </w:p>
    <w:p w:rsidR="009B0DBA" w:rsidRDefault="003B01B8" w:rsidP="003B01B8">
      <w:pPr>
        <w:ind w:right="-284"/>
      </w:pPr>
      <w:bookmarkStart w:id="0" w:name="_GoBack"/>
      <w:bookmarkEnd w:id="0"/>
    </w:p>
    <w:sectPr w:rsidR="009B0DBA" w:rsidSect="00CB0C9E">
      <w:headerReference w:type="default" r:id="rId4"/>
      <w:pgSz w:w="11907" w:h="16840" w:code="9"/>
      <w:pgMar w:top="1134" w:right="567" w:bottom="1134"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A74" w:rsidRDefault="003B01B8">
    <w:pPr>
      <w:pStyle w:val="a3"/>
      <w:jc w:val="center"/>
    </w:pPr>
    <w:r>
      <w:fldChar w:fldCharType="begin"/>
    </w:r>
    <w:r>
      <w:instrText>PAGE   \* MERGEFORMAT</w:instrText>
    </w:r>
    <w:r>
      <w:fldChar w:fldCharType="separate"/>
    </w:r>
    <w:r>
      <w:rPr>
        <w:noProof/>
      </w:rPr>
      <w:t>2</w:t>
    </w:r>
    <w:r>
      <w:fldChar w:fldCharType="end"/>
    </w:r>
  </w:p>
  <w:p w:rsidR="00971A74" w:rsidRDefault="003B01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B8"/>
    <w:rsid w:val="001D4C18"/>
    <w:rsid w:val="003B01B8"/>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20F69-158F-4DE3-957D-2481E737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01B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B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2024-05-28T14:33:00Z</dcterms:created>
  <dcterms:modified xsi:type="dcterms:W3CDTF">2024-05-28T14:34:00Z</dcterms:modified>
</cp:coreProperties>
</file>