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020B" w14:textId="77777777" w:rsidR="0021666B" w:rsidRPr="0021666B" w:rsidRDefault="0021666B" w:rsidP="00701D99">
      <w:pPr>
        <w:widowControl w:val="0"/>
        <w:autoSpaceDE w:val="0"/>
        <w:autoSpaceDN w:val="0"/>
        <w:spacing w:after="0" w:line="240" w:lineRule="auto"/>
        <w:ind w:left="6946" w:right="-1"/>
        <w:outlineLvl w:val="0"/>
        <w:rPr>
          <w:rFonts w:ascii="Arial" w:eastAsia="Times New Roman" w:hAnsi="Arial" w:cs="Arial"/>
          <w:sz w:val="24"/>
          <w:szCs w:val="24"/>
          <w:lang w:eastAsia="ru-RU"/>
        </w:rPr>
      </w:pPr>
      <w:r w:rsidRPr="0021666B">
        <w:rPr>
          <w:rFonts w:ascii="Arial" w:eastAsia="Times New Roman" w:hAnsi="Arial" w:cs="Arial"/>
          <w:sz w:val="24"/>
          <w:szCs w:val="24"/>
          <w:lang w:eastAsia="ru-RU"/>
        </w:rPr>
        <w:t>Приложение к решению</w:t>
      </w:r>
    </w:p>
    <w:p w14:paraId="0CE44D3F" w14:textId="77777777" w:rsidR="0021666B" w:rsidRPr="0021666B" w:rsidRDefault="0021666B" w:rsidP="00701D99">
      <w:pPr>
        <w:widowControl w:val="0"/>
        <w:autoSpaceDE w:val="0"/>
        <w:autoSpaceDN w:val="0"/>
        <w:spacing w:after="0" w:line="240" w:lineRule="auto"/>
        <w:ind w:left="6946" w:right="-1"/>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Докучаевского</w:t>
      </w:r>
      <w:proofErr w:type="spellEnd"/>
    </w:p>
    <w:p w14:paraId="2D741712" w14:textId="77777777" w:rsidR="0021666B" w:rsidRPr="0021666B" w:rsidRDefault="0021666B" w:rsidP="00701D99">
      <w:pPr>
        <w:widowControl w:val="0"/>
        <w:autoSpaceDE w:val="0"/>
        <w:autoSpaceDN w:val="0"/>
        <w:spacing w:after="0" w:line="240" w:lineRule="auto"/>
        <w:ind w:left="6946" w:right="-1"/>
        <w:rPr>
          <w:rFonts w:ascii="Arial" w:eastAsia="Times New Roman" w:hAnsi="Arial" w:cs="Arial"/>
          <w:sz w:val="24"/>
          <w:szCs w:val="24"/>
          <w:lang w:eastAsia="ru-RU"/>
        </w:rPr>
      </w:pPr>
      <w:r w:rsidRPr="0021666B">
        <w:rPr>
          <w:rFonts w:ascii="Arial" w:eastAsia="Times New Roman" w:hAnsi="Arial" w:cs="Arial"/>
          <w:sz w:val="24"/>
          <w:szCs w:val="24"/>
          <w:lang w:eastAsia="ru-RU"/>
        </w:rPr>
        <w:t>городского совета</w:t>
      </w:r>
    </w:p>
    <w:p w14:paraId="59A5D552" w14:textId="10AC8539" w:rsidR="0021666B" w:rsidRDefault="0021666B" w:rsidP="00701D99">
      <w:pPr>
        <w:widowControl w:val="0"/>
        <w:autoSpaceDE w:val="0"/>
        <w:autoSpaceDN w:val="0"/>
        <w:spacing w:after="0" w:line="240" w:lineRule="auto"/>
        <w:ind w:left="6946" w:right="-1"/>
        <w:rPr>
          <w:rFonts w:ascii="Arial" w:eastAsia="Times New Roman" w:hAnsi="Arial" w:cs="Arial"/>
          <w:sz w:val="24"/>
          <w:szCs w:val="24"/>
          <w:lang w:eastAsia="ru-RU"/>
        </w:rPr>
      </w:pPr>
      <w:r w:rsidRPr="0021666B">
        <w:rPr>
          <w:rFonts w:ascii="Arial" w:eastAsia="Times New Roman" w:hAnsi="Arial" w:cs="Arial"/>
          <w:sz w:val="24"/>
          <w:szCs w:val="24"/>
          <w:lang w:eastAsia="ru-RU"/>
        </w:rPr>
        <w:t>от 10.11.2023 № 23</w:t>
      </w:r>
    </w:p>
    <w:p w14:paraId="457FA570" w14:textId="5877F601" w:rsidR="00A4598C" w:rsidRPr="0021666B" w:rsidRDefault="00A4598C" w:rsidP="00701D99">
      <w:pPr>
        <w:widowControl w:val="0"/>
        <w:autoSpaceDE w:val="0"/>
        <w:autoSpaceDN w:val="0"/>
        <w:spacing w:after="0" w:line="240" w:lineRule="auto"/>
        <w:ind w:left="6946" w:right="-1"/>
        <w:rPr>
          <w:rFonts w:ascii="Arial" w:eastAsia="Times New Roman" w:hAnsi="Arial" w:cs="Arial"/>
          <w:sz w:val="24"/>
          <w:szCs w:val="24"/>
          <w:lang w:eastAsia="ru-RU"/>
        </w:rPr>
      </w:pPr>
      <w:r>
        <w:rPr>
          <w:rFonts w:ascii="Arial" w:eastAsia="Times New Roman" w:hAnsi="Arial" w:cs="Arial"/>
          <w:sz w:val="24"/>
          <w:szCs w:val="24"/>
          <w:lang w:eastAsia="ru-RU"/>
        </w:rPr>
        <w:t>(</w:t>
      </w:r>
      <w:r w:rsidRPr="00A4598C">
        <w:rPr>
          <w:rFonts w:ascii="Arial" w:eastAsia="Times New Roman" w:hAnsi="Arial" w:cs="Arial"/>
          <w:i/>
          <w:iCs/>
          <w:color w:val="A6A6A6" w:themeColor="background1" w:themeShade="A6"/>
          <w:lang w:eastAsia="ru-RU"/>
        </w:rPr>
        <w:t xml:space="preserve">в ред. решения </w:t>
      </w:r>
      <w:proofErr w:type="spellStart"/>
      <w:r w:rsidRPr="00A4598C">
        <w:rPr>
          <w:rFonts w:ascii="Arial" w:eastAsia="Times New Roman" w:hAnsi="Arial" w:cs="Arial"/>
          <w:i/>
          <w:iCs/>
          <w:color w:val="A6A6A6" w:themeColor="background1" w:themeShade="A6"/>
          <w:lang w:eastAsia="ru-RU"/>
        </w:rPr>
        <w:t>Докучаевского</w:t>
      </w:r>
      <w:proofErr w:type="spellEnd"/>
      <w:r w:rsidRPr="00A4598C">
        <w:rPr>
          <w:rFonts w:ascii="Arial" w:eastAsia="Times New Roman" w:hAnsi="Arial" w:cs="Arial"/>
          <w:i/>
          <w:iCs/>
          <w:color w:val="A6A6A6" w:themeColor="background1" w:themeShade="A6"/>
          <w:lang w:eastAsia="ru-RU"/>
        </w:rPr>
        <w:t xml:space="preserve"> городского совета ДНР </w:t>
      </w:r>
      <w:hyperlink r:id="rId4" w:history="1">
        <w:r w:rsidRPr="00941C7F">
          <w:rPr>
            <w:rStyle w:val="a9"/>
            <w:rFonts w:ascii="Arial" w:eastAsia="Times New Roman" w:hAnsi="Arial" w:cs="Arial"/>
            <w:i/>
            <w:iCs/>
            <w:color w:val="03407D" w:themeColor="hyperlink" w:themeShade="A6"/>
            <w:lang w:eastAsia="ru-RU"/>
          </w:rPr>
          <w:t>от 24.11.2023 № 33</w:t>
        </w:r>
      </w:hyperlink>
      <w:bookmarkStart w:id="0" w:name="_GoBack"/>
      <w:bookmarkEnd w:id="0"/>
      <w:r>
        <w:rPr>
          <w:rFonts w:ascii="Arial" w:eastAsia="Times New Roman" w:hAnsi="Arial" w:cs="Arial"/>
          <w:sz w:val="24"/>
          <w:szCs w:val="24"/>
          <w:lang w:eastAsia="ru-RU"/>
        </w:rPr>
        <w:t>)</w:t>
      </w:r>
    </w:p>
    <w:p w14:paraId="1C0F5F35"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p>
    <w:p w14:paraId="14C43838"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p>
    <w:p w14:paraId="46AD6627" w14:textId="77777777" w:rsidR="0021666B" w:rsidRPr="0021666B" w:rsidRDefault="0021666B" w:rsidP="0021666B">
      <w:pPr>
        <w:widowControl w:val="0"/>
        <w:autoSpaceDE w:val="0"/>
        <w:autoSpaceDN w:val="0"/>
        <w:spacing w:after="0" w:line="240" w:lineRule="auto"/>
        <w:ind w:right="-1" w:firstLine="567"/>
        <w:jc w:val="center"/>
        <w:outlineLvl w:val="0"/>
        <w:rPr>
          <w:rFonts w:ascii="Arial" w:eastAsia="Times New Roman" w:hAnsi="Arial" w:cs="Arial"/>
          <w:b/>
          <w:sz w:val="24"/>
          <w:szCs w:val="24"/>
          <w:lang w:eastAsia="ru-RU"/>
        </w:rPr>
      </w:pPr>
      <w:r w:rsidRPr="0021666B">
        <w:rPr>
          <w:rFonts w:ascii="Arial" w:eastAsia="Times New Roman" w:hAnsi="Arial" w:cs="Arial"/>
          <w:b/>
          <w:sz w:val="24"/>
          <w:szCs w:val="24"/>
          <w:lang w:eastAsia="ru-RU"/>
        </w:rPr>
        <w:t>РЕГЛАМЕНТ</w:t>
      </w:r>
    </w:p>
    <w:p w14:paraId="0534CDA6"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ДОКУЧАЕВСКОГО ГОРОДСКОГО СОВЕТА </w:t>
      </w:r>
    </w:p>
    <w:p w14:paraId="55C206DC"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ДОНЕЦКОЙ НАРОДНОЙ РЕСПУБЛИКИ</w:t>
      </w:r>
    </w:p>
    <w:p w14:paraId="0F8E108C"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
    <w:p w14:paraId="581D908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Настоящий регламент устанавливает порядок проведения заседаний, основные правила и процедуры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Донецкой Народной Республики, в том числе порядок принятия муниципальных правовых актов.</w:t>
      </w:r>
    </w:p>
    <w:p w14:paraId="013EFB7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Донецкой Народной Республики (далее –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является представительным органом местного самоуправления городского округа</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и осуществляет свои полномочия в соответствии с </w:t>
      </w:r>
      <w:hyperlink r:id="rId5">
        <w:r w:rsidRPr="0021666B">
          <w:rPr>
            <w:rFonts w:ascii="Arial" w:eastAsia="Times New Roman" w:hAnsi="Arial" w:cs="Arial"/>
            <w:sz w:val="24"/>
            <w:szCs w:val="24"/>
            <w:lang w:eastAsia="ru-RU"/>
          </w:rPr>
          <w:t>Конституцией</w:t>
        </w:r>
      </w:hyperlink>
      <w:r w:rsidRPr="0021666B">
        <w:rPr>
          <w:rFonts w:ascii="Arial" w:eastAsia="Times New Roman" w:hAnsi="Arial" w:cs="Arial"/>
          <w:sz w:val="24"/>
          <w:szCs w:val="24"/>
          <w:lang w:eastAsia="ru-RU"/>
        </w:rPr>
        <w:t xml:space="preserve"> Российской Федерации, законодательством Российской Федерации, законами Донецкой Народной Республики, </w:t>
      </w:r>
      <w:hyperlink r:id="rId6">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городского округа Докучаевск Донецкой Народной Республики</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(далее – Устав) и настоящим регламентом.</w:t>
      </w:r>
    </w:p>
    <w:p w14:paraId="6842BFD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Донецкой Народной Республики состоит из 15 депутатов.</w:t>
      </w:r>
    </w:p>
    <w:p w14:paraId="63C6048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EA9870A"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08AE611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4CFED7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1. Общие положения</w:t>
      </w:r>
    </w:p>
    <w:p w14:paraId="57D527C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764A0D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1.1.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осуществляет свои полномочия на заседаниях.</w:t>
      </w:r>
    </w:p>
    <w:p w14:paraId="5A7B28E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1.2.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считается правомочным, если на нем присутствует не менее двух третей депутатов.</w:t>
      </w:r>
    </w:p>
    <w:p w14:paraId="41DC123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1.3.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работает по планам, утвержденным на его заседаниях.</w:t>
      </w:r>
    </w:p>
    <w:p w14:paraId="32B4611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1.4.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проводятся открыто. На заседании в порядке, установленном регламентом, может быть рассмотрен и решен любой вопрос, отнесенный к ведению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CFE5CC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могут проводиться закрыто в порядке, установленном настоящим регламентом.</w:t>
      </w:r>
    </w:p>
    <w:p w14:paraId="553AA79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 Работа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ведется на русском языке.</w:t>
      </w:r>
    </w:p>
    <w:p w14:paraId="463D4A5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 Очередные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проводятся один раз в две недели по четвергам, за исключением летних каникул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может быть установлен иной день недели проведения очередных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85AB63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 Летние каникулы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начинаются со дня, следующего за первым четвергом июля, и заканчиваются в день перед последним четвергом августа. Время начала и окончания летних каникул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может быть изменено протокольным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Время летних каникул при исчислении сроков проведения действий, установленных настоящим регламентом, не учитывается.</w:t>
      </w:r>
    </w:p>
    <w:p w14:paraId="0B0C389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EE2C01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2. Определение кворума</w:t>
      </w:r>
    </w:p>
    <w:p w14:paraId="0BEFC25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7FE6B6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2.1.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течение всего времени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фиксирует факты присутствия и отсутствия депутатов в ходе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отражает их в протоколе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66C11C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2.2.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перед рассмотрением очередного вопроса повестки дня уточняет число депутатов, присутствующих при его рассмотрении.</w:t>
      </w:r>
    </w:p>
    <w:p w14:paraId="3AF40A8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В случае если при рассмотрении вопроса повестки дня число присутствующих депутатов окажется меньше предусмотренного </w:t>
      </w:r>
      <w:hyperlink w:anchor="P310">
        <w:r w:rsidRPr="0021666B">
          <w:rPr>
            <w:rFonts w:ascii="Arial" w:eastAsia="Times New Roman" w:hAnsi="Arial" w:cs="Arial"/>
            <w:sz w:val="24"/>
            <w:szCs w:val="24"/>
            <w:lang w:eastAsia="ru-RU"/>
          </w:rPr>
          <w:t>статьей 25</w:t>
        </w:r>
      </w:hyperlink>
      <w:r w:rsidRPr="0021666B">
        <w:rPr>
          <w:rFonts w:ascii="Arial" w:eastAsia="Times New Roman" w:hAnsi="Arial" w:cs="Arial"/>
          <w:sz w:val="24"/>
          <w:szCs w:val="24"/>
          <w:lang w:eastAsia="ru-RU"/>
        </w:rPr>
        <w:t xml:space="preserve"> настоящего регламента числа голосов, необходимого для принятия решения по данному вопросу повестки дня, рассмотрение такого вопроса переносится на очередное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F452FE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 Сведения о наличии либо отсутствии кворума для голосования по каждому вопросу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отражаются в протоколе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C4B1CE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8A103BD"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3. Присутствие на заседаниях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6419557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AF138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 На открытых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вправе присутствовать любые заинтересованные лица.</w:t>
      </w:r>
    </w:p>
    <w:p w14:paraId="530352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 Лица, присутствующие на заседании, не вправе занимать места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за столом заседаний, не имеют права вмешиваться в работу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обязаны соблюдать порядок и подчиняться распоряжениям председательствующего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Нарушители могут быть удалены из зала по требованию председательствующего.</w:t>
      </w:r>
    </w:p>
    <w:p w14:paraId="4172BD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3.3. Присутствующие на заседании лица выступают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только с разрешения председательствующего.</w:t>
      </w:r>
    </w:p>
    <w:p w14:paraId="69E6D2C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3.4. Запрещается входить в зал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 оружием, а также пользоваться во время заседания средствами мобильной связи.</w:t>
      </w:r>
    </w:p>
    <w:p w14:paraId="57302C0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3.5. Открытые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E16C4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Аккредитация средства массовой информации (прессы, радио и телевидения), а также отзыв такой аккредитации осуществляются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A89547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Фото- и киносъемка, аудио- и видеозапись открытого заседания присутствующими на нем иными лицами допускаются только с разрешения и не должны препятствовать работе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Решение 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179A7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3.6. На открытых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317FC5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A38CBA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4. Закрытые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2FEAC66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CC9A2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4.1. Закрытое заседание (закрытое рассмотрение вопросов повестки дня) проводится </w:t>
      </w:r>
      <w:r w:rsidRPr="0021666B">
        <w:rPr>
          <w:rFonts w:ascii="Arial" w:eastAsia="Times New Roman" w:hAnsi="Arial" w:cs="Arial"/>
          <w:sz w:val="24"/>
          <w:szCs w:val="24"/>
          <w:lang w:eastAsia="ru-RU"/>
        </w:rPr>
        <w:lastRenderedPageBreak/>
        <w:t>в случае, если:</w:t>
      </w:r>
    </w:p>
    <w:p w14:paraId="3E7E109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в материалах, необходимых для рассмотрения вопроса повестки дня, содержатся сведения, относящиеся в соответствии с действующим законодательством Российской Федерации к информации ограниченного доступа;</w:t>
      </w:r>
    </w:p>
    <w:p w14:paraId="054F141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принято протокольное решение о проведении закрытого заседания (закрытого рассмотрения).</w:t>
      </w:r>
    </w:p>
    <w:p w14:paraId="45C1DE9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4.2. Лица, не являющиеся депутатами, могут присутствовать на закрытом заседании только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принятому большинством голосов от числа депутатов, присутствующих на соответствующем заседании.</w:t>
      </w:r>
    </w:p>
    <w:p w14:paraId="3986125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77A5D4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5. Продолжительность заседаний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C589C0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E664CF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5.1. Очередные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проводятся с 14.00 до 18.00.</w:t>
      </w:r>
    </w:p>
    <w:p w14:paraId="45A4C30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5.2. Время заседаний может быть продлено протокольным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принятым простым большинством голосов.</w:t>
      </w:r>
    </w:p>
    <w:p w14:paraId="5CDACF1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5.3. В процессе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могут быть перерывы:</w:t>
      </w:r>
    </w:p>
    <w:p w14:paraId="51468B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плановый 15 минут для очередных заседаний;</w:t>
      </w:r>
    </w:p>
    <w:p w14:paraId="1A6C370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внеплановые перерывы.</w:t>
      </w:r>
    </w:p>
    <w:p w14:paraId="44876E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Решение о внеплановых перерывах принимается председательствующим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без голосования либо простым большинством голосов депутатов, присутствующих на заседании.</w:t>
      </w:r>
    </w:p>
    <w:p w14:paraId="1AA1E4C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5.4. В конце заседания может отводиться до 15 минут для объявлений.</w:t>
      </w:r>
    </w:p>
    <w:p w14:paraId="4FD2EEA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5.5.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очередные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могут не проводиться и быть перенесены. Уведомление о переносе очередного заседания направляется всем депутатам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течение суток с момента принятия решения.</w:t>
      </w:r>
    </w:p>
    <w:p w14:paraId="6A1A4B4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DC65E4D"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 Внеочередные заседания</w:t>
      </w:r>
    </w:p>
    <w:p w14:paraId="0E1C67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2B57DB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6.1. Внеочередные заседания созываются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его личной инициативе, по требованию главы городского округа,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по письменному требованию не менее 3 депутатов, поданному на имя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либо лица, его замещающего.</w:t>
      </w:r>
    </w:p>
    <w:p w14:paraId="37A50B7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6.2. Внеочередные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собираются в срок не позднее 5 дней со дня поступления соответствующих обращений.</w:t>
      </w:r>
    </w:p>
    <w:p w14:paraId="51B64F7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6.3. Уведомление о назначении внеочередного заседания направляется всем депутатам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течение суток с момента принятия решения. Материалы для рассмотрения вопросов повестки дня внеочередного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предоставляются депутатам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не позднее, чем за 12 часов до его проведения.</w:t>
      </w:r>
    </w:p>
    <w:p w14:paraId="5A1363A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 В случае введения чрезвычайного или военного положения на территории городского округа Докучаевск,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вправе созвать внеочередное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без обязательного соблюдения сроков и порядка оповещения депутатов, если соответствующим указом Президента Российской Федерации полномочия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как органа местного самоуправления не будут приостановлены.</w:t>
      </w:r>
    </w:p>
    <w:p w14:paraId="34E27B7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FA886B5"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7. Продолжительность выступлений на заседании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2F44CA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D0E48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7.1. Продолжительность выступлений:</w:t>
      </w:r>
    </w:p>
    <w:p w14:paraId="27F5549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с докладами и содокладами – до 30 минут;</w:t>
      </w:r>
    </w:p>
    <w:p w14:paraId="09BA692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в прениях – до 15 минут;</w:t>
      </w:r>
    </w:p>
    <w:p w14:paraId="4F60467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по мотивам голосования – до 5 минут;</w:t>
      </w:r>
    </w:p>
    <w:p w14:paraId="3B7C52D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с аргументацией и комментариями по поправкам – до 15 минут;</w:t>
      </w:r>
    </w:p>
    <w:p w14:paraId="2B83F05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в пункте повестки дня «Разное» – до 15 минут;</w:t>
      </w:r>
    </w:p>
    <w:p w14:paraId="7FA8A78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со справками, вопросами, формулировками предложений по порядку ведения – до 5 минут.</w:t>
      </w:r>
    </w:p>
    <w:p w14:paraId="042ECE8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14:paraId="12B6537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7AD7D3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8. Этапы рассмотрения вопроса повестки дня и их продолжительность</w:t>
      </w:r>
    </w:p>
    <w:p w14:paraId="55AA41A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FA6BD2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8.1. Общая продолжительность рассмотрения вопроса повестки дня:</w:t>
      </w:r>
    </w:p>
    <w:p w14:paraId="3AB34E3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доклад, содоклады (в случаях, предусмотренных регламентом) –до 30 минут каждый;</w:t>
      </w:r>
    </w:p>
    <w:p w14:paraId="0BCBA38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вопросы докладчику и содокладчикам и ответы на вопросы –до 15 минут;</w:t>
      </w:r>
    </w:p>
    <w:p w14:paraId="1E4CC02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прения по обсуждаемому вопросу – до 10 минут;</w:t>
      </w:r>
    </w:p>
    <w:p w14:paraId="0173FFF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заключительные выступления докладчика и содокладчиков –до 15 минут;</w:t>
      </w:r>
    </w:p>
    <w:p w14:paraId="5A2F8D3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голосование о принятии проекта за основу;</w:t>
      </w:r>
    </w:p>
    <w:p w14:paraId="6D49FCD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выступление по мотивам голосования о принятии проекта за основу, поправкам к проекту решения – до 15 минут;</w:t>
      </w:r>
    </w:p>
    <w:p w14:paraId="4A763C7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голосование по поправкам к проекту решения;</w:t>
      </w:r>
    </w:p>
    <w:p w14:paraId="34FB8D0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 выступления по мотивам голосования о принятии правового акта либо иного документа – до 5 минут;</w:t>
      </w:r>
    </w:p>
    <w:p w14:paraId="315D5A6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9) голосование по проекту решения в целом со всеми внесенными в проект решения поправками.</w:t>
      </w:r>
    </w:p>
    <w:p w14:paraId="6561B84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8.2. Общая продолжительность обсуждения проекта депутатского запроса –до 20 минут.</w:t>
      </w:r>
    </w:p>
    <w:p w14:paraId="70E7184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C9AC37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9. Опубликование сведений о депутатах, пропустивших более пяти заседаний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08489EB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4FCC1A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9.1. Сведения о пропуске депутатом в течение полугода без уважительной причины более пяти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публикуются в средствах массовой информации по представлению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F9DAC8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9.2. Уважительными причинами отсутствия депутата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являются документально подтвержденные болезнь, командировка, отпуск и иные причины, отнесенные протокольным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 уважительным.</w:t>
      </w:r>
    </w:p>
    <w:p w14:paraId="6EEFE1B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9.3. Депутат должен известить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заместителя, а также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 невозможности принять участие в очередном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не менее чем за два часа до начала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3B26E2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p>
    <w:p w14:paraId="6F3813F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10. Председательствующий на заседании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56225F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15698A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10.1. Председательствующим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является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22AC2B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10.2. При отсутствии на заседании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председательствует присутствующий на заседании заместитель председателя </w:t>
      </w:r>
      <w:proofErr w:type="spellStart"/>
      <w:r w:rsidRPr="0021666B">
        <w:rPr>
          <w:rFonts w:ascii="Arial" w:eastAsia="Times New Roman" w:hAnsi="Arial" w:cs="Arial"/>
          <w:sz w:val="24"/>
          <w:szCs w:val="24"/>
          <w:lang w:eastAsia="ru-RU"/>
        </w:rPr>
        <w:lastRenderedPageBreak/>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 отсутствии на заседании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председательствует депутат, которому это поручено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при отсутствии такого поручения – старейший по возрасту депутат, не заявивший о самоотводе.</w:t>
      </w:r>
    </w:p>
    <w:p w14:paraId="1D7CB8F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10.3. Во время ведения заседания в случае необходимости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вправе передать ведение заседания до его окончания другому депутату и имеет право в любой момент возобновить личное ведение заседания.</w:t>
      </w:r>
    </w:p>
    <w:p w14:paraId="54D128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10.4.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иное лицо, являющееся председательствующим на заседании, должны передать ведение заседания другому депутату при рассмотрении вопросов, непосредственно связанных с его личностью.</w:t>
      </w:r>
    </w:p>
    <w:p w14:paraId="76FD8DF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83C595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11. Обязанности председательствующего на заседании</w:t>
      </w:r>
    </w:p>
    <w:p w14:paraId="3E3BDD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9B25BE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11.1. Председательствующий на заседании обязан:</w:t>
      </w:r>
    </w:p>
    <w:p w14:paraId="6A7C94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соблюдать регламент и обеспечивать его соблюдение всеми участниками заседания, придерживаться повестки дня;</w:t>
      </w:r>
    </w:p>
    <w:p w14:paraId="486419F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обеспечивать соблюдение прав депутатов на заседании;</w:t>
      </w:r>
    </w:p>
    <w:p w14:paraId="4344EE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обеспечивать порядок в зале заседаний;</w:t>
      </w:r>
    </w:p>
    <w:p w14:paraId="4688034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 осуществлять контроль </w:t>
      </w:r>
      <w:proofErr w:type="gramStart"/>
      <w:r w:rsidRPr="0021666B">
        <w:rPr>
          <w:rFonts w:ascii="Arial" w:eastAsia="Times New Roman" w:hAnsi="Arial" w:cs="Arial"/>
          <w:sz w:val="24"/>
          <w:szCs w:val="24"/>
          <w:lang w:eastAsia="ru-RU"/>
        </w:rPr>
        <w:t>над соблюдением</w:t>
      </w:r>
      <w:proofErr w:type="gramEnd"/>
      <w:r w:rsidRPr="0021666B">
        <w:rPr>
          <w:rFonts w:ascii="Arial" w:eastAsia="Times New Roman" w:hAnsi="Arial" w:cs="Arial"/>
          <w:sz w:val="24"/>
          <w:szCs w:val="24"/>
          <w:lang w:eastAsia="ru-RU"/>
        </w:rPr>
        <w:t xml:space="preserve"> выступающим установленного времени выступления, своевременно напоминать выступающему об истечении установленного времени;</w:t>
      </w:r>
    </w:p>
    <w:p w14:paraId="6AF3B31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фиксировать все поступившие предложения и ставить их на голосование, оглашать результаты голосования;</w:t>
      </w:r>
    </w:p>
    <w:p w14:paraId="222A0E1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при необходимости с согласия инициатора предложения редактировать (без изменения сути и содержания) предложения, выносимые на голосование;</w:t>
      </w:r>
    </w:p>
    <w:p w14:paraId="426C2E2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14:paraId="4B3349C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 проявлять уважительное отношение к участникам заседания, не допускать замечаний и оценок выступлений в адрес участников заседания.</w:t>
      </w:r>
    </w:p>
    <w:p w14:paraId="09A37A8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F9FFE8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12. Права председательствующего на заседании</w:t>
      </w:r>
    </w:p>
    <w:p w14:paraId="17F391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631FC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12.1. Председательствующий имеет право:</w:t>
      </w:r>
    </w:p>
    <w:p w14:paraId="76B5638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обеспечивать техническое оснащение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пригласив для этого сотрудника муниципалитета;</w:t>
      </w:r>
    </w:p>
    <w:p w14:paraId="27B9524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пользоваться при проведении голосования правами, установленными регламентом;</w:t>
      </w:r>
    </w:p>
    <w:p w14:paraId="0B95FB8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обращаться за справками к депутатам и присутствующим лицам;</w:t>
      </w:r>
    </w:p>
    <w:p w14:paraId="13DE66E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14:paraId="561F242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не прибегать к подсчету голосов при явном (очевидном) большинстве при принятии протокольных решений;</w:t>
      </w:r>
    </w:p>
    <w:p w14:paraId="03BAE3C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14:paraId="33C0390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 призвать депутата к порядку, предложить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совету выразить депутату порицание в соответствии с регламентом;</w:t>
      </w:r>
    </w:p>
    <w:p w14:paraId="7059B50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 прервать заседание либо объявить его закрытым в случае возникновения в зале чрезвычайных обстоятельств, а также грубого нарушения общественного порядка.</w:t>
      </w:r>
    </w:p>
    <w:p w14:paraId="3C830A2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A28C1E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8A35E95"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lastRenderedPageBreak/>
        <w:t xml:space="preserve">13. Права депутата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на заседании</w:t>
      </w:r>
    </w:p>
    <w:p w14:paraId="0E7065A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8F8844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13.1. В порядке, установленном регламентом,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на заседаниях вправе:</w:t>
      </w:r>
    </w:p>
    <w:p w14:paraId="40F630C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избирать и быть избранным в органы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(комитеты и комиссии), предлагать кандидатов (в том числе и свою кандидатуру) в эти органы, заявлять отвод кандидатам;</w:t>
      </w:r>
    </w:p>
    <w:p w14:paraId="3FBA8F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представлять проект депутатского запроса;</w:t>
      </w:r>
    </w:p>
    <w:p w14:paraId="73182F3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вносить предложения по повестке дня, по порядку ведения заседания;</w:t>
      </w:r>
    </w:p>
    <w:p w14:paraId="01D97F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вносить поправки к проектам правовых актов и иных документов;</w:t>
      </w:r>
    </w:p>
    <w:p w14:paraId="0FFDE0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участвовать в прениях, задавать вопросы докладчику (содокладчику), выступать по мотивам голосования (до голосования);</w:t>
      </w:r>
    </w:p>
    <w:p w14:paraId="1989C2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требовать постановки своих предложений на голосование;</w:t>
      </w:r>
    </w:p>
    <w:p w14:paraId="54F1967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требовать повторного голосования в случаях установленного нарушения правил голосования;</w:t>
      </w:r>
    </w:p>
    <w:p w14:paraId="53262D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8) высказывать мнение по персональному составу создаваемых или созданных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рабочих органов (комитетов, комиссий, групп) и кандидатурам председателей этих органов;</w:t>
      </w:r>
    </w:p>
    <w:p w14:paraId="7AB2DC2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9) вносить предложения о заслушивании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отчета или информации любого органа либо должностного лица, подконтрольного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совету, по вопросам, отнесенным к их ведению;</w:t>
      </w:r>
    </w:p>
    <w:p w14:paraId="3AB589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 вносить предложения о необходимости проведения проверок по вопросам компетенции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15AAEA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11) ставить вопрос о необходимости разработки правового акта либо иного документа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вносить предложения по изменению действующих правовых актов либо иных документов;</w:t>
      </w:r>
    </w:p>
    <w:p w14:paraId="6EEAF3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12) оглашать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обращения граждан, имеющие, по его мнению, общественное значение;</w:t>
      </w:r>
    </w:p>
    <w:p w14:paraId="468167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13) получать любую информацию о деятельности муниципалитета и его аппарата;</w:t>
      </w:r>
    </w:p>
    <w:p w14:paraId="6D786084" w14:textId="0CBEBA81" w:rsid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14) пользоваться другими правами, предоставленными ему законодательством, </w:t>
      </w:r>
      <w:hyperlink r:id="rId7">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и настоящим регламентом.</w:t>
      </w:r>
    </w:p>
    <w:p w14:paraId="74EE3C28" w14:textId="77777777" w:rsidR="00A4598C" w:rsidRDefault="00A4598C" w:rsidP="00A4598C">
      <w:pPr>
        <w:spacing w:after="0" w:line="240" w:lineRule="auto"/>
        <w:ind w:firstLine="708"/>
        <w:jc w:val="both"/>
        <w:rPr>
          <w:rFonts w:ascii="Arial" w:eastAsia="Times New Roman" w:hAnsi="Arial" w:cs="Arial"/>
          <w:sz w:val="24"/>
          <w:szCs w:val="24"/>
          <w:lang w:eastAsia="ru-RU"/>
        </w:rPr>
      </w:pPr>
    </w:p>
    <w:p w14:paraId="45F22FA0" w14:textId="78E7EFFA" w:rsidR="00A4598C" w:rsidRPr="00B872B3" w:rsidRDefault="00A4598C" w:rsidP="00A4598C">
      <w:pPr>
        <w:spacing w:after="0" w:line="240" w:lineRule="auto"/>
        <w:ind w:firstLine="708"/>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Статья 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 xml:space="preserve">. </w:t>
      </w:r>
      <w:r w:rsidRPr="00B872B3">
        <w:rPr>
          <w:rFonts w:ascii="Arial" w:eastAsia="Times New Roman" w:hAnsi="Arial" w:cs="Arial"/>
          <w:b/>
          <w:sz w:val="24"/>
          <w:szCs w:val="24"/>
          <w:lang w:eastAsia="ru-RU"/>
        </w:rPr>
        <w:t xml:space="preserve">Порядок уведомления депутатами </w:t>
      </w:r>
      <w:proofErr w:type="spellStart"/>
      <w:r w:rsidRPr="00B872B3">
        <w:rPr>
          <w:rFonts w:ascii="Arial" w:eastAsia="Times New Roman" w:hAnsi="Arial" w:cs="Arial"/>
          <w:b/>
          <w:sz w:val="24"/>
          <w:szCs w:val="24"/>
          <w:lang w:eastAsia="ru-RU"/>
        </w:rPr>
        <w:t>Докучаевского</w:t>
      </w:r>
      <w:proofErr w:type="spellEnd"/>
      <w:r w:rsidRPr="00B872B3">
        <w:rPr>
          <w:rFonts w:ascii="Arial" w:eastAsia="Times New Roman" w:hAnsi="Arial" w:cs="Arial"/>
          <w:b/>
          <w:sz w:val="24"/>
          <w:szCs w:val="24"/>
          <w:lang w:eastAsia="ru-RU"/>
        </w:rPr>
        <w:t xml:space="preserve"> городского совета, осуществляющими свои полномочия на постоянной основе, о намерении выполнять иную оплачиваемую работу</w:t>
      </w:r>
      <w:r w:rsidRPr="00B872B3">
        <w:rPr>
          <w:rFonts w:ascii="Arial" w:eastAsia="Times New Roman" w:hAnsi="Arial" w:cs="Arial"/>
          <w:sz w:val="24"/>
          <w:szCs w:val="24"/>
          <w:lang w:eastAsia="ru-RU"/>
        </w:rPr>
        <w:t xml:space="preserve"> </w:t>
      </w:r>
    </w:p>
    <w:p w14:paraId="7719F4EF" w14:textId="77777777" w:rsidR="00A4598C" w:rsidRPr="00B872B3" w:rsidRDefault="00A4598C" w:rsidP="00A4598C">
      <w:pPr>
        <w:spacing w:after="0" w:line="240" w:lineRule="auto"/>
        <w:ind w:firstLine="708"/>
        <w:jc w:val="both"/>
        <w:rPr>
          <w:rFonts w:ascii="Arial" w:eastAsia="Times New Roman" w:hAnsi="Arial" w:cs="Arial"/>
          <w:sz w:val="24"/>
          <w:szCs w:val="24"/>
          <w:lang w:eastAsia="ru-RU"/>
        </w:rPr>
      </w:pPr>
    </w:p>
    <w:p w14:paraId="39D67B3F" w14:textId="77777777" w:rsidR="00A4598C" w:rsidRPr="00B872B3" w:rsidRDefault="00A4598C" w:rsidP="00A4598C">
      <w:pPr>
        <w:spacing w:after="0" w:line="240" w:lineRule="auto"/>
        <w:ind w:firstLine="708"/>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.1. Иная оплачиваемая работа – преподавательская, научная и иная творческая деятельность.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42F4A1" w14:textId="77777777" w:rsidR="00A4598C" w:rsidRPr="00B872B3" w:rsidRDefault="00A4598C" w:rsidP="00A4598C">
      <w:pPr>
        <w:spacing w:after="0" w:line="240" w:lineRule="auto"/>
        <w:ind w:firstLine="708"/>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 xml:space="preserve">.2. Депутаты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осуществляющие свои полномочия на постоянной основе, уведомляют Председателя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о намерении выполнять иную оплачиваемую работу (далее - уведомление) не менее, чем за три дня до начала выполнения такой работы.</w:t>
      </w:r>
    </w:p>
    <w:p w14:paraId="47AFAF09" w14:textId="77777777" w:rsidR="00A4598C" w:rsidRPr="00B872B3" w:rsidRDefault="00A4598C" w:rsidP="00A4598C">
      <w:pPr>
        <w:spacing w:after="0" w:line="240" w:lineRule="auto"/>
        <w:ind w:firstLine="708"/>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.3. Уведомление направляется любым удобным способом (лично, почтовым отправлением, посредством факсимильной связи или электронной почты) по форме согласно приложению 1 к настоящему Регламенту.</w:t>
      </w:r>
    </w:p>
    <w:p w14:paraId="39DAD180" w14:textId="77777777" w:rsidR="00A4598C" w:rsidRPr="00B872B3" w:rsidRDefault="00A4598C" w:rsidP="00A4598C">
      <w:pPr>
        <w:spacing w:after="0" w:line="240" w:lineRule="auto"/>
        <w:ind w:firstLine="708"/>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 xml:space="preserve">.4.  При намерении выполнять иную оплачиваемую работу, имеющую длящийся характер, депутаты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осуществляющие свои полномочия на постоянной основе, уведомляют Председателя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один </w:t>
      </w:r>
      <w:r w:rsidRPr="00B872B3">
        <w:rPr>
          <w:rFonts w:ascii="Arial" w:eastAsia="Times New Roman" w:hAnsi="Arial" w:cs="Arial"/>
          <w:sz w:val="24"/>
          <w:szCs w:val="24"/>
          <w:lang w:eastAsia="ru-RU"/>
        </w:rPr>
        <w:lastRenderedPageBreak/>
        <w:t>раз на весь период действия трудового договора (соглашения, гражданско-правового договора) в случае, если его условия остаются неизменными.</w:t>
      </w:r>
    </w:p>
    <w:p w14:paraId="1AA3DE30" w14:textId="77777777" w:rsidR="00A4598C" w:rsidRPr="00B872B3" w:rsidRDefault="00A4598C" w:rsidP="00A4598C">
      <w:pPr>
        <w:spacing w:after="0" w:line="240" w:lineRule="auto"/>
        <w:ind w:firstLine="708"/>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 xml:space="preserve">.5.  При намерении выполнять иную оплачиваемую работу, имеющую разовый характер, депутаты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осуществляющие свои полномочия на постоянной основе, уведомляют Председателя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в отношении каждого случая выполнения такой оплачиваемой работы.</w:t>
      </w:r>
    </w:p>
    <w:p w14:paraId="1B8FA43E" w14:textId="77777777" w:rsidR="00A4598C" w:rsidRPr="00B872B3" w:rsidRDefault="00A4598C" w:rsidP="00A4598C">
      <w:pPr>
        <w:spacing w:after="0" w:line="240" w:lineRule="auto"/>
        <w:ind w:firstLine="708"/>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 xml:space="preserve">.6. Регистрация уведомления осуществляется в журнале регистрации уведомлений депутатов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осуществляющих свои полномочия на постоянной основе, о намерении выполнять иную оплачиваемую работу (далее - журнал) по форме согласно приложению 2 к настоящему Регламенту.</w:t>
      </w:r>
    </w:p>
    <w:p w14:paraId="709C98F7" w14:textId="77777777" w:rsidR="00A4598C" w:rsidRPr="00B872B3" w:rsidRDefault="00A4598C" w:rsidP="00A4598C">
      <w:pPr>
        <w:spacing w:after="0" w:line="240" w:lineRule="auto"/>
        <w:ind w:firstLine="708"/>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 xml:space="preserve"> 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 xml:space="preserve">.7. Копия зарегистрированного в установленном порядке уведомления с отметкой о дате регистрации в журнале, выдается депутату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осуществляющему свои полномочия на постоянной основе, не позднее одного рабочего дня, следующего за днем регистрации.</w:t>
      </w:r>
    </w:p>
    <w:p w14:paraId="42A52FA5" w14:textId="77777777" w:rsidR="00A4598C" w:rsidRPr="00B872B3" w:rsidRDefault="00A4598C" w:rsidP="00A4598C">
      <w:pPr>
        <w:spacing w:after="0" w:line="240" w:lineRule="auto"/>
        <w:ind w:firstLine="708"/>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 xml:space="preserve">.8. Депутаты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осуществляющие свои полномочия на постоянной основе, вправе представить (направить) письменное заявление об отзыве уведомления, о чем в журнале делается соответствующая отметка.</w:t>
      </w:r>
    </w:p>
    <w:p w14:paraId="0C05A0C9" w14:textId="5621A6C8" w:rsidR="00A4598C" w:rsidRPr="0021666B" w:rsidRDefault="00A4598C" w:rsidP="00A4598C">
      <w:pPr>
        <w:widowControl w:val="0"/>
        <w:autoSpaceDE w:val="0"/>
        <w:autoSpaceDN w:val="0"/>
        <w:spacing w:after="0" w:line="240" w:lineRule="auto"/>
        <w:ind w:right="-1" w:firstLine="709"/>
        <w:jc w:val="both"/>
        <w:rPr>
          <w:rFonts w:ascii="Arial" w:eastAsia="Times New Roman" w:hAnsi="Arial" w:cs="Arial"/>
          <w:sz w:val="24"/>
          <w:szCs w:val="24"/>
          <w:lang w:eastAsia="ru-RU"/>
        </w:rPr>
      </w:pPr>
      <w:r w:rsidRPr="00B872B3">
        <w:rPr>
          <w:rFonts w:ascii="Arial" w:eastAsia="Times New Roman" w:hAnsi="Arial" w:cs="Arial"/>
          <w:sz w:val="24"/>
          <w:szCs w:val="24"/>
          <w:lang w:eastAsia="ru-RU"/>
        </w:rPr>
        <w:t>13</w:t>
      </w:r>
      <w:r w:rsidRPr="00B872B3">
        <w:rPr>
          <w:rFonts w:ascii="Arial" w:eastAsia="Times New Roman" w:hAnsi="Arial" w:cs="Arial"/>
          <w:sz w:val="24"/>
          <w:szCs w:val="24"/>
          <w:vertAlign w:val="superscript"/>
          <w:lang w:eastAsia="ru-RU"/>
        </w:rPr>
        <w:t>1</w:t>
      </w:r>
      <w:r w:rsidRPr="00B872B3">
        <w:rPr>
          <w:rFonts w:ascii="Arial" w:eastAsia="Times New Roman" w:hAnsi="Arial" w:cs="Arial"/>
          <w:sz w:val="24"/>
          <w:szCs w:val="24"/>
          <w:lang w:eastAsia="ru-RU"/>
        </w:rPr>
        <w:t xml:space="preserve">.9. Уведомление приобщается к личному делу депутата </w:t>
      </w:r>
      <w:proofErr w:type="spellStart"/>
      <w:r w:rsidRPr="00B872B3">
        <w:rPr>
          <w:rFonts w:ascii="Arial" w:eastAsia="Times New Roman" w:hAnsi="Arial" w:cs="Arial"/>
          <w:sz w:val="24"/>
          <w:szCs w:val="24"/>
          <w:lang w:eastAsia="ru-RU"/>
        </w:rPr>
        <w:t>Докучаевского</w:t>
      </w:r>
      <w:proofErr w:type="spellEnd"/>
      <w:r w:rsidRPr="00B872B3">
        <w:rPr>
          <w:rFonts w:ascii="Arial" w:eastAsia="Times New Roman" w:hAnsi="Arial" w:cs="Arial"/>
          <w:sz w:val="24"/>
          <w:szCs w:val="24"/>
          <w:lang w:eastAsia="ru-RU"/>
        </w:rPr>
        <w:t xml:space="preserve"> городского совета, осуществляющего свои полномочия на постоянной основе.</w:t>
      </w:r>
    </w:p>
    <w:p w14:paraId="3E1B8C8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1EA281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14. Обязанности депутата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на заседании</w:t>
      </w:r>
    </w:p>
    <w:p w14:paraId="4F103A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C9BFD5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14.1.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на заседании обязан:</w:t>
      </w:r>
    </w:p>
    <w:p w14:paraId="4752E09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лично участвовать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17F40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1" w:name="P186"/>
      <w:bookmarkEnd w:id="1"/>
      <w:r w:rsidRPr="0021666B">
        <w:rPr>
          <w:rFonts w:ascii="Arial" w:eastAsia="Times New Roman" w:hAnsi="Arial" w:cs="Arial"/>
          <w:sz w:val="24"/>
          <w:szCs w:val="24"/>
          <w:lang w:eastAsia="ru-RU"/>
        </w:rPr>
        <w:t>2) соблюдать регламент, повестку дня и выполнять правомерные требования председательствующего на заседании;</w:t>
      </w:r>
    </w:p>
    <w:p w14:paraId="19D280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выступать только с разрешения председательствующего;</w:t>
      </w:r>
    </w:p>
    <w:p w14:paraId="3BAA905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2" w:name="P188"/>
      <w:bookmarkEnd w:id="2"/>
      <w:r w:rsidRPr="0021666B">
        <w:rPr>
          <w:rFonts w:ascii="Arial" w:eastAsia="Times New Roman" w:hAnsi="Arial" w:cs="Arial"/>
          <w:sz w:val="24"/>
          <w:szCs w:val="24"/>
          <w:lang w:eastAsia="ru-RU"/>
        </w:rPr>
        <w:t xml:space="preserve">4) 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w:anchor="P727">
        <w:r w:rsidRPr="0021666B">
          <w:rPr>
            <w:rFonts w:ascii="Arial" w:eastAsia="Times New Roman" w:hAnsi="Arial" w:cs="Arial"/>
            <w:sz w:val="24"/>
            <w:szCs w:val="24"/>
            <w:lang w:eastAsia="ru-RU"/>
          </w:rPr>
          <w:t>статьей 67</w:t>
        </w:r>
      </w:hyperlink>
      <w:r w:rsidRPr="0021666B">
        <w:rPr>
          <w:rFonts w:ascii="Arial" w:eastAsia="Times New Roman" w:hAnsi="Arial" w:cs="Arial"/>
          <w:sz w:val="24"/>
          <w:szCs w:val="24"/>
          <w:lang w:eastAsia="ru-RU"/>
        </w:rPr>
        <w:t xml:space="preserve"> настоящего регламента. Указанным лицам слово для повторного выступления не предоставляется.</w:t>
      </w:r>
    </w:p>
    <w:p w14:paraId="1971640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E17406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D0D88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B4AD513"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II. Первое заседание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нового созыва.</w:t>
      </w:r>
    </w:p>
    <w:p w14:paraId="20DCFFBD"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Избрание и переизбрание председателя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94BB439"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и его заместителя</w:t>
      </w:r>
    </w:p>
    <w:p w14:paraId="484DE23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p>
    <w:p w14:paraId="6EED682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15. Подготовка и ведение первого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нового созыва</w:t>
      </w:r>
    </w:p>
    <w:p w14:paraId="24C23F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B02FBE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15.1. Подготовку первого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нового созыва проводит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C85EC8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15.2. Первое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проводится не позднее 30 дней со дня его избрания в правомочном составе.</w:t>
      </w:r>
    </w:p>
    <w:p w14:paraId="48D113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15.3.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формирует повестку дня и разрабатывает проект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(далее – проект).</w:t>
      </w:r>
    </w:p>
    <w:p w14:paraId="17E6D2E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 xml:space="preserve">15.4. В повестку первого заседания включаются вопросы об избрании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его заместителя, определении составов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D35858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15.5. Открывает и ведет первое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старейший по возрасту депутат, не заявивший о самоотводе.</w:t>
      </w:r>
    </w:p>
    <w:p w14:paraId="594FE92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15.6. Депутат, открывший первое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передает ведение первого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избранному председателю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депутату, исполняющему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9AF581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15.7. Ведение первого заседания осуществляется в соответствии с регламентом.</w:t>
      </w:r>
    </w:p>
    <w:p w14:paraId="06D3B1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248276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16. Избрание председателя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251CACD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81F180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16.1.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избирается на первом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из числа депутатов.</w:t>
      </w:r>
    </w:p>
    <w:p w14:paraId="3BE8F12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16.2.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избирается на срок полномочий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278124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16.3. Правом выдвижения кандидатов на должность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(далее – кандидат) обладает любой депутат. Каждый депутат может выдвинуть только одного кандидата, включая себя.</w:t>
      </w:r>
    </w:p>
    <w:p w14:paraId="0361EE9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16.4. Выдвинутые кандидаты дают согласие баллотироваться (в устной форме, заносится в протокол заседания).</w:t>
      </w:r>
    </w:p>
    <w:p w14:paraId="5F0B8EC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16.5. По всем кандидатурам, давшим согласие баллотироваться, проводится обсуждение, в ходе которого кандидаты выступают и отвечают на вопросы депутатов.</w:t>
      </w:r>
    </w:p>
    <w:p w14:paraId="5971DD7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16.6. Выборы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проводятся тайным голосованием в порядке, определенном настоящим регламентом.</w:t>
      </w:r>
    </w:p>
    <w:p w14:paraId="0049B7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16.7. Избранным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7220AE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16.8.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60098A9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16.9. Если и при повторном голосовании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не будет избран, то вся процедура начиная с выдвижения кандидатов повторяется заново.</w:t>
      </w:r>
    </w:p>
    <w:p w14:paraId="691704C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3" w:name="P219"/>
      <w:bookmarkEnd w:id="3"/>
      <w:r w:rsidRPr="0021666B">
        <w:rPr>
          <w:rFonts w:ascii="Arial" w:eastAsia="Times New Roman" w:hAnsi="Arial" w:cs="Arial"/>
          <w:sz w:val="24"/>
          <w:szCs w:val="24"/>
          <w:lang w:eastAsia="ru-RU"/>
        </w:rPr>
        <w:t xml:space="preserve">16.10. Если после третьего голосования депутатам не удастся избрать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то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переходит к избранию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31ED6B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своим решением поручает исполнять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заместителю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сроком на один месяц.</w:t>
      </w:r>
    </w:p>
    <w:p w14:paraId="411F88C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4" w:name="P222"/>
      <w:bookmarkEnd w:id="4"/>
      <w:r w:rsidRPr="0021666B">
        <w:rPr>
          <w:rFonts w:ascii="Arial" w:eastAsia="Times New Roman" w:hAnsi="Arial" w:cs="Arial"/>
          <w:sz w:val="24"/>
          <w:szCs w:val="24"/>
          <w:lang w:eastAsia="ru-RU"/>
        </w:rPr>
        <w:t xml:space="preserve">16.11. В случае если не был избран ни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ни заместитель,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своим решением поручает исполнять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сроком на один месяц старейшему по возрасту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1CE84B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16.12. По истечении срока, указанного в </w:t>
      </w:r>
      <w:hyperlink w:anchor="P219">
        <w:r w:rsidRPr="0021666B">
          <w:rPr>
            <w:rFonts w:ascii="Arial" w:eastAsia="Times New Roman" w:hAnsi="Arial" w:cs="Arial"/>
            <w:sz w:val="24"/>
            <w:szCs w:val="24"/>
            <w:lang w:eastAsia="ru-RU"/>
          </w:rPr>
          <w:t>пунктах 16.10</w:t>
        </w:r>
      </w:hyperlink>
      <w:r w:rsidRPr="0021666B">
        <w:rPr>
          <w:rFonts w:ascii="Arial" w:eastAsia="Times New Roman" w:hAnsi="Arial" w:cs="Arial"/>
          <w:sz w:val="24"/>
          <w:szCs w:val="24"/>
          <w:lang w:eastAsia="ru-RU"/>
        </w:rPr>
        <w:t xml:space="preserve"> и </w:t>
      </w:r>
      <w:hyperlink w:anchor="P222">
        <w:r w:rsidRPr="0021666B">
          <w:rPr>
            <w:rFonts w:ascii="Arial" w:eastAsia="Times New Roman" w:hAnsi="Arial" w:cs="Arial"/>
            <w:sz w:val="24"/>
            <w:szCs w:val="24"/>
            <w:lang w:eastAsia="ru-RU"/>
          </w:rPr>
          <w:t>16.11</w:t>
        </w:r>
      </w:hyperlink>
      <w:r w:rsidRPr="0021666B">
        <w:rPr>
          <w:rFonts w:ascii="Arial" w:eastAsia="Times New Roman" w:hAnsi="Arial" w:cs="Arial"/>
          <w:sz w:val="24"/>
          <w:szCs w:val="24"/>
          <w:lang w:eastAsia="ru-RU"/>
        </w:rPr>
        <w:t xml:space="preserve"> настоящей статьи, процедура избрания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при необходимости и заместителя повторяется снова.</w:t>
      </w:r>
    </w:p>
    <w:p w14:paraId="1AC6658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 xml:space="preserve">16.13. Избрание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или назначение исполняющего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оформляется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832C2D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16.14. Лицо, исполняющее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 отсутствии специальных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этому поводу пользуется теми же правами и несет те же обязанности, что и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Однако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специальным решением может внести ограничения в указанный перечень прав и обязанностей.</w:t>
      </w:r>
    </w:p>
    <w:p w14:paraId="5E698C2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233343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17. Избрание заместителя председателя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166558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DECF7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17.1.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имеет одного заместителя.</w:t>
      </w:r>
    </w:p>
    <w:p w14:paraId="66F0736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17.2. Выборы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проводятся раздельно, тайным голосованием, в порядке, предусмотренном настоящим регламентом для выборов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18704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17.3. Избранным заместителем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3CE935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17.4. Если и при повторном голосовании заместитель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не будет избран, то вся процедура начиная с выдвижения кандидатов повторяется заново.</w:t>
      </w:r>
    </w:p>
    <w:p w14:paraId="46F75D0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17.5. Если после третьего голосования депутатам не удастся избрать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вопрос о его избрании включается в повестку дня очередного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следующего за данным заседанием.</w:t>
      </w:r>
    </w:p>
    <w:p w14:paraId="1AB8A90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17.6. В случае отсутствия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невозможности выполнения им своих обязанностей или издания им распоряжения о прекращении своих полномочий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полном объеме выполняет заместитель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которому это поручено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случае отсутствия такого поручения обязанности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полном объеме выполняет заместитель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 которого эти обязанности возложены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938BF4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10E721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23C9748"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18. Переизбрание председателя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 его заместителя</w:t>
      </w:r>
    </w:p>
    <w:p w14:paraId="59846957"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
    <w:p w14:paraId="47CA13A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18.1.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заместитель могут быть в любое время переизбраны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принятому путем тайного голосования, если за него проголосовало более половины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E61FBB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18.2. Вопрос о переизбрании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включается в повестку дня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предложению самого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одного из постоянных комитетов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или по предложению группы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количеством не менее двух третей человек.</w:t>
      </w:r>
    </w:p>
    <w:p w14:paraId="000163F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18.3. Вопрос о переизбрании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включается в повестку дня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предложению самого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председателя </w:t>
      </w:r>
      <w:proofErr w:type="spellStart"/>
      <w:r w:rsidRPr="0021666B">
        <w:rPr>
          <w:rFonts w:ascii="Arial" w:eastAsia="Times New Roman" w:hAnsi="Arial" w:cs="Arial"/>
          <w:sz w:val="24"/>
          <w:szCs w:val="24"/>
          <w:lang w:eastAsia="ru-RU"/>
        </w:rPr>
        <w:lastRenderedPageBreak/>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одного из постоянных комитетов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или по предложению группы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количеством не менее двух третей человек.</w:t>
      </w:r>
    </w:p>
    <w:p w14:paraId="5065743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18.4. В случае если будет принято решение о переизбрании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заместителя, выборы нового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заместителя проводятся на том же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соответствии с процедурой, установленной настоящим регламентом.</w:t>
      </w:r>
    </w:p>
    <w:p w14:paraId="5F29431E"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p>
    <w:p w14:paraId="4D00C05F"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III. Организация заседаний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30E0DA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D2FE4F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19. Организационно-техническое обеспечение заседаний</w:t>
      </w:r>
    </w:p>
    <w:p w14:paraId="7170DF4E"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 xml:space="preserve">совета </w:t>
      </w:r>
    </w:p>
    <w:p w14:paraId="123396E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031784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19.1. Организационно-техническое обеспечение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осуществляет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который:</w:t>
      </w:r>
    </w:p>
    <w:p w14:paraId="64E043D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обеспечивает депутатов текстами проектов документов по вопросам повестки дня и другой необходимой информацией, справочными материалами;</w:t>
      </w:r>
    </w:p>
    <w:p w14:paraId="0A9849B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оказывает в пределах своей компетенции помощь депутатам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подготовке к заседаниям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оформлении проектов документов и проектов поправок к ним;</w:t>
      </w:r>
    </w:p>
    <w:p w14:paraId="0F51599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приглашает на заседание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представлению депутатов, координирующих данное направление деятельности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лиц, чье присутствие необходимо при обсуждении вопроса;</w:t>
      </w:r>
    </w:p>
    <w:p w14:paraId="3EE784D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 ведет протоколы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2E138A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w:t>
      </w:r>
    </w:p>
    <w:p w14:paraId="2546354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 оформляет принятые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правовые акты и иные документы.</w:t>
      </w:r>
    </w:p>
    <w:p w14:paraId="1175E4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2C6B73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20. Информация о заседаниях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C70E89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296E61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20.1. Информация об очередных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его рабочих органов, в том числе по предварительному обсуждению проектов документов, доводится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до сведения всех депутатов и помещается на официальном сайте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206751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20.2. Аппарат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не позднее чем за 2 дня до очередного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(если иное не предусмотрено настоящим регламентом) доводит до сведения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проект повестки дня очередного заседания и материалы, необходимые для рассмотрения вопросов повестки дня.</w:t>
      </w:r>
    </w:p>
    <w:p w14:paraId="1CC616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20.3. Проекты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носящих нормативный характер, размещаются в официальном периодическом печатном издании </w:t>
      </w:r>
      <w:proofErr w:type="spellStart"/>
      <w:r w:rsidRPr="0021666B">
        <w:rPr>
          <w:rFonts w:ascii="Arial" w:eastAsia="Times New Roman" w:hAnsi="Arial" w:cs="Arial"/>
          <w:sz w:val="24"/>
          <w:szCs w:val="24"/>
          <w:lang w:eastAsia="ru-RU"/>
        </w:rPr>
        <w:t>Докучаевская</w:t>
      </w:r>
      <w:proofErr w:type="spellEnd"/>
      <w:r w:rsidRPr="0021666B">
        <w:rPr>
          <w:rFonts w:ascii="Arial" w:eastAsia="Times New Roman" w:hAnsi="Arial" w:cs="Arial"/>
          <w:sz w:val="24"/>
          <w:szCs w:val="24"/>
          <w:lang w:eastAsia="ru-RU"/>
        </w:rPr>
        <w:t xml:space="preserve"> еженедельная газета «НАШЕ ВРЕМЯ».</w:t>
      </w:r>
    </w:p>
    <w:p w14:paraId="765AC42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32321B3"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IV. План работы и повестка дня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5D07F4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AB0C4C6"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21. План работы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1A79E04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09E09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21.1.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составляется на квартал и утверждается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Вопрос об утверждении плана </w:t>
      </w:r>
      <w:r w:rsidRPr="0021666B">
        <w:rPr>
          <w:rFonts w:ascii="Arial" w:eastAsia="Times New Roman" w:hAnsi="Arial" w:cs="Arial"/>
          <w:sz w:val="24"/>
          <w:szCs w:val="24"/>
          <w:lang w:eastAsia="ru-RU"/>
        </w:rPr>
        <w:lastRenderedPageBreak/>
        <w:t>работы на следующий квартал включается в повестку дня последнего заседания каждого квартала.</w:t>
      </w:r>
    </w:p>
    <w:p w14:paraId="59E975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21.2. Проект плана разрабатывается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C47CC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983A73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22. Внесение вопросов в план работы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6AB1F25E"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и порядок его изменения</w:t>
      </w:r>
    </w:p>
    <w:p w14:paraId="47ABEBB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97FD1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22.1. Правом внесения вопросов в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обладают депутаты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органы местного самоуправления городского округа Докучаевск. Заинтересованные лица вправе обратиться к любому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 ходатайством о внесении вопроса в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7A5859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22.2. На момент утверждения плана работы не требуется наличия каких-либо проектов документов по предложенным вопросам.</w:t>
      </w:r>
    </w:p>
    <w:p w14:paraId="1403659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22.3. Изменения в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вносятся соответствующим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15D73B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22.4. Утвержденный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направляется каждому депутату и в администрацию городского округа Докучаевск.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публикуется на сайте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w:t>
      </w:r>
      <w:proofErr w:type="spellStart"/>
      <w:r w:rsidRPr="0021666B">
        <w:rPr>
          <w:rFonts w:ascii="Arial" w:eastAsia="Times New Roman" w:hAnsi="Arial" w:cs="Arial"/>
          <w:sz w:val="24"/>
          <w:szCs w:val="24"/>
          <w:lang w:val="en-US" w:eastAsia="ru-RU"/>
        </w:rPr>
        <w:t>dokuchaevsk</w:t>
      </w:r>
      <w:proofErr w:type="spellEnd"/>
      <w:r w:rsidRPr="0021666B">
        <w:rPr>
          <w:rFonts w:ascii="Arial" w:eastAsia="Times New Roman" w:hAnsi="Arial" w:cs="Arial"/>
          <w:sz w:val="24"/>
          <w:szCs w:val="24"/>
          <w:lang w:eastAsia="ru-RU"/>
        </w:rPr>
        <w:t>.</w:t>
      </w:r>
      <w:proofErr w:type="spellStart"/>
      <w:r w:rsidRPr="0021666B">
        <w:rPr>
          <w:rFonts w:ascii="Arial" w:eastAsia="Times New Roman" w:hAnsi="Arial" w:cs="Arial"/>
          <w:sz w:val="24"/>
          <w:szCs w:val="24"/>
          <w:lang w:val="en-US" w:eastAsia="ru-RU"/>
        </w:rPr>
        <w:t>gosuslugi</w:t>
      </w:r>
      <w:proofErr w:type="spellEnd"/>
      <w:r w:rsidRPr="0021666B">
        <w:rPr>
          <w:rFonts w:ascii="Arial" w:eastAsia="Times New Roman" w:hAnsi="Arial" w:cs="Arial"/>
          <w:sz w:val="24"/>
          <w:szCs w:val="24"/>
          <w:lang w:eastAsia="ru-RU"/>
        </w:rPr>
        <w:t>.</w:t>
      </w:r>
      <w:proofErr w:type="spellStart"/>
      <w:r w:rsidRPr="0021666B">
        <w:rPr>
          <w:rFonts w:ascii="Arial" w:eastAsia="Times New Roman" w:hAnsi="Arial" w:cs="Arial"/>
          <w:sz w:val="24"/>
          <w:szCs w:val="24"/>
          <w:lang w:val="en-US" w:eastAsia="ru-RU"/>
        </w:rPr>
        <w:t>ru</w:t>
      </w:r>
      <w:proofErr w:type="spellEnd"/>
      <w:r w:rsidRPr="0021666B">
        <w:rPr>
          <w:rFonts w:ascii="Arial" w:eastAsia="Times New Roman" w:hAnsi="Arial" w:cs="Arial"/>
          <w:sz w:val="24"/>
          <w:szCs w:val="24"/>
          <w:lang w:eastAsia="ru-RU"/>
        </w:rPr>
        <w:t>.</w:t>
      </w:r>
    </w:p>
    <w:p w14:paraId="592C810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B5FC69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23. Повестка дня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45138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B0212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23.1. Повестка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состоит из вопросов, включенных в план работы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также из вновь предложенных вопросов и раздела "Разное".</w:t>
      </w:r>
    </w:p>
    <w:p w14:paraId="199149E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23.2.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вправе внести коррективы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соответствии с регламентом.</w:t>
      </w:r>
    </w:p>
    <w:p w14:paraId="75CC412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23.3. Дополнительный вопрос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быть внесен при наличии своевременно внесенного проекта соответствующего документа.</w:t>
      </w:r>
    </w:p>
    <w:p w14:paraId="37EBB3F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23.4. Исключение вопроса из утвержденной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допускается на основании протокольного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8647D1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23.5. Повестка дня внеочередного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предлагается инициаторами его проведения и формируется в порядке, установленном настоящей статьей.</w:t>
      </w:r>
    </w:p>
    <w:p w14:paraId="7220FF6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23.6. 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14:paraId="76F2F6E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23.7. Переход к рассмотрению очередного вопроса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возврат к ранее рассмотренному вопросу осуществляется по решению председательствующего на заседании, а при наличии возражений со стороны хотя бы одного из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путем принятия протокольного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1F69F5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D4C631D"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V. Правовые и иные акты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06832F72"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Порядок их принятия</w:t>
      </w:r>
    </w:p>
    <w:p w14:paraId="71BFEF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B436A6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24. Правовые акты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14556B0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BF89AC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 xml:space="preserve">24.1.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по вопросам, отнесенным к его компетенции федеральными законами, законами Донецкой Народной Республики и </w:t>
      </w:r>
      <w:hyperlink r:id="rId8">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городского округа Докучаевск,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нормативного оформляются в виде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B56A1F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24.2.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14:paraId="458FE96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Нормативные правовые акты принимаются большинством голосов установленного числа депутатов, за исключением случаев, предусмотренных федеральными законами, </w:t>
      </w:r>
      <w:hyperlink r:id="rId9">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городского округа Докучаевск и настоящим регламентом.</w:t>
      </w:r>
    </w:p>
    <w:p w14:paraId="3CFAE8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24.3. Под правовыми актами индивидуального характера понимаются правовые акты, вызывающее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p>
    <w:p w14:paraId="00A5BC7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13C682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bookmarkStart w:id="5" w:name="P310"/>
      <w:bookmarkEnd w:id="5"/>
      <w:r w:rsidRPr="0021666B">
        <w:rPr>
          <w:rFonts w:ascii="Arial" w:eastAsia="Times New Roman" w:hAnsi="Arial" w:cs="Arial"/>
          <w:b/>
          <w:sz w:val="24"/>
          <w:szCs w:val="24"/>
          <w:lang w:eastAsia="ru-RU"/>
        </w:rPr>
        <w:t xml:space="preserve">25. Принятие решений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3574F6E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33144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25.1. Решение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считается принятым, если за него проголосовало:</w:t>
      </w:r>
    </w:p>
    <w:p w14:paraId="7418064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6" w:name="P313"/>
      <w:bookmarkEnd w:id="6"/>
      <w:r w:rsidRPr="0021666B">
        <w:rPr>
          <w:rFonts w:ascii="Arial" w:eastAsia="Times New Roman" w:hAnsi="Arial" w:cs="Arial"/>
          <w:sz w:val="24"/>
          <w:szCs w:val="24"/>
          <w:lang w:eastAsia="ru-RU"/>
        </w:rPr>
        <w:t xml:space="preserve">1) большинство не менее 2/3 голосов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 следующим вопросам:</w:t>
      </w:r>
    </w:p>
    <w:p w14:paraId="58B522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 самороспуске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80563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 принятии </w:t>
      </w:r>
      <w:hyperlink r:id="rId10">
        <w:r w:rsidRPr="0021666B">
          <w:rPr>
            <w:rFonts w:ascii="Arial" w:eastAsia="Times New Roman" w:hAnsi="Arial" w:cs="Arial"/>
            <w:sz w:val="24"/>
            <w:szCs w:val="24"/>
            <w:lang w:eastAsia="ru-RU"/>
          </w:rPr>
          <w:t>Устава</w:t>
        </w:r>
      </w:hyperlink>
      <w:r w:rsidRPr="0021666B">
        <w:rPr>
          <w:rFonts w:ascii="Arial" w:eastAsia="Times New Roman" w:hAnsi="Arial" w:cs="Arial"/>
          <w:sz w:val="24"/>
          <w:szCs w:val="24"/>
          <w:lang w:eastAsia="ru-RU"/>
        </w:rPr>
        <w:t xml:space="preserve"> городского округа, внесении в него изменений и дополнений;</w:t>
      </w:r>
    </w:p>
    <w:p w14:paraId="41D07C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 преодолении вето главы городского округа на решение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об отмене решений, принятых путем преодоления вето главы городского округа;</w:t>
      </w:r>
    </w:p>
    <w:p w14:paraId="76487D6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 принятии и отмене регламента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или отдельных его положений, внесении в него дополнений и изменений;</w:t>
      </w:r>
    </w:p>
    <w:p w14:paraId="55FFBC5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иным вопросам, для принятия решений по которым в соответствии с законами Российской Федерации, Донецкой Народной Республики, </w:t>
      </w:r>
      <w:hyperlink r:id="rId11">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городского округа Докучаевск и процедурами настоящего регламента необходимо 2/3 голосов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EEA6E5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о принятии и отмене Генерального плана развития городского округа, его составных частей и (или) отдельных положений, внесении в него (в них) дополнений и изменений;</w:t>
      </w:r>
    </w:p>
    <w:p w14:paraId="1297D3A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простое большинство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по другим вопросам, не указанным в </w:t>
      </w:r>
      <w:hyperlink w:anchor="P313">
        <w:r w:rsidRPr="0021666B">
          <w:rPr>
            <w:rFonts w:ascii="Arial" w:eastAsia="Times New Roman" w:hAnsi="Arial" w:cs="Arial"/>
            <w:sz w:val="24"/>
            <w:szCs w:val="24"/>
            <w:lang w:eastAsia="ru-RU"/>
          </w:rPr>
          <w:t>подпунктах 1</w:t>
        </w:r>
      </w:hyperlink>
      <w:r w:rsidRPr="0021666B">
        <w:rPr>
          <w:rFonts w:ascii="Arial" w:eastAsia="Times New Roman" w:hAnsi="Arial" w:cs="Arial"/>
          <w:sz w:val="24"/>
          <w:szCs w:val="24"/>
          <w:lang w:eastAsia="ru-RU"/>
        </w:rPr>
        <w:t xml:space="preserve">, </w:t>
      </w:r>
      <w:hyperlink w:anchor="P321">
        <w:r w:rsidRPr="0021666B">
          <w:rPr>
            <w:rFonts w:ascii="Arial" w:eastAsia="Times New Roman" w:hAnsi="Arial" w:cs="Arial"/>
            <w:sz w:val="24"/>
            <w:szCs w:val="24"/>
            <w:lang w:eastAsia="ru-RU"/>
          </w:rPr>
          <w:t>3</w:t>
        </w:r>
      </w:hyperlink>
      <w:r w:rsidRPr="0021666B">
        <w:rPr>
          <w:rFonts w:ascii="Arial" w:eastAsia="Times New Roman" w:hAnsi="Arial" w:cs="Arial"/>
          <w:sz w:val="24"/>
          <w:szCs w:val="24"/>
          <w:lang w:eastAsia="ru-RU"/>
        </w:rPr>
        <w:t xml:space="preserve"> и </w:t>
      </w:r>
      <w:hyperlink w:anchor="P322">
        <w:r w:rsidRPr="0021666B">
          <w:rPr>
            <w:rFonts w:ascii="Arial" w:eastAsia="Times New Roman" w:hAnsi="Arial" w:cs="Arial"/>
            <w:sz w:val="24"/>
            <w:szCs w:val="24"/>
            <w:lang w:eastAsia="ru-RU"/>
          </w:rPr>
          <w:t>4</w:t>
        </w:r>
      </w:hyperlink>
      <w:r w:rsidRPr="0021666B">
        <w:rPr>
          <w:rFonts w:ascii="Arial" w:eastAsia="Times New Roman" w:hAnsi="Arial" w:cs="Arial"/>
          <w:sz w:val="24"/>
          <w:szCs w:val="24"/>
          <w:lang w:eastAsia="ru-RU"/>
        </w:rPr>
        <w:t xml:space="preserve"> настоящего пункта;</w:t>
      </w:r>
    </w:p>
    <w:p w14:paraId="65A0660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7" w:name="P321"/>
      <w:bookmarkEnd w:id="7"/>
      <w:r w:rsidRPr="0021666B">
        <w:rPr>
          <w:rFonts w:ascii="Arial" w:eastAsia="Times New Roman" w:hAnsi="Arial" w:cs="Arial"/>
          <w:sz w:val="24"/>
          <w:szCs w:val="24"/>
          <w:lang w:eastAsia="ru-RU"/>
        </w:rPr>
        <w:t xml:space="preserve">3) более половины голосов от числа присутствующих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по вопросам утверждения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также внесения в нее изменений и дополнений;</w:t>
      </w:r>
    </w:p>
    <w:p w14:paraId="557797C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8" w:name="P322"/>
      <w:bookmarkEnd w:id="8"/>
      <w:r w:rsidRPr="0021666B">
        <w:rPr>
          <w:rFonts w:ascii="Arial" w:eastAsia="Times New Roman" w:hAnsi="Arial" w:cs="Arial"/>
          <w:sz w:val="24"/>
          <w:szCs w:val="24"/>
          <w:lang w:eastAsia="ru-RU"/>
        </w:rPr>
        <w:t xml:space="preserve">4) более половины голосов от числа присутствующих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 по процедурным вопросам, если иной порядок голосования по этим вопросам не установлен в других пунктах настоящего регламента.</w:t>
      </w:r>
    </w:p>
    <w:p w14:paraId="68076B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25.2. По вопросам, порядок голосования и (или) </w:t>
      </w:r>
      <w:proofErr w:type="gramStart"/>
      <w:r w:rsidRPr="0021666B">
        <w:rPr>
          <w:rFonts w:ascii="Arial" w:eastAsia="Times New Roman" w:hAnsi="Arial" w:cs="Arial"/>
          <w:sz w:val="24"/>
          <w:szCs w:val="24"/>
          <w:lang w:eastAsia="ru-RU"/>
        </w:rPr>
        <w:t>порядок принятия решений</w:t>
      </w:r>
      <w:proofErr w:type="gramEnd"/>
      <w:r w:rsidRPr="0021666B">
        <w:rPr>
          <w:rFonts w:ascii="Arial" w:eastAsia="Times New Roman" w:hAnsi="Arial" w:cs="Arial"/>
          <w:sz w:val="24"/>
          <w:szCs w:val="24"/>
          <w:lang w:eastAsia="ru-RU"/>
        </w:rPr>
        <w:t xml:space="preserve"> 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14:paraId="7FA8EB5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25.3. Принятый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советом нормативный правовой акт после его подписания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его заместителем (в </w:t>
      </w:r>
      <w:r w:rsidRPr="0021666B">
        <w:rPr>
          <w:rFonts w:ascii="Arial" w:eastAsia="Times New Roman" w:hAnsi="Arial" w:cs="Arial"/>
          <w:sz w:val="24"/>
          <w:szCs w:val="24"/>
          <w:lang w:eastAsia="ru-RU"/>
        </w:rPr>
        <w:lastRenderedPageBreak/>
        <w:t>случаях, предусмотренных настоящим регламентом) в течение 2 дней со дня его принятия направляется главе городского округа для подписания и опубликования.</w:t>
      </w:r>
    </w:p>
    <w:p w14:paraId="0E59DB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Днем поступления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 подписание главе городского округа считается дата, проставленная уполномоченным должностным лицом администрации городского округа Докучаевск на экземпляре документа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850189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Нормативные правовые акты, не подписанные и не направленные главой городского округа для повторного рассмотрения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либо не подписанные в случае отсутствия главы городского округа или невозможности исполнения им должностных обязанностей, по истечении 3 дней подлежат опубликованию и вступают в законную силу.</w:t>
      </w:r>
    </w:p>
    <w:p w14:paraId="23CB0E8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Обязательному официальному опубликованию (обнародованию) подлежат также любые правовые акты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затрагивающие права, свободы и обязанности человека и гражданина.</w:t>
      </w:r>
    </w:p>
    <w:p w14:paraId="3FFA009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4F500E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26. Повторное рассмотрение отклоненных нормативных правовых актов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7631C27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DFF246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26.1. Глава городского округа имеет право отклонить нормативный правовой акт, принятый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советом (право вето). В этом случае такой нормативный правовой акт в течение 10 дней возвращается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с мотивированным обоснованием его отклонения либо с предложениями о внесении в него изменений и дополнений.</w:t>
      </w:r>
    </w:p>
    <w:p w14:paraId="702377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26.2. После поступления от главы городского округа отклоненного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вносит в повестку дня ближайшего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вопрос о порядке рассмотрения отклоненного нормативного правового акта. Данный вопрос включается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первым.</w:t>
      </w:r>
    </w:p>
    <w:p w14:paraId="1BAD4B3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26.3.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на ближайшем заседании путем рейтингового голосования выбирает один из следующих вариантов дальнейшей работы над нормативным правовым актом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22C2AD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приступить к рассмотрению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 учетом мотивированного обоснования и/или предложений о внесении в него изменений и дополнений на данном заседании;</w:t>
      </w:r>
    </w:p>
    <w:p w14:paraId="537559F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направить нормативный правовой акт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 мотивированным обоснованием и/или предложениями о внесении в него изменений и дополнений в постоянные рабочие органы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809585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образовать комиссию из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представителей главы городского округа для возможного согласования позиций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главы городского округа по содержанию отклоненного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выработки компромиссного решения.</w:t>
      </w:r>
    </w:p>
    <w:p w14:paraId="798E9B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26.4. При повторном рассмотрении нормативного правового акта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допускаются выступления главы городского округа или его представителя, а также депутатов.</w:t>
      </w:r>
    </w:p>
    <w:p w14:paraId="6EF1846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26.5. По результатам рассмотрения отклоненного главой городского округа нормативного правового акта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может принять одно из следующих решений:</w:t>
      </w:r>
    </w:p>
    <w:p w14:paraId="42712EB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об одобрении нормативного правового акта в ранее принятой редакции (преодоление вето);</w:t>
      </w:r>
    </w:p>
    <w:p w14:paraId="0B1A37D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о внесении изменений и дополнений в текст нормативного правового акта;</w:t>
      </w:r>
    </w:p>
    <w:p w14:paraId="07DC00C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 снятии нормативного правового акта с рассмотрения.</w:t>
      </w:r>
    </w:p>
    <w:p w14:paraId="1E16A07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 xml:space="preserve">26.6. Решение об одобрении нормативного правового акта в ранее принятой редакции принимается большинством не менее 2/3 от установленной численности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этом случае нормативный правовой акт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подлежит подписанию главой городского округа и обнародованию в течение 10 дней.</w:t>
      </w:r>
    </w:p>
    <w:p w14:paraId="6515FA3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26.7. Решение о внесении изменений и дополнений в текст нормативного правового акта принимается простым большинством голосов от установленной численности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если настоящим регламентом не предусмотрено иное.</w:t>
      </w:r>
    </w:p>
    <w:p w14:paraId="172C46A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городского округа либо согласительной комиссией изменений и дополнений.</w:t>
      </w:r>
    </w:p>
    <w:p w14:paraId="189E48A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В случае отрицательного результата голосования, а равно в случае отсутствия предложений главы городского округа или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14:paraId="0B5546E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26.8. Нормативный правовой акт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 внесенными в его текст изменениями и дополнениями направляется главе городского округа для подписания и обнародования.</w:t>
      </w:r>
    </w:p>
    <w:p w14:paraId="618D831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CEA5F79"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27. Иные акты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165D6A3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8BFAD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27.1.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принимает путем голосования простым большинством голосов от числа депутатов, присутствующих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C69F71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заявления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акты, не носящие правового характера, излагающие позицию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 вопросам, не относящимся к организации его работы;</w:t>
      </w:r>
    </w:p>
    <w:p w14:paraId="5839EDD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обращения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 акты, не носящие правового характера, содержащие предложения, рекомендации, призывы и т.д., адресуемые конкретным лицам и/или органам;</w:t>
      </w:r>
    </w:p>
    <w:p w14:paraId="41658CC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протокольные решения, предусмотренные </w:t>
      </w:r>
      <w:hyperlink w:anchor="P364">
        <w:r w:rsidRPr="0021666B">
          <w:rPr>
            <w:rFonts w:ascii="Arial" w:eastAsia="Times New Roman" w:hAnsi="Arial" w:cs="Arial"/>
            <w:sz w:val="24"/>
            <w:szCs w:val="24"/>
            <w:lang w:eastAsia="ru-RU"/>
          </w:rPr>
          <w:t>статьей 28</w:t>
        </w:r>
      </w:hyperlink>
      <w:r w:rsidRPr="0021666B">
        <w:rPr>
          <w:rFonts w:ascii="Arial" w:eastAsia="Times New Roman" w:hAnsi="Arial" w:cs="Arial"/>
          <w:sz w:val="24"/>
          <w:szCs w:val="24"/>
          <w:lang w:eastAsia="ru-RU"/>
        </w:rPr>
        <w:t xml:space="preserve"> настоящего регламента;</w:t>
      </w:r>
    </w:p>
    <w:p w14:paraId="6FD648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 иные акты, не носящие правового характера, принимаемые путем голосования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не оформляемые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AABBFB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27.2. Обращения и заявления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его рабочих органов подписывают:</w:t>
      </w:r>
    </w:p>
    <w:p w14:paraId="79E5C66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от имени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его заместитель;</w:t>
      </w:r>
    </w:p>
    <w:p w14:paraId="7EFA880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от имени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 руководители соответствующих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C428B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27.3. По вопросам организации деятельности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издает постановления и распоряжения.</w:t>
      </w:r>
    </w:p>
    <w:p w14:paraId="4FEDB40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27.4. Справки, ответы на обращения граждан, юридических лиц, государственных и муниципальных органов и должностных лиц подписываются депутатом, на рассмотрение которому было передано заявление или обращение, либо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оформляются на бланке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 изображением герба городского округа Докучаевск и направляются адресатам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от своего имени может подписать письмо любому адресату на официальном бланке депутата.</w:t>
      </w:r>
    </w:p>
    <w:p w14:paraId="6D20D30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F4D776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bookmarkStart w:id="9" w:name="P364"/>
      <w:bookmarkEnd w:id="9"/>
      <w:r w:rsidRPr="0021666B">
        <w:rPr>
          <w:rFonts w:ascii="Arial" w:eastAsia="Times New Roman" w:hAnsi="Arial" w:cs="Arial"/>
          <w:b/>
          <w:sz w:val="24"/>
          <w:szCs w:val="24"/>
          <w:lang w:eastAsia="ru-RU"/>
        </w:rPr>
        <w:t xml:space="preserve">28. Протокольное решение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79E9C68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872711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28.1. Простым большинством голосов принимаются протокольные решения:</w:t>
      </w:r>
    </w:p>
    <w:p w14:paraId="7969CBA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о председательствующем на заседании;</w:t>
      </w:r>
    </w:p>
    <w:p w14:paraId="6AB7DF3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об изменении повестки дня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AFB88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 продлении времени заседания;</w:t>
      </w:r>
    </w:p>
    <w:p w14:paraId="0EA57F2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 об объявлении перерыва в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E0B8E1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о продлении времени для выступления, дискуссии, обсуждения и т.п.;</w:t>
      </w:r>
    </w:p>
    <w:p w14:paraId="1C5839B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о процедурах голосования;</w:t>
      </w:r>
    </w:p>
    <w:p w14:paraId="7FABF8E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о принятии проекта решения за основу;</w:t>
      </w:r>
    </w:p>
    <w:p w14:paraId="037794D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8) о внесении поправок в проект или иной рассматриваемый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документ, принятый за основу;</w:t>
      </w:r>
    </w:p>
    <w:p w14:paraId="1D95286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14:paraId="7E3C221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10) о поручениях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(если поручение не оформлено решением) главе городского округа, рабочим органам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представителю муниципального образования в Ассоциации «Совет муниципальных образований Донецкой Народной Республики» по вопросам их компетенции.</w:t>
      </w:r>
    </w:p>
    <w:p w14:paraId="63F5371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14FE3C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29. Депутатский запрос</w:t>
      </w:r>
    </w:p>
    <w:p w14:paraId="00E2CC8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7CDDC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29.1. Депутат, группа депутатов вправе обращаться с депутатским запросом – специальным видом обращения в органы государственной власти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14:paraId="4F95775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29.2. Депутатский запрос представляется для рассмотрения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письменной форме.</w:t>
      </w:r>
    </w:p>
    <w:p w14:paraId="3410E13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29.3. При необходимости депутатский запрос может быть направлен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для изучения в рабочие органы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либо сразу включается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69D0CF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29.4. Включенный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депутатский запрос ставится председательствующим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на голосование. Депутатский запрос считается признанным, если за его признание проголосовало более половины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2064D1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29.5. Депутатский запрос направляется в органы государственной власти Донецкой Народной Республики, органы местного самоуправления с выпиской из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содержащей сведения о признании обращения депутата депутатским запросом.</w:t>
      </w:r>
    </w:p>
    <w:p w14:paraId="56C87FD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29.6. Органы и должностные лица, к которым обращен депутатский запрос, либо уполномоченные на то лица дают ответ на него в письменной форме в 10-дневный срок со дня регистрации депутатского запроса или в иной срок, согласованный с депутатом, группой депутатов, которые обратились с депутатским запросом. Обращение депутата, группы депутатов, не содержащее сведения о признании его депутатским запросом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рассматривается в порядке, установленном действующим законодательством для рассмотрения обращения депутата.</w:t>
      </w:r>
    </w:p>
    <w:p w14:paraId="64DE1B9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29.7. Письменный ответ на депутатский запрос оглашается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14:paraId="37D4AB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4C4F457"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lastRenderedPageBreak/>
        <w:t>VI. Рассмотрение проектов решений</w:t>
      </w:r>
    </w:p>
    <w:p w14:paraId="42DEA47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257602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30. Внесение проекта решения</w:t>
      </w:r>
    </w:p>
    <w:p w14:paraId="1D11E2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23703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30.1. Проекты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вправе вносить:</w:t>
      </w:r>
    </w:p>
    <w:p w14:paraId="2383B4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депутаты;</w:t>
      </w:r>
    </w:p>
    <w:p w14:paraId="0EB8B8D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глава городского округа;</w:t>
      </w:r>
    </w:p>
    <w:p w14:paraId="5F98845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органы территориального общественного самоуправления;</w:t>
      </w:r>
    </w:p>
    <w:p w14:paraId="791B100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инициативные группы граждан численностью не менее трех процентов от числа жителей городского округа Докучаевск, обладающих избирательным правом.</w:t>
      </w:r>
    </w:p>
    <w:p w14:paraId="1E43668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Проекты решений, исходящие от администрации городского округа Докучаевск, вносятся на рассмотрение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главой городского округа. Проекты, исходящие от иных лиц, могут быть внесены на рассмотрение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через лиц, указанных в настоящем пункте.</w:t>
      </w:r>
    </w:p>
    <w:p w14:paraId="1AC18F6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30.2. Датой официального внесения проекта считается дата его регистрации в книге учета входящей корреспонденции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EA64E8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D1EBC0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31. Требования к проектам решений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3F1F1F9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80CE58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31.1. Проекты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если иное не предусмотрено специальными решениями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должны:</w:t>
      </w:r>
    </w:p>
    <w:p w14:paraId="11CDA8C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содержать указание на авторов проекта;</w:t>
      </w:r>
    </w:p>
    <w:p w14:paraId="19CFEF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14:paraId="5935E09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определять в случае необходимости источник финансирования для исполнения решения;</w:t>
      </w:r>
    </w:p>
    <w:p w14:paraId="02F62FD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определять срок вступления решения в силу.</w:t>
      </w:r>
    </w:p>
    <w:p w14:paraId="39951D6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31.2. К проекту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должна быть приложена пояснительная записка, содержащая:</w:t>
      </w:r>
    </w:p>
    <w:p w14:paraId="2896906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обоснование необходимости принятия предлагаемого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32F8E6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развернутую характеристику проекта решения с указанием его целей и основных положений;</w:t>
      </w:r>
    </w:p>
    <w:p w14:paraId="4277A37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перечень нормативных правовых актов, подлежащих принятию, изменению либо отмене в связи с принятием предлагаемого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2C805F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финансово-экономическое обоснование (в случае, если реализация проекта потребует осуществления материальных и иных затрат);</w:t>
      </w:r>
    </w:p>
    <w:p w14:paraId="4E98E15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иные сведения, обосновывающие необходимость принятия предлагаемого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A09AA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31.3. Проекты решений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справки и другие материалы к ним представляются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не позднее чем за 3 дня до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FEF8BF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31.4.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могут быть установлены дополнительные требования к проектам нормативных правовых актов и порядку их внесения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w:t>
      </w:r>
    </w:p>
    <w:p w14:paraId="63DA115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FD946A6"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32. Рассмотрение проекта решения до заседания</w:t>
      </w:r>
    </w:p>
    <w:p w14:paraId="0D781FAE"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 xml:space="preserve">совета </w:t>
      </w:r>
    </w:p>
    <w:p w14:paraId="546413B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E55A54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32.1. До рассмотрения проекта решения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проект подлежит обязательному направлению в профильный комитет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6B2856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 xml:space="preserve">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направлению на экспертизу в контрольно-ревизионную комиссию городского округа Докучаевск до рассмотрения проекта решения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9B4E7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32.2. По инициативе автора проекта решения или депутата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быть проведено предварительное обсуждение проекта решения в форме депутатского обсуждения.</w:t>
      </w:r>
    </w:p>
    <w:p w14:paraId="4C16C2D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32.3. В предусмотренных законом случаях, а также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проект решения может быть вынесен на публичные слушания.</w:t>
      </w:r>
    </w:p>
    <w:p w14:paraId="203D32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32.4. Выносимый на рассмотрение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проект решения помимо требований, указанных в п. 32.1 статьи 32 настоящего регламента, должен в обязательном порядке иметь заключения:</w:t>
      </w:r>
    </w:p>
    <w:p w14:paraId="66C38F2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профильного комитета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756CC8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городского округа или соответствующих подразделений администрации городского округа на проекты решений по вопросам, перечисленным в части 12 статьи 35 Федерального закона № 131-ФЗ от 06.10.2003 «Об общих принципах организации местного самоуправления в Российской Федерации»;</w:t>
      </w:r>
    </w:p>
    <w:p w14:paraId="57F1A50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контрольно-ревизионной комиссии городского округа Докучаевск на 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C54976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440CAB9"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33. Основные элементы процедуры рассмотрения проекта</w:t>
      </w:r>
    </w:p>
    <w:p w14:paraId="44ADC431"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на заседании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94C735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4F21E9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33.1. Основные элементы процедуры рассмотрения проекта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78C20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доклад автора проекта, содоклады в случаях, предусмотренных настоящим регламентом;</w:t>
      </w:r>
    </w:p>
    <w:p w14:paraId="15CCACE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вопросы к автору проекта, докладчику и содокладчикам и ответы на вопросы;</w:t>
      </w:r>
    </w:p>
    <w:p w14:paraId="68123A1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прения по обсуждаемому вопросу;</w:t>
      </w:r>
    </w:p>
    <w:p w14:paraId="1E4C51B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заключительные выступления автора проекта, докладчика и содокладчиков;</w:t>
      </w:r>
    </w:p>
    <w:p w14:paraId="70E791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выступление по мотивам голосования и голосование о принятии проекта за основу;</w:t>
      </w:r>
    </w:p>
    <w:p w14:paraId="7EC6BCC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 принятие проекта за основу либо принятие решения без внесения поправок;</w:t>
      </w:r>
    </w:p>
    <w:p w14:paraId="294555A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внесение поправок к принятому проекту за основу;</w:t>
      </w:r>
    </w:p>
    <w:p w14:paraId="63F360B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8) выступления по мотивам голосования и голосование по принятию решения.</w:t>
      </w:r>
    </w:p>
    <w:p w14:paraId="0AD190F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33.2. 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14:paraId="24B40B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A1ECD2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34. Доклады по вопросу, включенному в повестку дня</w:t>
      </w:r>
    </w:p>
    <w:p w14:paraId="7AB1A71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C63E73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34.1. Доклад по вопросу, включенному в повестку дня, делает автор проекта либо иной докладчик.</w:t>
      </w:r>
    </w:p>
    <w:p w14:paraId="6FAAC68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34.2. В том случае, если автор проекта или докладчик не является депутатом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депутат, ответственный за рассмотрение вопроса, имеет право на содоклад.</w:t>
      </w:r>
    </w:p>
    <w:p w14:paraId="058F322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34.3.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вправе также поручить своим протокольным решением подготовить содоклад любому депутату, а также рабочему органу. </w:t>
      </w:r>
      <w:r w:rsidRPr="0021666B">
        <w:rPr>
          <w:rFonts w:ascii="Arial" w:eastAsia="Times New Roman" w:hAnsi="Arial" w:cs="Arial"/>
          <w:sz w:val="24"/>
          <w:szCs w:val="24"/>
          <w:lang w:eastAsia="ru-RU"/>
        </w:rPr>
        <w:lastRenderedPageBreak/>
        <w:t xml:space="preserve">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 утверждении плана работы или повестки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184385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8716B1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35. Вопросы депутатов к автору проекта, докладчику и содокладчикам</w:t>
      </w:r>
    </w:p>
    <w:p w14:paraId="22255DB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E8A117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35.1. Вопросы автору проекта, докладчику и содокладчикам задаются депутатами после окончания доклада и содокладов.</w:t>
      </w:r>
    </w:p>
    <w:p w14:paraId="61CC30E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35.2.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задать не более двух вопросов подряд. Если не поступят возражения со стороны других депутатов –до 5 вопросов.</w:t>
      </w:r>
    </w:p>
    <w:p w14:paraId="717E17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D5BE2BC"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36. Порядок установления очередности выступлений</w:t>
      </w:r>
    </w:p>
    <w:p w14:paraId="191608E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D60987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36.1. 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7DC6653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36.2. При установлении очередности выступлений приоритет предоставляется уполномоченным представителям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а также депутатам, предоставившим письменное заключение по обсуждаемому проекту.</w:t>
      </w:r>
    </w:p>
    <w:p w14:paraId="3F27158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36.3.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вправе изменить очередность выступлений и рассмотреть обращения депутатов с просьбой о предоставлении слова.</w:t>
      </w:r>
    </w:p>
    <w:p w14:paraId="5970B3D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36.4.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имеет право на внеочередное выступление неограниченное количество раз.</w:t>
      </w:r>
    </w:p>
    <w:p w14:paraId="53AFAE2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5B9A5E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37. Основные правила выступлений в прениях</w:t>
      </w:r>
    </w:p>
    <w:p w14:paraId="0E1D5EB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7C6576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37.1.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14:paraId="2F13357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37.2. В случае нарушения требований регламента в части этики выступления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без предупреждения лишить выступающего слова с последующим лишением его права на повторное выступление.</w:t>
      </w:r>
    </w:p>
    <w:p w14:paraId="0EF6575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B827BC8"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38. Обязанности председательствующего в ходе выступлений в прениях</w:t>
      </w:r>
    </w:p>
    <w:p w14:paraId="77D357D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1DD7E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38.1.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2953018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38.2. 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14:paraId="706E8A1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BB44A0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39. Выступления после завершения времени, отведенного для прений</w:t>
      </w:r>
    </w:p>
    <w:p w14:paraId="2E87E44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E4E32F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39.1. 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090520A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39.2. Предложения о прекращении прений не голосуются. Тексты выступлений </w:t>
      </w:r>
      <w:r w:rsidRPr="0021666B">
        <w:rPr>
          <w:rFonts w:ascii="Arial" w:eastAsia="Times New Roman" w:hAnsi="Arial" w:cs="Arial"/>
          <w:sz w:val="24"/>
          <w:szCs w:val="24"/>
          <w:lang w:eastAsia="ru-RU"/>
        </w:rPr>
        <w:lastRenderedPageBreak/>
        <w:t>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14:paraId="24C20C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35E757C"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40. Заключительное слово автора проекта, докладчика и выступления </w:t>
      </w:r>
      <w:r w:rsidRPr="0021666B">
        <w:rPr>
          <w:rFonts w:ascii="Arial" w:eastAsia="Times New Roman" w:hAnsi="Arial" w:cs="Arial"/>
          <w:b/>
          <w:sz w:val="24"/>
          <w:szCs w:val="24"/>
          <w:lang w:eastAsia="ru-RU"/>
        </w:rPr>
        <w:br/>
        <w:t>по мотивам голосования</w:t>
      </w:r>
    </w:p>
    <w:p w14:paraId="19CDE0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A2B63A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40.1. После окончания прений автор проекта, докладчик и содокладчики вправе выступить с заключительным словом.</w:t>
      </w:r>
    </w:p>
    <w:p w14:paraId="3D9AB18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40.2. По мотивам голосования проводятся выступления, и на голосование ставится вопрос о принятии проекта за основу.</w:t>
      </w:r>
    </w:p>
    <w:p w14:paraId="7299097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40.3. Автор проекта вправе по итогам прений внести в проект изменения до его принятия за основу и сообщить о них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совету до голосования.</w:t>
      </w:r>
    </w:p>
    <w:p w14:paraId="740D056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40.4. По предложению автора проекта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14:paraId="32942A7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92EC59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p>
    <w:p w14:paraId="125E227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41. Принятие проекта за основу</w:t>
      </w:r>
    </w:p>
    <w:p w14:paraId="405C301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BAD3FB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41.1. Принятие проекта за основу означает, что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согласился с концепцией проекта, но принятый текст будет дорабатываться путем внесения в него поправок, не изменяющих одобренную концепцию.</w:t>
      </w:r>
    </w:p>
    <w:p w14:paraId="307312A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41.2. Если никто из депутатов не заявит о желании подать поправки к принятому за основу проекту, то проект выносится на голосования для принятия.</w:t>
      </w:r>
    </w:p>
    <w:p w14:paraId="499F2DB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AAA97C7"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42. Рассмотрение альтернативных проектов</w:t>
      </w:r>
    </w:p>
    <w:p w14:paraId="7D8DB19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FE3CBD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42.1. 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14:paraId="2110086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F1EC5E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43. Рассмотрение поправок к проекту</w:t>
      </w:r>
    </w:p>
    <w:p w14:paraId="5A9A5B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EC7367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43.1. Поправки к проекту подаются председательствующему только в письменной форме непосредственно после принятия проекта за основу.</w:t>
      </w:r>
    </w:p>
    <w:p w14:paraId="6B80AF3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2CDEDB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44. Порядок голосования поправок к проекту</w:t>
      </w:r>
    </w:p>
    <w:p w14:paraId="7124D27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CAA919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44.1. Председательствующий ставит поправку на голосование.</w:t>
      </w:r>
    </w:p>
    <w:p w14:paraId="26A04BF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44.2. Автор проекта голосуемой поправки зачитывает (излагает) поправку и аргументирует необходимость ее принятия.</w:t>
      </w:r>
    </w:p>
    <w:p w14:paraId="6E8EEAB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44.3. Поправка считается принятой, если за нее проголосовало большинство от установленной </w:t>
      </w:r>
      <w:hyperlink r:id="rId12">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BD054B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44.4. Поправка, снятая автором проекта с голосования, может быть поддержана другим депутатом и в этом случае должна быть поставлена на голосование.</w:t>
      </w:r>
    </w:p>
    <w:p w14:paraId="024EB44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44.5. По истечении 15 минут после начала рассмотрения поправок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принимает протокольное решение о продлении времени для дальнейшего рассмотрения поправок или переносе рассмотрения вопроса на другое заседание.</w:t>
      </w:r>
    </w:p>
    <w:p w14:paraId="2067638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44.6. Перед голосованием поправки допускается по одному выступлению по мотивам </w:t>
      </w:r>
      <w:r w:rsidRPr="0021666B">
        <w:rPr>
          <w:rFonts w:ascii="Arial" w:eastAsia="Times New Roman" w:hAnsi="Arial" w:cs="Arial"/>
          <w:sz w:val="24"/>
          <w:szCs w:val="24"/>
          <w:lang w:eastAsia="ru-RU"/>
        </w:rPr>
        <w:lastRenderedPageBreak/>
        <w:t>голосования «за» и «против» принятия поправки. Выступления, не содержащие аргументации «за» или «против» принятия поправки, не допускаются.</w:t>
      </w:r>
    </w:p>
    <w:p w14:paraId="3963354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DFFA47C"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45. Принятие решения</w:t>
      </w:r>
    </w:p>
    <w:p w14:paraId="4355EBA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23E78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45.1. Решения и иные акты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принимаются после внесения в установленном регламентом порядке поправок к проекту либо в случае, если проект уже был принят за основу.</w:t>
      </w:r>
    </w:p>
    <w:p w14:paraId="41972E0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FCC832D"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VII. Правила голосования</w:t>
      </w:r>
    </w:p>
    <w:p w14:paraId="43D132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B905029"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46. Виды голосования</w:t>
      </w:r>
    </w:p>
    <w:p w14:paraId="7A6010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26710D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46.1. При голосовании по одному вопросу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имеет один голос, подавая его «за» или «против» принятия решения, либо воздерживается, либо отказывается от голосования.</w:t>
      </w:r>
    </w:p>
    <w:p w14:paraId="56FED80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46.2.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лично осуществляет свое право на голосование.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отсутствующий во время голосования, не вправе подать свой голос после завершения голосования либо способом, отличным от принятого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советом для голосования по данному вопросу, или передать свое право на голосование другому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9B1A9E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46.3. Виды голосований, применяемых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классифицируются следующим образом:</w:t>
      </w:r>
    </w:p>
    <w:p w14:paraId="7FCEFED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по степени огласки – тайное, открытое или поименное;</w:t>
      </w:r>
    </w:p>
    <w:p w14:paraId="43128F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по правам голосующего – обычное или строгое;</w:t>
      </w:r>
    </w:p>
    <w:p w14:paraId="3A0CEB0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по последствиям – решающее, рейтинговое или справочное.</w:t>
      </w:r>
    </w:p>
    <w:p w14:paraId="1CA222C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31DB41E"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47. Открытое голосование</w:t>
      </w:r>
    </w:p>
    <w:p w14:paraId="7593ABB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D2FEDB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47.1. При проведении открытого голосования подсчет голосов осуществляется председательствующим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2BE612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47.2. Перед началом открытого голосования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какая численность голосов (от установленного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от числа депутатов, избранных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от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присутствующих на заседании) и какое большинство голосов (простое или квалифицированное) необходимы для принятия решения.</w:t>
      </w:r>
    </w:p>
    <w:p w14:paraId="0CA2552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14:paraId="4AA8E14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Под квалифицированным большинством голосов понимается количество голосов, равное или превышающее 2/3 от необходимой для принятия решения численности голосов хотя бы на один голос.</w:t>
      </w:r>
    </w:p>
    <w:p w14:paraId="4BD7382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47.3. После объявления председательствующим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 начале голосования никто не вправе прервать голосование, кроме как для заявлений по порядку ведения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A924EC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47.4. По окончании подсчета голосов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объявляет, принято решение или не принято (отклонено), а также результаты голосования.</w:t>
      </w:r>
    </w:p>
    <w:p w14:paraId="79E589A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 xml:space="preserve">47.5. Если при определении результатов голосования выявятся процедурные ошибки голосования, то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может быть проведено повторное голосование.</w:t>
      </w:r>
    </w:p>
    <w:p w14:paraId="75DF9A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E2697D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48. Тайное голосование</w:t>
      </w:r>
    </w:p>
    <w:p w14:paraId="499C750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241E6B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48.1. Тайное голосование проводится:</w:t>
      </w:r>
    </w:p>
    <w:p w14:paraId="053D6A5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при избрании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заместителя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депутата, осуществляющего свои полномочия на постоянной основе;</w:t>
      </w:r>
    </w:p>
    <w:p w14:paraId="2024DC8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при присвоении звания «Почетный гражданин города Докучаевска»;</w:t>
      </w:r>
    </w:p>
    <w:p w14:paraId="412DE45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требованию не менее 7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89EA72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48.2. Тайное голосование проводится с использованием бюллетеней.</w:t>
      </w:r>
    </w:p>
    <w:p w14:paraId="197EE46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48.3. Для проведения тайного голосования и определения его результатов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избирает из числа депутатов открытым голосованием простым большинством голосов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счетную комиссию из числа депутатов в составе не менее трех человек.</w:t>
      </w:r>
    </w:p>
    <w:p w14:paraId="340BF79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В счетную комиссию не могут входить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его заместитель, а также депутаты, вопрос в отношении которых поставлен на тайное голосование.</w:t>
      </w:r>
    </w:p>
    <w:p w14:paraId="4A2719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Председатель и секретарь счетной комиссии избираются членами счетной комиссии из состава счетной комиссии.</w:t>
      </w:r>
    </w:p>
    <w:p w14:paraId="5909362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48.4. Решения счетной комиссии принимаются простым большинством голосов от общего числа членов комиссии.</w:t>
      </w:r>
    </w:p>
    <w:p w14:paraId="5170933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48.5. Счетная комиссия обязана создать условия для тайного волеизъявления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6CDC07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48.6. Процедура избрания депутата, осуществляющего полномочия на постоянной основе, аналогична процедуре избрания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E5E44C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180E66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49. Порядок тайного голосования и подсчета голосов</w:t>
      </w:r>
    </w:p>
    <w:p w14:paraId="4912BC5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ECFB8F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49.1. Каждому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выдается один бюллетень для тайного голосования.</w:t>
      </w:r>
    </w:p>
    <w:p w14:paraId="31F8720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49.2. Бюллетени для тайного голосования изготавливаются аппаратом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под контролем счетной комиссии по предложенной ею форме в количестве, соответствующем числу депутатов, избранных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w:t>
      </w:r>
    </w:p>
    <w:p w14:paraId="233ACE9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49.3. Бюллетень для тайного голосования выдается депутатам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счетной комиссией в соответствии со списком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 получении бюллетеня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расписывается напротив своей фамилии в указанном списке. Количество выданных бюллетеней отражается в протоколе тайного голосования.</w:t>
      </w:r>
    </w:p>
    <w:p w14:paraId="2214F14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49.4. 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p>
    <w:p w14:paraId="1878993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49.5.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делает необходимую отметку в бюллетене и опускает его в специальный ящик для голосования, опечатанный счетной комиссией печатью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599BE5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49.6. По завершении голосования председатель счетной комиссии в присутствии депутатов, участвующих в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w:t>
      </w:r>
      <w:r w:rsidRPr="0021666B">
        <w:rPr>
          <w:rFonts w:ascii="Arial" w:eastAsia="Times New Roman" w:hAnsi="Arial" w:cs="Arial"/>
          <w:sz w:val="24"/>
          <w:szCs w:val="24"/>
          <w:lang w:eastAsia="ru-RU"/>
        </w:rPr>
        <w:lastRenderedPageBreak/>
        <w:t>голосования), и оглашает результаты подсчета.</w:t>
      </w:r>
    </w:p>
    <w:p w14:paraId="5627419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49.7. 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и оглашает его содержание. Любой депутат вправе лично ознакомиться с любым бюллетенем.</w:t>
      </w:r>
    </w:p>
    <w:p w14:paraId="3B0CADC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49.8. Недействительными считаются бюллетени неустановленной формы, а также бюллетени, по которым невозможно определить волеизъявление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Дополнения, внесенные в бюллетень, при подсчете голосов не учитываются.</w:t>
      </w:r>
    </w:p>
    <w:p w14:paraId="7073764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49.9. По итогам тайного голосования счетная комиссия составляет протокол тайного голосования и делает доклад о результатах тайного голосования.</w:t>
      </w:r>
    </w:p>
    <w:p w14:paraId="188E14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49.10. Протокол счетной комиссии подписывается всеми членами комиссии и приобщается к протоколу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вместе 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14:paraId="1DBA483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количества изготовленных бюллетеней;</w:t>
      </w:r>
    </w:p>
    <w:p w14:paraId="0E715D1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количества выданных бюллетеней;</w:t>
      </w:r>
    </w:p>
    <w:p w14:paraId="2E0E1A6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количества бюллетеней, принявших участие в голосовании;</w:t>
      </w:r>
    </w:p>
    <w:p w14:paraId="6E176E0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количества недействительных бюллетеней;</w:t>
      </w:r>
    </w:p>
    <w:p w14:paraId="13E409F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голосов, отданных за каждый вариант голосования.</w:t>
      </w:r>
    </w:p>
    <w:p w14:paraId="2E5FD87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49.11. Доклад счетной комиссии о результатах тайного голосования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принимает к сведению. На основании принятого к сведению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советом доклада счетной комиссии о результатах тайного голосования председательствующий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объявляет, принято решение или нет, а при выборах называет избранные кандидатуры.</w:t>
      </w:r>
    </w:p>
    <w:p w14:paraId="2E0152B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3CECA0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50. Поименное голосование</w:t>
      </w:r>
    </w:p>
    <w:p w14:paraId="2F29A4C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BA2E9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50.1. Поименное голосование проводится с соблюдением требований настоящего регламента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принимаемому большинством голосов от установленной численности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том числе с использованием бланков поименного голосования либо посредством поименного опроса.</w:t>
      </w:r>
    </w:p>
    <w:p w14:paraId="63F0BF0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50.2. Бланк поименного голосования заполняется депутатом и содержит фамилию депутата, формулировку предложения, результат голосования («за» или «против»), подпись депутата, дату.</w:t>
      </w:r>
    </w:p>
    <w:p w14:paraId="25DC7FA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50.3. В заранее заготовленных бланках должны содержаться слова «за», «против».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14:paraId="171AE26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50.4. Заполненные бланки сохраняются до окончания срока полномочий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соответствующего созыва, но не менее шести месяцев после проведения поименного голосования.</w:t>
      </w:r>
    </w:p>
    <w:p w14:paraId="7D6D032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50.5.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14:paraId="5A1ED8A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C6AE85E"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51. Условия изменения решения при поименном голосовании</w:t>
      </w:r>
    </w:p>
    <w:p w14:paraId="5C614C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BC4332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51.1. Прием бланков поименного голосования производится до момента, </w:t>
      </w:r>
      <w:r w:rsidRPr="0021666B">
        <w:rPr>
          <w:rFonts w:ascii="Arial" w:eastAsia="Times New Roman" w:hAnsi="Arial" w:cs="Arial"/>
          <w:sz w:val="24"/>
          <w:szCs w:val="24"/>
          <w:lang w:eastAsia="ru-RU"/>
        </w:rPr>
        <w:lastRenderedPageBreak/>
        <w:t xml:space="preserve">установленного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14:paraId="50EBCB3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51.2. Исправление результата голосования в бланке не допускается. 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14:paraId="00DEF71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4B9CA2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52. Сообщение о результатах поименного голосования</w:t>
      </w:r>
    </w:p>
    <w:p w14:paraId="668C243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9570BB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52.1. Результаты поименного голосования оглашаются в день голосования. Результаты поименного голосования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могут быть опубликованы в средствах массовой информации.</w:t>
      </w:r>
    </w:p>
    <w:p w14:paraId="0B6A288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2A0A45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7CDA8B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57CF8CFE"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53. Обычное и строгое голосование</w:t>
      </w:r>
    </w:p>
    <w:p w14:paraId="5060C27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B103E8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53.1. При обычном голосовании депутат вправе голосовать за один или несколько из предложенных вариантов голосования.</w:t>
      </w:r>
    </w:p>
    <w:p w14:paraId="293C3E0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53.2. При строгом голосовании депутат не вправе голосовать более чем за один из вариантов голосования.</w:t>
      </w:r>
    </w:p>
    <w:p w14:paraId="0723683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4627E4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54. Рейтинговое голосование</w:t>
      </w:r>
    </w:p>
    <w:p w14:paraId="0193DB7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056299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54.1. Рейтинговое голосование - голосование, проводимое в целях выявления степени поддержки каждого из вынесенных на голосование проектов решений.</w:t>
      </w:r>
    </w:p>
    <w:p w14:paraId="2486276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54.2.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заслушивает доклады по каждому из проектов решений. После прений по докладам перед голосованием за основу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путем открытого голосования определяет, какой из проектов решений принимается за основной, и по нему проводятся все последующие процедуры рассмотрения.</w:t>
      </w:r>
    </w:p>
    <w:p w14:paraId="49A34DF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54.3. Рейтинговое голосование может проходить как тайно, так и открыто.</w:t>
      </w:r>
    </w:p>
    <w:p w14:paraId="18F2B1E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54.4. Рейтинговое голосование может проходить в два и более туров, при этом количество предлагаемых вариантов в первом туре не ограничивается.</w:t>
      </w:r>
    </w:p>
    <w:p w14:paraId="319F5FF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54.5. Правила рейтингового голосования устанавливаются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каждый раз непосредственно перед проведением голосования.</w:t>
      </w:r>
    </w:p>
    <w:p w14:paraId="4A31E61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754EC40"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55. Справочное голосование</w:t>
      </w:r>
    </w:p>
    <w:p w14:paraId="0FF842A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22277D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55.1. Справочное голосование не может служить основанием для принятия каких-либо решений и носит информационный характер.</w:t>
      </w:r>
    </w:p>
    <w:p w14:paraId="3F5CEF5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55.2. Справочное голосование не может проводиться тайно или поименно.</w:t>
      </w:r>
    </w:p>
    <w:p w14:paraId="6B55B95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55.3. Председательствующий на заседании или автор проекта вправе в любой момент поставить проект на справочное голосование.</w:t>
      </w:r>
    </w:p>
    <w:p w14:paraId="52B3F9F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55.4. При наличии альтернативных проектов председательствующий перед началом прений может поставить их на справочное голосование.</w:t>
      </w:r>
    </w:p>
    <w:p w14:paraId="5D88B3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0638EE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56. Повторное голосование</w:t>
      </w:r>
    </w:p>
    <w:p w14:paraId="666D434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8BBBA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56.1. Повторное голосование по одному и тому же вопросу допускается в случаях, </w:t>
      </w:r>
      <w:r w:rsidRPr="0021666B">
        <w:rPr>
          <w:rFonts w:ascii="Arial" w:eastAsia="Times New Roman" w:hAnsi="Arial" w:cs="Arial"/>
          <w:sz w:val="24"/>
          <w:szCs w:val="24"/>
          <w:lang w:eastAsia="ru-RU"/>
        </w:rPr>
        <w:lastRenderedPageBreak/>
        <w:t xml:space="preserve">предусмотренных регламентом, а также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14:paraId="24F1EFA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0828C8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57. Голосование альтернативных предложений</w:t>
      </w:r>
    </w:p>
    <w:p w14:paraId="5B55710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7DEFC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57.1. Альтернативными считаются такие предложения, из которых следует выбрать не более одного. Альтернативными могут быть предложения:</w:t>
      </w:r>
    </w:p>
    <w:p w14:paraId="4088BE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кандидатурам в состав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иным персональным вопросам;</w:t>
      </w:r>
    </w:p>
    <w:p w14:paraId="59096FF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проектам нормативных, правовых и иных актов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A19F9E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по иным вопросам повестки дня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194E7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57.2.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14:paraId="3876E9B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57.3.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14:paraId="44F10F4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57.4.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14:paraId="6EE43C6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57.5.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голосов,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44ED65C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266459A"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58. Права председательствующего при голосовании</w:t>
      </w:r>
    </w:p>
    <w:p w14:paraId="08891BA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EF5E4E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58.1. Председательствующий на заседании вправе:</w:t>
      </w:r>
    </w:p>
    <w:p w14:paraId="0A5B3D9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проводить обычное голосование альтернативных предложений в несколько туров;</w:t>
      </w:r>
    </w:p>
    <w:p w14:paraId="6956DB9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обобщать несколько предложений в одно ключевое с тем, чтобы в случае его принятия сократить число альтернативных предложений;</w:t>
      </w:r>
    </w:p>
    <w:p w14:paraId="443314D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вносить собственные предложения или компромиссные формулировки, не снимая с голосования ни одного из предложений депутатов;</w:t>
      </w:r>
    </w:p>
    <w:p w14:paraId="76B4101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проводить справочное голосование, не интерпретируя его результаты как решающие;</w:t>
      </w:r>
    </w:p>
    <w:p w14:paraId="74D9355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проводить вслед за справочным решающее голосование по тому же вопросу.</w:t>
      </w:r>
    </w:p>
    <w:p w14:paraId="4BE02A7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При большом количестве предложений, которые относятся к различным проблемам, председательствующий проводит серию голосований.</w:t>
      </w:r>
    </w:p>
    <w:p w14:paraId="71C8F0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14:paraId="44CB4B8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61C7C17"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VIII. Протокол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DD14B3B"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Хранение документов</w:t>
      </w:r>
    </w:p>
    <w:p w14:paraId="713FFE3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F08270C"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59. Требования к протоколу заседания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36CED18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747E2A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lastRenderedPageBreak/>
        <w:t xml:space="preserve">59.1. На каждом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ведется протокол.</w:t>
      </w:r>
    </w:p>
    <w:p w14:paraId="5BD01C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59.2. В протоколе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указываются:</w:t>
      </w:r>
    </w:p>
    <w:p w14:paraId="59E16A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наименование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и год его созыва;</w:t>
      </w:r>
    </w:p>
    <w:p w14:paraId="37BBFBD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2) порядковый номер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пределах созыва), дата и место проведения заседания;</w:t>
      </w:r>
    </w:p>
    <w:p w14:paraId="41B820D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установленное число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число депутатов, избранных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число и список присутствующих на заседании депутатов;</w:t>
      </w:r>
    </w:p>
    <w:p w14:paraId="4FD0E6D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состав присутствующих лиц с указанием должности и места работы;</w:t>
      </w:r>
    </w:p>
    <w:p w14:paraId="1C34C74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 утвержденная повестка дня заседания (наименование вопросов, фамилии, инициалы и должность докладчиков и содокладчиков);</w:t>
      </w:r>
    </w:p>
    <w:p w14:paraId="2FCDF4B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 краткое изложение обсуждения вопросов, включенных в повестку дня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фамилии, инициалы выступавших;</w:t>
      </w:r>
    </w:p>
    <w:p w14:paraId="0B30F47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 перечень всех принятых решений с указанием числа голосов, поданных «за», «против», и воздержавшихся.</w:t>
      </w:r>
    </w:p>
    <w:p w14:paraId="701FE5C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59.3. Решения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процедурным вопросам отражаются в тексте протокола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2BEEDF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59.4. К протоколу заседания прилагаются:</w:t>
      </w:r>
    </w:p>
    <w:p w14:paraId="41BCF5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1) подлинные экземпляры принятых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решений, материалы к ним;</w:t>
      </w:r>
    </w:p>
    <w:p w14:paraId="093357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особые мнения депутатов, выраженные в письменной форме;</w:t>
      </w:r>
    </w:p>
    <w:p w14:paraId="11C29AE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протоколы счетных комиссий с приложенными к ним бюллетенями;</w:t>
      </w:r>
    </w:p>
    <w:p w14:paraId="71BCCF7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4) список приглашенных на заседание лиц с указанием их должностей.</w:t>
      </w:r>
    </w:p>
    <w:p w14:paraId="7370736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C092365"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60. Сроки оформления протокола</w:t>
      </w:r>
    </w:p>
    <w:p w14:paraId="459FAAD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969C91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60.1. Протокол заседания оформляется в течение двадцати одного календарного дня со дня проведения заседания. Протокол подписывается лицом, председательствовавшим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A53EF5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60.2. Если в ходе проведения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председательствовавшие менялись, то протокол подписывают все председательствовавшие на данном заседании.</w:t>
      </w:r>
    </w:p>
    <w:p w14:paraId="5111A5B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60.3. В протоколе указываются фамилия ведущего протокол (ответственного исполнителя), его телефон.</w:t>
      </w:r>
    </w:p>
    <w:p w14:paraId="2D1001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Ведущий протокол визирует каждый лист протокола.</w:t>
      </w:r>
    </w:p>
    <w:p w14:paraId="5A26B8C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A8AFE9D"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61. Хранение подлинников протоколов заседания</w:t>
      </w:r>
    </w:p>
    <w:p w14:paraId="6156847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F254C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61.1. Подлинные экземпляры протоколов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течение срока полномочий действующего состава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хранятся в аппарате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условиях, исключающих их порчу или утрату, а затем передаются в архив.</w:t>
      </w:r>
    </w:p>
    <w:p w14:paraId="64F116E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61.2. Депутаты имеют открытый доступ к протоколам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1009B0E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61.3. Заверенные надлежащим образом копии протоколов заседаний выдаются по устному или письменному запросу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 письменному запросу администрации городского округа Докучаевск, а также по запросу суда и правоохранительных органов.</w:t>
      </w:r>
    </w:p>
    <w:p w14:paraId="5ED4853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A06FC5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62. Доступ к протоколам и материалам закрытых заседаний</w:t>
      </w:r>
    </w:p>
    <w:p w14:paraId="190ACD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E6FF21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62.1. В случае проведения закрытого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 </w:t>
      </w:r>
      <w:r w:rsidRPr="0021666B">
        <w:rPr>
          <w:rFonts w:ascii="Arial" w:eastAsia="Times New Roman" w:hAnsi="Arial" w:cs="Arial"/>
          <w:sz w:val="24"/>
          <w:szCs w:val="24"/>
          <w:lang w:eastAsia="ru-RU"/>
        </w:rPr>
        <w:lastRenderedPageBreak/>
        <w:t xml:space="preserve">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их хранение, тиражирование, распространение, пересылка и допуск к ним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14:paraId="37A6B21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62.2. В случае проведения закрытого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по иным причинам, 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а также доступ к ним осуществляются в обычном порядке.</w:t>
      </w:r>
    </w:p>
    <w:p w14:paraId="110B31D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583C6E4"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r w:rsidRPr="0021666B">
        <w:rPr>
          <w:rFonts w:ascii="Arial" w:eastAsia="Times New Roman" w:hAnsi="Arial" w:cs="Arial"/>
          <w:b/>
          <w:sz w:val="24"/>
          <w:szCs w:val="24"/>
          <w:lang w:eastAsia="ru-RU"/>
        </w:rPr>
        <w:t>63. Образцы бланков</w:t>
      </w:r>
    </w:p>
    <w:p w14:paraId="5B720519" w14:textId="77777777" w:rsidR="0021666B" w:rsidRPr="0021666B" w:rsidRDefault="0021666B" w:rsidP="0021666B">
      <w:pPr>
        <w:widowControl w:val="0"/>
        <w:autoSpaceDE w:val="0"/>
        <w:autoSpaceDN w:val="0"/>
        <w:spacing w:after="0" w:line="240" w:lineRule="auto"/>
        <w:ind w:right="-1" w:firstLine="567"/>
        <w:rPr>
          <w:rFonts w:ascii="Arial" w:eastAsia="Times New Roman" w:hAnsi="Arial" w:cs="Arial"/>
          <w:b/>
          <w:sz w:val="24"/>
          <w:szCs w:val="24"/>
          <w:lang w:eastAsia="ru-RU"/>
        </w:rPr>
      </w:pPr>
    </w:p>
    <w:p w14:paraId="403A7C0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63. До утверждения инструкции по делопроизводству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 совета определить бланки представительного органа муниципального образования согласно приложению.</w:t>
      </w:r>
    </w:p>
    <w:p w14:paraId="1EB5F51D"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IX. Рабочие органы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45890CB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5B97E48"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64. Состав рабочих органов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282E53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44C93D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64.1. В целях эффективного осуществления своей деятельности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образует из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рабочие органы: комитеты, комиссии, рабочие группы, а также иные рабочие органы.</w:t>
      </w:r>
    </w:p>
    <w:p w14:paraId="58D0C5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64.2. Порядок образования и деятельности постоянно действующих комитетов, комиссий и рабочих групп определяется в соответствии с настоящим регламентом и соответствующими решениями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 создании указанных рабочих органов.</w:t>
      </w:r>
    </w:p>
    <w:p w14:paraId="5C3C292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64.3. Порядок образования и деятельности временных комиссий или временных рабочих групп, иных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определяется решениями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 создании указанных рабочих органов.</w:t>
      </w:r>
    </w:p>
    <w:p w14:paraId="0B03BCE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64.4. Решения об образовании рабочих органов, направлении их деятельности, количественном и персональном составе таких органов, избрании и переизбрании их председателей принимаются простым большинством голосов от установленной численности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97377F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Включение депутата в состав рабочего органа допускается только при наличии его устного или письменного согласия работать в составе такого рабочего органа.</w:t>
      </w:r>
    </w:p>
    <w:p w14:paraId="4DCDE41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14:paraId="6EB5453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64.5. Все решения, принимаемые на заседаниях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принимаются простым большинством голосов присутствующих на заседаниях этих органов депутатов.</w:t>
      </w:r>
    </w:p>
    <w:p w14:paraId="3B2E160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64.6. Комитеты и комиссии вправе проводить совместные заседания.</w:t>
      </w:r>
    </w:p>
    <w:p w14:paraId="7210789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64.7.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14:paraId="7CEF157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64.8. Комитеты и комиссии представляют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совету отчеты о своей деятельности в порядке и в сроки, установленные решениями об образовании этих рабочих органов.</w:t>
      </w:r>
    </w:p>
    <w:p w14:paraId="7B17638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B52F2A9"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65. Образование и деятельность постоянных комитетов и комиссий</w:t>
      </w:r>
    </w:p>
    <w:p w14:paraId="4834208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2D09A6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65.1. Постоянные комитеты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образуются на срок полномочий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для рассмотрения общих и комплексных вопросов.</w:t>
      </w:r>
    </w:p>
    <w:p w14:paraId="67C1616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65.2. Постоянные комиссии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образуются на срок полномочий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для рассмотрения определенных вопросов.</w:t>
      </w:r>
    </w:p>
    <w:p w14:paraId="00C368E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65.3. Количественный состав постоянных комитетов и комиссий устанавливается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w:t>
      </w:r>
    </w:p>
    <w:p w14:paraId="639CBC7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65.4. Наименование, направление деятельности и полномочия постоянных комитетов и комиссий устанавливаются решениями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 образовании указанных рабочих органов.</w:t>
      </w:r>
    </w:p>
    <w:p w14:paraId="0EF5EFF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65.5. Постоянный комитет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возглавляется председателем комитета, избираемым из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включенных в состав соответствующего комитета. Постоянная комиссия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возглавляется председателем комиссии, избираемым из числа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включенных в состав соответствующей комиссии. Председатели постоянных комитетов и комиссий избираются на заседаниях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C032BB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65.6. Порядок работы постоянных комитетов и комиссий определяется председателями таких комитетов и комиссий.</w:t>
      </w:r>
    </w:p>
    <w:p w14:paraId="70B1280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65.7. Депутат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может быть председателем не более чем одного постоянного комитета или постоянной комиссии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758995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65.8.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не вправе быть председателем постоянного комитета или постоянной комиссии.</w:t>
      </w:r>
    </w:p>
    <w:p w14:paraId="7D0046F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EAE9AAB"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66. Аппарат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5B70433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CCED46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66.1.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образуется его аппарат, утверждаются его структура и штатное расписание.</w:t>
      </w:r>
    </w:p>
    <w:p w14:paraId="25B6EA8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66.2. Общее руководство деятельностью аппарата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осуществляют председатель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заместитель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которому выполнение таких обязанностей поручено председателем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54F192C" w14:textId="29311866" w:rsidR="0021666B" w:rsidRPr="00941C7F"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val="en-US" w:eastAsia="ru-RU"/>
        </w:rPr>
      </w:pPr>
      <w:r w:rsidRPr="0021666B">
        <w:rPr>
          <w:rFonts w:ascii="Arial" w:eastAsia="Times New Roman" w:hAnsi="Arial" w:cs="Arial"/>
          <w:sz w:val="24"/>
          <w:szCs w:val="24"/>
          <w:lang w:eastAsia="ru-RU"/>
        </w:rPr>
        <w:t xml:space="preserve">66.3. </w:t>
      </w:r>
      <w:r w:rsidR="0004750C" w:rsidRPr="00B872B3">
        <w:rPr>
          <w:rFonts w:ascii="Arial" w:eastAsia="Times New Roman" w:hAnsi="Arial" w:cs="Arial"/>
          <w:sz w:val="24"/>
          <w:szCs w:val="24"/>
          <w:lang w:eastAsia="ru-RU"/>
        </w:rPr>
        <w:t xml:space="preserve">Текущей деятельностью аппарата </w:t>
      </w:r>
      <w:proofErr w:type="spellStart"/>
      <w:r w:rsidR="0004750C" w:rsidRPr="00B872B3">
        <w:rPr>
          <w:rFonts w:ascii="Arial" w:eastAsia="Times New Roman" w:hAnsi="Arial" w:cs="Arial"/>
          <w:sz w:val="24"/>
          <w:szCs w:val="24"/>
          <w:lang w:eastAsia="ru-RU"/>
        </w:rPr>
        <w:t>Докучаевского</w:t>
      </w:r>
      <w:proofErr w:type="spellEnd"/>
      <w:r w:rsidR="0004750C" w:rsidRPr="00B872B3">
        <w:rPr>
          <w:rFonts w:ascii="Arial" w:eastAsia="Times New Roman" w:hAnsi="Arial" w:cs="Arial"/>
          <w:sz w:val="24"/>
          <w:szCs w:val="24"/>
          <w:lang w:eastAsia="ru-RU"/>
        </w:rPr>
        <w:t xml:space="preserve"> городского совета руководит Руководитель аппарата </w:t>
      </w:r>
      <w:proofErr w:type="spellStart"/>
      <w:r w:rsidR="0004750C" w:rsidRPr="00B872B3">
        <w:rPr>
          <w:rFonts w:ascii="Arial" w:eastAsia="Times New Roman" w:hAnsi="Arial" w:cs="Arial"/>
          <w:sz w:val="24"/>
          <w:szCs w:val="24"/>
          <w:lang w:eastAsia="ru-RU"/>
        </w:rPr>
        <w:t>Докучаевского</w:t>
      </w:r>
      <w:proofErr w:type="spellEnd"/>
      <w:r w:rsidR="0004750C" w:rsidRPr="00B872B3">
        <w:rPr>
          <w:rFonts w:ascii="Arial" w:eastAsia="Times New Roman" w:hAnsi="Arial" w:cs="Arial"/>
          <w:sz w:val="24"/>
          <w:szCs w:val="24"/>
          <w:lang w:eastAsia="ru-RU"/>
        </w:rPr>
        <w:t xml:space="preserve"> городского совета.</w:t>
      </w:r>
    </w:p>
    <w:p w14:paraId="7685A3A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66.4. Сотрудники аппарата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FE4CC8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решают все текущие технические вопросы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7876F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выполняют разовые поручения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заместителя, депутатов, осуществляющих свою деятельность на постоянной основе, председателей комитетов, комиссий и иных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1CE33B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разовые поручения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непосредственно связанные с деятельностью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EA374C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проводят техническую подготовку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заседаний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2FC4139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осуществляют курьерские функции;</w:t>
      </w:r>
    </w:p>
    <w:p w14:paraId="102F85A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печатают и размножают тексты проектов документов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A26572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ведут протоколы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при необходимости протоколы заседаний рабочих органов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7BEAD2C0"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регистрируют обращения граждан, общественных организаций, юридических лиц, </w:t>
      </w:r>
      <w:r w:rsidRPr="0021666B">
        <w:rPr>
          <w:rFonts w:ascii="Arial" w:eastAsia="Times New Roman" w:hAnsi="Arial" w:cs="Arial"/>
          <w:sz w:val="24"/>
          <w:szCs w:val="24"/>
          <w:lang w:eastAsia="ru-RU"/>
        </w:rPr>
        <w:lastRenderedPageBreak/>
        <w:t>органов государственной власти и органов местного самоуправления;</w:t>
      </w:r>
    </w:p>
    <w:p w14:paraId="7AA4108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 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31BD45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66.5. Положение об аппарате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структура утверждаются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смета расходов на обеспечение деятельности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и его аппарата утверждается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представлению руководителя аппарата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5DAE668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66.6. Депутаты могут иметь общественных помощников, действующих на безвозмездной основе, числом не более трех.</w:t>
      </w:r>
    </w:p>
    <w:p w14:paraId="069FF6C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66.7. Права, обязанности и основные функции общественных помощников определяются соответствующим Положением, утвержденным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w:t>
      </w:r>
    </w:p>
    <w:p w14:paraId="41CA0CF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F5FA103"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X. Соблюдение регламента и ответственность за его нарушения</w:t>
      </w:r>
    </w:p>
    <w:p w14:paraId="12B0EF0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8CE6145"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67. Контроль над соблюдением регламента</w:t>
      </w:r>
    </w:p>
    <w:p w14:paraId="10764E5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5A9056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67.1. Контроль над соблюдением регламента возлагается на председателя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6040FC0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67.2. Контроль над соблюдением регламента во время заседаний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возлагается на председательствующего на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812BBC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1BA32C2"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bookmarkStart w:id="10" w:name="P727"/>
      <w:bookmarkEnd w:id="10"/>
      <w:r w:rsidRPr="0021666B">
        <w:rPr>
          <w:rFonts w:ascii="Arial" w:eastAsia="Times New Roman" w:hAnsi="Arial" w:cs="Arial"/>
          <w:b/>
          <w:sz w:val="24"/>
          <w:szCs w:val="24"/>
          <w:lang w:eastAsia="ru-RU"/>
        </w:rPr>
        <w:t>68. Меры воздействия за нарушение порядка заседания</w:t>
      </w:r>
    </w:p>
    <w:p w14:paraId="1F3A0D2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11842E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68.1. При нарушении участником заседания требований </w:t>
      </w:r>
      <w:hyperlink w:anchor="P186">
        <w:r w:rsidRPr="0021666B">
          <w:rPr>
            <w:rFonts w:ascii="Arial" w:eastAsia="Times New Roman" w:hAnsi="Arial" w:cs="Arial"/>
            <w:sz w:val="24"/>
            <w:szCs w:val="24"/>
            <w:lang w:eastAsia="ru-RU"/>
          </w:rPr>
          <w:t>пунктов 2</w:t>
        </w:r>
      </w:hyperlink>
      <w:r w:rsidRPr="0021666B">
        <w:rPr>
          <w:rFonts w:ascii="Arial" w:eastAsia="Times New Roman" w:hAnsi="Arial" w:cs="Arial"/>
          <w:sz w:val="24"/>
          <w:szCs w:val="24"/>
          <w:lang w:eastAsia="ru-RU"/>
        </w:rPr>
        <w:t>-</w:t>
      </w:r>
      <w:hyperlink w:anchor="P188">
        <w:r w:rsidRPr="0021666B">
          <w:rPr>
            <w:rFonts w:ascii="Arial" w:eastAsia="Times New Roman" w:hAnsi="Arial" w:cs="Arial"/>
            <w:sz w:val="24"/>
            <w:szCs w:val="24"/>
            <w:lang w:eastAsia="ru-RU"/>
          </w:rPr>
          <w:t>4 части 14.1 статьи 14</w:t>
        </w:r>
      </w:hyperlink>
      <w:r w:rsidRPr="0021666B">
        <w:rPr>
          <w:rFonts w:ascii="Arial" w:eastAsia="Times New Roman" w:hAnsi="Arial" w:cs="Arial"/>
          <w:sz w:val="24"/>
          <w:szCs w:val="24"/>
          <w:lang w:eastAsia="ru-RU"/>
        </w:rPr>
        <w:t xml:space="preserve"> настоящего регламента к нему могут применяться следующие меры воздействия:</w:t>
      </w:r>
    </w:p>
    <w:p w14:paraId="6ACA68C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призыв к порядку;</w:t>
      </w:r>
    </w:p>
    <w:p w14:paraId="7223BA7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призыв к порядку с занесением в протокол;</w:t>
      </w:r>
    </w:p>
    <w:p w14:paraId="5FB47AF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3) лишение слова до окончания заседания.</w:t>
      </w:r>
    </w:p>
    <w:p w14:paraId="29DDF7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36226F7"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69. Условия призыва к порядку</w:t>
      </w:r>
    </w:p>
    <w:p w14:paraId="277DA2B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9D8A0F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69.1. Призывать участников заседания к порядку вправе только председательствующий на заседании.</w:t>
      </w:r>
    </w:p>
    <w:p w14:paraId="26A43D6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69.2. Участник заседания призывается к порядку, если он:</w:t>
      </w:r>
    </w:p>
    <w:p w14:paraId="05D4AD8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выступает без разрешения председательствующего;</w:t>
      </w:r>
    </w:p>
    <w:p w14:paraId="4B11D95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допускает в своей речи оскорбительные выражения.</w:t>
      </w:r>
    </w:p>
    <w:p w14:paraId="06CC2C3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1C8D747"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70. Условия призыва к порядку с занесением в протокол</w:t>
      </w:r>
    </w:p>
    <w:p w14:paraId="70F7997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65C6EF1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70.1. Участник заседания, который на том же заседании уже был призван к порядку, призывается к порядку с занесением в протокол.</w:t>
      </w:r>
    </w:p>
    <w:p w14:paraId="1BCF8AF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41218DF"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550C3E8"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bookmarkStart w:id="11" w:name="P745"/>
      <w:bookmarkEnd w:id="11"/>
      <w:r w:rsidRPr="0021666B">
        <w:rPr>
          <w:rFonts w:ascii="Arial" w:eastAsia="Times New Roman" w:hAnsi="Arial" w:cs="Arial"/>
          <w:b/>
          <w:sz w:val="24"/>
          <w:szCs w:val="24"/>
          <w:lang w:eastAsia="ru-RU"/>
        </w:rPr>
        <w:t>71. Лишение слова до окончания заседания</w:t>
      </w:r>
    </w:p>
    <w:p w14:paraId="46786B2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4B3A92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71.1. Депутат может быть лишен слова до окончания заседания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принятому простым большинством голосов от </w:t>
      </w:r>
      <w:r w:rsidRPr="0021666B">
        <w:rPr>
          <w:rFonts w:ascii="Arial" w:eastAsia="Times New Roman" w:hAnsi="Arial" w:cs="Arial"/>
          <w:sz w:val="24"/>
          <w:szCs w:val="24"/>
          <w:lang w:eastAsia="ru-RU"/>
        </w:rPr>
        <w:lastRenderedPageBreak/>
        <w:t>присутствующих на заседании по предложению председательствующего на заседании и без обсуждения.</w:t>
      </w:r>
    </w:p>
    <w:p w14:paraId="4B6C61C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bookmarkStart w:id="12" w:name="P748"/>
      <w:bookmarkEnd w:id="12"/>
      <w:r w:rsidRPr="0021666B">
        <w:rPr>
          <w:rFonts w:ascii="Arial" w:eastAsia="Times New Roman" w:hAnsi="Arial" w:cs="Arial"/>
          <w:sz w:val="24"/>
          <w:szCs w:val="24"/>
          <w:lang w:eastAsia="ru-RU"/>
        </w:rPr>
        <w:t xml:space="preserve">71.2. Лишение слова до окончания заседания может быть применено к депутату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который:</w:t>
      </w:r>
    </w:p>
    <w:p w14:paraId="17EF123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1) будучи призван к порядку с занесением в протокол, не выполняет требования председательствующего;</w:t>
      </w:r>
    </w:p>
    <w:p w14:paraId="499B81E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2) создал беспорядок на заседании или иным образом препятствовал проведению заседания;</w:t>
      </w:r>
    </w:p>
    <w:p w14:paraId="6DD4642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3) оскорбил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участников заседания или иных лиц, находящихся как в зале заседаний, так и вне зала.</w:t>
      </w:r>
    </w:p>
    <w:p w14:paraId="0812D3B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71.3. Если лишенный слова депутат продолжает нарушать порядок на заседании или совершать иные действия, указанные в </w:t>
      </w:r>
      <w:hyperlink w:anchor="P748">
        <w:r w:rsidRPr="0021666B">
          <w:rPr>
            <w:rFonts w:ascii="Arial" w:eastAsia="Times New Roman" w:hAnsi="Arial" w:cs="Arial"/>
            <w:sz w:val="24"/>
            <w:szCs w:val="24"/>
            <w:lang w:eastAsia="ru-RU"/>
          </w:rPr>
          <w:t>пункте 71.2</w:t>
        </w:r>
      </w:hyperlink>
      <w:r w:rsidRPr="0021666B">
        <w:rPr>
          <w:rFonts w:ascii="Arial" w:eastAsia="Times New Roman" w:hAnsi="Arial" w:cs="Arial"/>
          <w:sz w:val="24"/>
          <w:szCs w:val="24"/>
          <w:lang w:eastAsia="ru-RU"/>
        </w:rPr>
        <w:t xml:space="preserve"> настоящего регламента, такой депутат удаляется из зала заседания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по решению председательствующего на заседании либо по решению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принятому большинством голосов от присутствующих на заседании.</w:t>
      </w:r>
    </w:p>
    <w:p w14:paraId="5551832D"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p>
    <w:p w14:paraId="332231CF"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72. Освобождение от меры воздействия</w:t>
      </w:r>
    </w:p>
    <w:p w14:paraId="41DDB195"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0F283B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72.1. К депутату могут не применяться меры воздействия, указанные в </w:t>
      </w:r>
      <w:hyperlink w:anchor="P727">
        <w:r w:rsidRPr="0021666B">
          <w:rPr>
            <w:rFonts w:ascii="Arial" w:eastAsia="Times New Roman" w:hAnsi="Arial" w:cs="Arial"/>
            <w:sz w:val="24"/>
            <w:szCs w:val="24"/>
            <w:lang w:eastAsia="ru-RU"/>
          </w:rPr>
          <w:t>статье 67</w:t>
        </w:r>
      </w:hyperlink>
      <w:r w:rsidRPr="0021666B">
        <w:rPr>
          <w:rFonts w:ascii="Arial" w:eastAsia="Times New Roman" w:hAnsi="Arial" w:cs="Arial"/>
          <w:sz w:val="24"/>
          <w:szCs w:val="24"/>
          <w:lang w:eastAsia="ru-RU"/>
        </w:rPr>
        <w:t xml:space="preserve"> настоящего регламента, если он своевременно принес публичные извинения.</w:t>
      </w:r>
    </w:p>
    <w:p w14:paraId="22B49EA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063696E1"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73. Предотвращение беспорядка на заседании </w:t>
      </w:r>
      <w:proofErr w:type="spellStart"/>
      <w:r w:rsidRPr="0021666B">
        <w:rPr>
          <w:rFonts w:ascii="Arial" w:eastAsia="Times New Roman" w:hAnsi="Arial" w:cs="Arial"/>
          <w:b/>
          <w:sz w:val="24"/>
          <w:szCs w:val="24"/>
          <w:lang w:eastAsia="ru-RU"/>
        </w:rPr>
        <w:t>Докучаевского</w:t>
      </w:r>
      <w:proofErr w:type="spellEnd"/>
      <w:r w:rsidRPr="0021666B">
        <w:rPr>
          <w:rFonts w:ascii="Arial" w:eastAsia="Times New Roman" w:hAnsi="Arial" w:cs="Arial"/>
          <w:b/>
          <w:sz w:val="24"/>
          <w:szCs w:val="24"/>
          <w:lang w:eastAsia="ru-RU"/>
        </w:rPr>
        <w:t xml:space="preserve"> городского</w:t>
      </w:r>
      <w:r w:rsidRPr="0021666B">
        <w:rPr>
          <w:rFonts w:ascii="Arial" w:eastAsia="Times New Roman" w:hAnsi="Arial" w:cs="Arial"/>
          <w:b/>
          <w:i/>
          <w:sz w:val="24"/>
          <w:szCs w:val="24"/>
          <w:lang w:eastAsia="ru-RU"/>
        </w:rPr>
        <w:t xml:space="preserve"> </w:t>
      </w:r>
      <w:r w:rsidRPr="0021666B">
        <w:rPr>
          <w:rFonts w:ascii="Arial" w:eastAsia="Times New Roman" w:hAnsi="Arial" w:cs="Arial"/>
          <w:b/>
          <w:sz w:val="24"/>
          <w:szCs w:val="24"/>
          <w:lang w:eastAsia="ru-RU"/>
        </w:rPr>
        <w:t>совета</w:t>
      </w:r>
    </w:p>
    <w:p w14:paraId="7746EA0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68D533A"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73.1. Если на заседании возник беспорядок и принятые в соответствии со </w:t>
      </w:r>
      <w:hyperlink w:anchor="P745">
        <w:r w:rsidRPr="0021666B">
          <w:rPr>
            <w:rFonts w:ascii="Arial" w:eastAsia="Times New Roman" w:hAnsi="Arial" w:cs="Arial"/>
            <w:sz w:val="24"/>
            <w:szCs w:val="24"/>
            <w:lang w:eastAsia="ru-RU"/>
          </w:rPr>
          <w:t>статьей 71</w:t>
        </w:r>
      </w:hyperlink>
      <w:r w:rsidRPr="0021666B">
        <w:rPr>
          <w:rFonts w:ascii="Arial" w:eastAsia="Times New Roman" w:hAnsi="Arial" w:cs="Arial"/>
          <w:sz w:val="24"/>
          <w:szCs w:val="24"/>
          <w:lang w:eastAsia="ru-RU"/>
        </w:rPr>
        <w:t xml:space="preserve"> настоящего регламента меры не повлекли за собой прекращение беспорядка, председательствующий на заседании объявляет перерыв и покидает свое место.</w:t>
      </w:r>
    </w:p>
    <w:p w14:paraId="26BED0E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73.2. Если по истечении 30 минут после объявления перерыва беспорядок продолжается, то председательствующий вправе объявить заседание закрытым.</w:t>
      </w:r>
    </w:p>
    <w:p w14:paraId="016213DB"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2AA0606C"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XI. Утверждение регламента</w:t>
      </w:r>
    </w:p>
    <w:p w14:paraId="659FDAFC"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p>
    <w:p w14:paraId="40A0F364"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74. Утверждение Регламента</w:t>
      </w:r>
    </w:p>
    <w:p w14:paraId="79A60C7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7238C92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74.1. Регламент утверждается решением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2/3 голосов от установленной </w:t>
      </w:r>
      <w:hyperlink r:id="rId13">
        <w:r w:rsidRPr="0021666B">
          <w:rPr>
            <w:rFonts w:ascii="Arial" w:eastAsia="Times New Roman" w:hAnsi="Arial" w:cs="Arial"/>
            <w:sz w:val="24"/>
            <w:szCs w:val="24"/>
            <w:lang w:eastAsia="ru-RU"/>
          </w:rPr>
          <w:t>Уставом</w:t>
        </w:r>
      </w:hyperlink>
      <w:r w:rsidRPr="0021666B">
        <w:rPr>
          <w:rFonts w:ascii="Arial" w:eastAsia="Times New Roman" w:hAnsi="Arial" w:cs="Arial"/>
          <w:sz w:val="24"/>
          <w:szCs w:val="24"/>
          <w:lang w:eastAsia="ru-RU"/>
        </w:rPr>
        <w:t xml:space="preserve">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0788F519"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74.2. Внесение изменений и дополнений в регламент осуществляется в том же порядке, что и утверждение регламента.</w:t>
      </w:r>
    </w:p>
    <w:p w14:paraId="2C2F682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31BC1A48" w14:textId="77777777" w:rsidR="0021666B" w:rsidRPr="0021666B" w:rsidRDefault="0021666B" w:rsidP="0021666B">
      <w:pPr>
        <w:widowControl w:val="0"/>
        <w:autoSpaceDE w:val="0"/>
        <w:autoSpaceDN w:val="0"/>
        <w:spacing w:after="0" w:line="240" w:lineRule="auto"/>
        <w:ind w:right="-1" w:firstLine="567"/>
        <w:jc w:val="center"/>
        <w:outlineLvl w:val="1"/>
        <w:rPr>
          <w:rFonts w:ascii="Arial" w:eastAsia="Times New Roman" w:hAnsi="Arial" w:cs="Arial"/>
          <w:b/>
          <w:sz w:val="24"/>
          <w:szCs w:val="24"/>
          <w:lang w:eastAsia="ru-RU"/>
        </w:rPr>
      </w:pPr>
      <w:r w:rsidRPr="0021666B">
        <w:rPr>
          <w:rFonts w:ascii="Arial" w:eastAsia="Times New Roman" w:hAnsi="Arial" w:cs="Arial"/>
          <w:b/>
          <w:sz w:val="24"/>
          <w:szCs w:val="24"/>
          <w:lang w:eastAsia="ru-RU"/>
        </w:rPr>
        <w:t>XII. Особый порядок проведения заседаний, голосования и принятия решений по отдельным вопросам</w:t>
      </w:r>
    </w:p>
    <w:p w14:paraId="1848FBC6"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42EF9693" w14:textId="77777777" w:rsidR="0021666B" w:rsidRPr="0021666B" w:rsidRDefault="0021666B" w:rsidP="0021666B">
      <w:pPr>
        <w:widowControl w:val="0"/>
        <w:autoSpaceDE w:val="0"/>
        <w:autoSpaceDN w:val="0"/>
        <w:spacing w:after="0" w:line="240" w:lineRule="auto"/>
        <w:ind w:right="-1" w:firstLine="567"/>
        <w:jc w:val="center"/>
        <w:outlineLvl w:val="2"/>
        <w:rPr>
          <w:rFonts w:ascii="Arial" w:eastAsia="Times New Roman" w:hAnsi="Arial" w:cs="Arial"/>
          <w:b/>
          <w:sz w:val="24"/>
          <w:szCs w:val="24"/>
          <w:lang w:eastAsia="ru-RU"/>
        </w:rPr>
      </w:pPr>
      <w:r w:rsidRPr="0021666B">
        <w:rPr>
          <w:rFonts w:ascii="Arial" w:eastAsia="Times New Roman" w:hAnsi="Arial" w:cs="Arial"/>
          <w:b/>
          <w:sz w:val="24"/>
          <w:szCs w:val="24"/>
          <w:lang w:eastAsia="ru-RU"/>
        </w:rPr>
        <w:t xml:space="preserve">75. Порядок проведения заседаний, голосования и принятия решения </w:t>
      </w:r>
      <w:r w:rsidRPr="0021666B">
        <w:rPr>
          <w:rFonts w:ascii="Arial" w:eastAsia="Times New Roman" w:hAnsi="Arial" w:cs="Arial"/>
          <w:b/>
          <w:sz w:val="24"/>
          <w:szCs w:val="24"/>
          <w:lang w:eastAsia="ru-RU"/>
        </w:rPr>
        <w:br/>
        <w:t>об избрании на должность главы городского округа Докучаевск</w:t>
      </w:r>
    </w:p>
    <w:p w14:paraId="7C704F5A" w14:textId="77777777" w:rsidR="0021666B" w:rsidRPr="0021666B" w:rsidRDefault="0021666B" w:rsidP="0021666B">
      <w:pPr>
        <w:widowControl w:val="0"/>
        <w:autoSpaceDE w:val="0"/>
        <w:autoSpaceDN w:val="0"/>
        <w:spacing w:after="0" w:line="240" w:lineRule="auto"/>
        <w:ind w:right="-1" w:firstLine="567"/>
        <w:jc w:val="center"/>
        <w:rPr>
          <w:rFonts w:ascii="Arial" w:eastAsia="Times New Roman" w:hAnsi="Arial" w:cs="Arial"/>
          <w:b/>
          <w:sz w:val="24"/>
          <w:szCs w:val="24"/>
          <w:lang w:eastAsia="ru-RU"/>
        </w:rPr>
      </w:pPr>
    </w:p>
    <w:p w14:paraId="7BA13A9C"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75.1. Вопрос об избрании главы городского округа Докучаевск рассматривается после поступления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решения конкурсной комиссии о представлении отобранных кандидатов на рассмотрение </w:t>
      </w:r>
      <w:proofErr w:type="spellStart"/>
      <w:r w:rsidRPr="0021666B">
        <w:rPr>
          <w:rFonts w:ascii="Arial" w:eastAsia="Times New Roman" w:hAnsi="Arial" w:cs="Arial"/>
          <w:sz w:val="24"/>
          <w:szCs w:val="24"/>
          <w:lang w:eastAsia="ru-RU"/>
        </w:rPr>
        <w:t>Докучаевскому</w:t>
      </w:r>
      <w:proofErr w:type="spellEnd"/>
      <w:r w:rsidRPr="0021666B">
        <w:rPr>
          <w:rFonts w:ascii="Arial" w:eastAsia="Times New Roman" w:hAnsi="Arial" w:cs="Arial"/>
          <w:sz w:val="24"/>
          <w:szCs w:val="24"/>
          <w:lang w:eastAsia="ru-RU"/>
        </w:rPr>
        <w:t xml:space="preserve"> городскому</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совету для избрания главы городского округа Докучаевск на очередном заседании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 установленном настоящим регламентом порядке.</w:t>
      </w:r>
    </w:p>
    <w:p w14:paraId="735269E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75.2. До начала процедуры голосования каждому из отобранных конкурсной комиссией кандидатов предоставляется право лично выступить на заседании </w:t>
      </w:r>
      <w:proofErr w:type="spellStart"/>
      <w:r w:rsidRPr="0021666B">
        <w:rPr>
          <w:rFonts w:ascii="Arial" w:eastAsia="Times New Roman" w:hAnsi="Arial" w:cs="Arial"/>
          <w:sz w:val="24"/>
          <w:szCs w:val="24"/>
          <w:lang w:eastAsia="ru-RU"/>
        </w:rPr>
        <w:lastRenderedPageBreak/>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 Выступление каждого кандидата по продолжительности не может превышать 20 минут.</w:t>
      </w:r>
    </w:p>
    <w:p w14:paraId="3BB4DCA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Депутаты вправе задавать вопросы кандидату по окончании его выступления. Ответ кандидата не может превышать 10 минут на один вопрос.</w:t>
      </w:r>
    </w:p>
    <w:p w14:paraId="24815BD1"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После выступлений кандидатов и ответов ими на вопросы депутаты приступают к процедуре голосования.</w:t>
      </w:r>
    </w:p>
    <w:p w14:paraId="11AC2B68"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75.3. В случае представления кандидатом в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 письменного заявления об отказе от участия в процедуре избрания главой городского округа Докучаевск </w:t>
      </w:r>
      <w:proofErr w:type="spellStart"/>
      <w:r w:rsidRPr="0021666B">
        <w:rPr>
          <w:rFonts w:ascii="Arial" w:eastAsia="Times New Roman" w:hAnsi="Arial" w:cs="Arial"/>
          <w:sz w:val="24"/>
          <w:szCs w:val="24"/>
          <w:lang w:eastAsia="ru-RU"/>
        </w:rPr>
        <w:t>Докучаевский</w:t>
      </w:r>
      <w:proofErr w:type="spellEnd"/>
      <w:r w:rsidRPr="0021666B">
        <w:rPr>
          <w:rFonts w:ascii="Arial" w:eastAsia="Times New Roman" w:hAnsi="Arial" w:cs="Arial"/>
          <w:sz w:val="24"/>
          <w:szCs w:val="24"/>
          <w:lang w:eastAsia="ru-RU"/>
        </w:rPr>
        <w:t xml:space="preserve"> городской</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 проводит голосование по оставшимся кандидатам (кандидату).</w:t>
      </w:r>
    </w:p>
    <w:p w14:paraId="1509FD64"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75.4. Глава городского округа Докучаевск избирается открытым строгим голосованием из числа кандидатов, представленных конкурсной комиссией, простым большинством голосов от установленной численности депутатов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совета.</w:t>
      </w:r>
    </w:p>
    <w:p w14:paraId="3B4A992E"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75.5. Если по итогам голосования ни один из кандидатов не набрал достаточного для принятия решения числа голосов, то на повторное голосование ставятся кандидатуры, набравшие 1/3 и более голосов. Решение об избрании считается принятым, если при повторном голосовании кандидат набрал достаточное для принятия решения число голосов.</w:t>
      </w:r>
    </w:p>
    <w:p w14:paraId="37E347DD"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75.6. Если по итогам повторного голосования ни один из кандидатов не набрал достаточного для принятия решения числа голосов, вопрос об избрании главы городского округа Докучаевск снимается с рассмотрения до проведения нового конкурса по отбору кандидатур на должность главы городского округа Докучаевск.</w:t>
      </w:r>
    </w:p>
    <w:p w14:paraId="2548AE12"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75.7. Днем вступления главы городского округа Докучаевск в должность считается день принятия </w:t>
      </w:r>
      <w:proofErr w:type="spellStart"/>
      <w:r w:rsidRPr="0021666B">
        <w:rPr>
          <w:rFonts w:ascii="Arial" w:eastAsia="Times New Roman" w:hAnsi="Arial" w:cs="Arial"/>
          <w:sz w:val="24"/>
          <w:szCs w:val="24"/>
          <w:lang w:eastAsia="ru-RU"/>
        </w:rPr>
        <w:t>Докучаевским</w:t>
      </w:r>
      <w:proofErr w:type="spellEnd"/>
      <w:r w:rsidRPr="0021666B">
        <w:rPr>
          <w:rFonts w:ascii="Arial" w:eastAsia="Times New Roman" w:hAnsi="Arial" w:cs="Arial"/>
          <w:sz w:val="24"/>
          <w:szCs w:val="24"/>
          <w:lang w:eastAsia="ru-RU"/>
        </w:rPr>
        <w:t xml:space="preserve"> городским</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советом городского округа Докучаевск решения об избрании главы городского округа Докучаевск.</w:t>
      </w:r>
    </w:p>
    <w:p w14:paraId="704AB8A3"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r w:rsidRPr="0021666B">
        <w:rPr>
          <w:rFonts w:ascii="Arial" w:eastAsia="Times New Roman" w:hAnsi="Arial" w:cs="Arial"/>
          <w:sz w:val="24"/>
          <w:szCs w:val="24"/>
          <w:lang w:eastAsia="ru-RU"/>
        </w:rPr>
        <w:t xml:space="preserve">75.8. Решение </w:t>
      </w: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w:t>
      </w:r>
      <w:r w:rsidRPr="0021666B">
        <w:rPr>
          <w:rFonts w:ascii="Arial" w:eastAsia="Times New Roman" w:hAnsi="Arial" w:cs="Arial"/>
          <w:i/>
          <w:sz w:val="24"/>
          <w:szCs w:val="24"/>
          <w:lang w:eastAsia="ru-RU"/>
        </w:rPr>
        <w:t xml:space="preserve"> </w:t>
      </w:r>
      <w:r w:rsidRPr="0021666B">
        <w:rPr>
          <w:rFonts w:ascii="Arial" w:eastAsia="Times New Roman" w:hAnsi="Arial" w:cs="Arial"/>
          <w:sz w:val="24"/>
          <w:szCs w:val="24"/>
          <w:lang w:eastAsia="ru-RU"/>
        </w:rPr>
        <w:t xml:space="preserve">совета городского округа Докучаевск об избрании главы городского округа Докучаевск подлежит опубликованию в периодическом печатном издании еженедельной </w:t>
      </w:r>
      <w:proofErr w:type="spellStart"/>
      <w:r w:rsidRPr="0021666B">
        <w:rPr>
          <w:rFonts w:ascii="Arial" w:eastAsia="Times New Roman" w:hAnsi="Arial" w:cs="Arial"/>
          <w:sz w:val="24"/>
          <w:szCs w:val="24"/>
          <w:lang w:eastAsia="ru-RU"/>
        </w:rPr>
        <w:t>Докучаевской</w:t>
      </w:r>
      <w:proofErr w:type="spellEnd"/>
      <w:r w:rsidRPr="0021666B">
        <w:rPr>
          <w:rFonts w:ascii="Arial" w:eastAsia="Times New Roman" w:hAnsi="Arial" w:cs="Arial"/>
          <w:sz w:val="24"/>
          <w:szCs w:val="24"/>
          <w:lang w:eastAsia="ru-RU"/>
        </w:rPr>
        <w:t xml:space="preserve"> газете «НАШЕ ВРЕМЯ» и размещению на официальном сайте администрации городского округа Докучаевск в сети Интернет в течение 3 дней со дня принятия решения.</w:t>
      </w:r>
    </w:p>
    <w:p w14:paraId="04B11537" w14:textId="77777777" w:rsidR="0021666B" w:rsidRPr="0021666B" w:rsidRDefault="0021666B" w:rsidP="0021666B">
      <w:pPr>
        <w:widowControl w:val="0"/>
        <w:autoSpaceDE w:val="0"/>
        <w:autoSpaceDN w:val="0"/>
        <w:spacing w:after="0" w:line="240" w:lineRule="auto"/>
        <w:ind w:right="-1" w:firstLine="567"/>
        <w:jc w:val="both"/>
        <w:rPr>
          <w:rFonts w:ascii="Arial" w:eastAsia="Times New Roman" w:hAnsi="Arial" w:cs="Arial"/>
          <w:sz w:val="24"/>
          <w:szCs w:val="24"/>
          <w:lang w:eastAsia="ru-RU"/>
        </w:rPr>
      </w:pPr>
    </w:p>
    <w:p w14:paraId="188788CB"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r w:rsidRPr="0021666B">
        <w:rPr>
          <w:rFonts w:ascii="Arial" w:eastAsia="Times New Roman" w:hAnsi="Arial" w:cs="Arial"/>
          <w:sz w:val="24"/>
          <w:szCs w:val="24"/>
          <w:lang w:eastAsia="ru-RU"/>
        </w:rPr>
        <w:t>Председатель</w:t>
      </w:r>
    </w:p>
    <w:p w14:paraId="229794DC"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proofErr w:type="spellStart"/>
      <w:r w:rsidRPr="0021666B">
        <w:rPr>
          <w:rFonts w:ascii="Arial" w:eastAsia="Times New Roman" w:hAnsi="Arial" w:cs="Arial"/>
          <w:sz w:val="24"/>
          <w:szCs w:val="24"/>
          <w:lang w:eastAsia="ru-RU"/>
        </w:rPr>
        <w:t>Докучаевского</w:t>
      </w:r>
      <w:proofErr w:type="spellEnd"/>
      <w:r w:rsidRPr="0021666B">
        <w:rPr>
          <w:rFonts w:ascii="Arial" w:eastAsia="Times New Roman" w:hAnsi="Arial" w:cs="Arial"/>
          <w:sz w:val="24"/>
          <w:szCs w:val="24"/>
          <w:lang w:eastAsia="ru-RU"/>
        </w:rPr>
        <w:t xml:space="preserve"> городского совета</w:t>
      </w:r>
    </w:p>
    <w:p w14:paraId="2C368FD8"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r w:rsidRPr="0021666B">
        <w:rPr>
          <w:rFonts w:ascii="Arial" w:eastAsia="Times New Roman" w:hAnsi="Arial" w:cs="Arial"/>
          <w:sz w:val="24"/>
          <w:szCs w:val="24"/>
          <w:lang w:eastAsia="ru-RU"/>
        </w:rPr>
        <w:t>Донецкой Народной Республики</w:t>
      </w:r>
    </w:p>
    <w:p w14:paraId="443915BA" w14:textId="77777777" w:rsidR="0021666B" w:rsidRPr="0021666B" w:rsidRDefault="0021666B" w:rsidP="0021666B">
      <w:pPr>
        <w:widowControl w:val="0"/>
        <w:autoSpaceDE w:val="0"/>
        <w:autoSpaceDN w:val="0"/>
        <w:spacing w:after="0" w:line="240" w:lineRule="auto"/>
        <w:ind w:right="-1" w:firstLine="567"/>
        <w:jc w:val="right"/>
        <w:rPr>
          <w:rFonts w:ascii="Arial" w:eastAsia="Times New Roman" w:hAnsi="Arial" w:cs="Arial"/>
          <w:sz w:val="24"/>
          <w:szCs w:val="24"/>
          <w:lang w:eastAsia="ru-RU"/>
        </w:rPr>
      </w:pPr>
      <w:r w:rsidRPr="0021666B">
        <w:rPr>
          <w:rFonts w:ascii="Arial" w:eastAsia="Times New Roman" w:hAnsi="Arial" w:cs="Arial"/>
          <w:sz w:val="24"/>
          <w:szCs w:val="24"/>
          <w:lang w:eastAsia="ru-RU"/>
        </w:rPr>
        <w:t>первого созыва</w:t>
      </w:r>
    </w:p>
    <w:p w14:paraId="5EA60EBB" w14:textId="32641464" w:rsidR="00B123AF" w:rsidRDefault="0021666B" w:rsidP="00701D99">
      <w:pPr>
        <w:widowControl w:val="0"/>
        <w:autoSpaceDE w:val="0"/>
        <w:autoSpaceDN w:val="0"/>
        <w:spacing w:after="0" w:line="240" w:lineRule="auto"/>
        <w:ind w:right="-1" w:firstLine="567"/>
        <w:jc w:val="right"/>
      </w:pPr>
      <w:r w:rsidRPr="0021666B">
        <w:rPr>
          <w:rFonts w:ascii="Arial" w:eastAsia="Times New Roman" w:hAnsi="Arial" w:cs="Arial"/>
          <w:sz w:val="24"/>
          <w:szCs w:val="24"/>
          <w:lang w:eastAsia="ru-RU"/>
        </w:rPr>
        <w:t>Н.А. Никифорова</w:t>
      </w:r>
    </w:p>
    <w:sectPr w:rsidR="00B123AF" w:rsidSect="0021666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CA"/>
    <w:rsid w:val="0004750C"/>
    <w:rsid w:val="00172C39"/>
    <w:rsid w:val="0021666B"/>
    <w:rsid w:val="00701D99"/>
    <w:rsid w:val="00781704"/>
    <w:rsid w:val="008F68CA"/>
    <w:rsid w:val="00941C7F"/>
    <w:rsid w:val="00A4598C"/>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1FE0"/>
  <w15:chartTrackingRefBased/>
  <w15:docId w15:val="{DA130B4A-1EAC-4CEC-8F96-FEEA1BA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666B"/>
  </w:style>
  <w:style w:type="paragraph" w:customStyle="1" w:styleId="10">
    <w:name w:val="Верхний колонтитул1"/>
    <w:basedOn w:val="a"/>
    <w:next w:val="a3"/>
    <w:link w:val="a4"/>
    <w:uiPriority w:val="99"/>
    <w:unhideWhenUsed/>
    <w:rsid w:val="0021666B"/>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21666B"/>
  </w:style>
  <w:style w:type="paragraph" w:customStyle="1" w:styleId="11">
    <w:name w:val="Нижний колонтитул1"/>
    <w:basedOn w:val="a"/>
    <w:next w:val="a5"/>
    <w:link w:val="a6"/>
    <w:uiPriority w:val="99"/>
    <w:unhideWhenUsed/>
    <w:rsid w:val="0021666B"/>
    <w:pPr>
      <w:tabs>
        <w:tab w:val="center" w:pos="4677"/>
        <w:tab w:val="right" w:pos="9355"/>
      </w:tabs>
      <w:spacing w:after="0" w:line="240" w:lineRule="auto"/>
    </w:pPr>
  </w:style>
  <w:style w:type="character" w:customStyle="1" w:styleId="a6">
    <w:name w:val="Нижний колонтитул Знак"/>
    <w:basedOn w:val="a0"/>
    <w:link w:val="11"/>
    <w:uiPriority w:val="99"/>
    <w:rsid w:val="0021666B"/>
  </w:style>
  <w:style w:type="paragraph" w:customStyle="1" w:styleId="ConsPlusTitlePage">
    <w:name w:val="ConsPlusTitlePage"/>
    <w:rsid w:val="0021666B"/>
    <w:pPr>
      <w:widowControl w:val="0"/>
      <w:autoSpaceDE w:val="0"/>
      <w:autoSpaceDN w:val="0"/>
      <w:spacing w:after="0" w:line="240" w:lineRule="auto"/>
    </w:pPr>
    <w:rPr>
      <w:rFonts w:ascii="Tahoma" w:eastAsia="Times New Roman" w:hAnsi="Tahoma" w:cs="Tahoma"/>
      <w:sz w:val="20"/>
      <w:lang w:eastAsia="ru-RU"/>
    </w:rPr>
  </w:style>
  <w:style w:type="paragraph" w:customStyle="1" w:styleId="ConsPlusNormal">
    <w:name w:val="ConsPlusNormal"/>
    <w:rsid w:val="0021666B"/>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21666B"/>
    <w:pPr>
      <w:widowControl w:val="0"/>
      <w:autoSpaceDE w:val="0"/>
      <w:autoSpaceDN w:val="0"/>
      <w:spacing w:after="0" w:line="240" w:lineRule="auto"/>
    </w:pPr>
    <w:rPr>
      <w:rFonts w:ascii="Calibri" w:eastAsia="Times New Roman" w:hAnsi="Calibri" w:cs="Calibri"/>
      <w:b/>
      <w:lang w:eastAsia="ru-RU"/>
    </w:rPr>
  </w:style>
  <w:style w:type="paragraph" w:styleId="a7">
    <w:name w:val="Balloon Text"/>
    <w:basedOn w:val="a"/>
    <w:link w:val="a8"/>
    <w:uiPriority w:val="99"/>
    <w:semiHidden/>
    <w:unhideWhenUsed/>
    <w:rsid w:val="0021666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21666B"/>
    <w:rPr>
      <w:rFonts w:ascii="Tahoma" w:eastAsia="Times New Roman" w:hAnsi="Tahoma" w:cs="Tahoma"/>
      <w:sz w:val="16"/>
      <w:szCs w:val="16"/>
      <w:lang w:eastAsia="ru-RU"/>
    </w:rPr>
  </w:style>
  <w:style w:type="paragraph" w:styleId="a3">
    <w:name w:val="header"/>
    <w:basedOn w:val="a"/>
    <w:link w:val="12"/>
    <w:uiPriority w:val="99"/>
    <w:semiHidden/>
    <w:unhideWhenUsed/>
    <w:rsid w:val="0021666B"/>
    <w:pPr>
      <w:tabs>
        <w:tab w:val="center" w:pos="4677"/>
        <w:tab w:val="right" w:pos="9355"/>
      </w:tabs>
      <w:spacing w:after="0" w:line="240" w:lineRule="auto"/>
    </w:pPr>
  </w:style>
  <w:style w:type="character" w:customStyle="1" w:styleId="12">
    <w:name w:val="Верхний колонтитул Знак1"/>
    <w:basedOn w:val="a0"/>
    <w:link w:val="a3"/>
    <w:uiPriority w:val="99"/>
    <w:semiHidden/>
    <w:rsid w:val="0021666B"/>
  </w:style>
  <w:style w:type="paragraph" w:styleId="a5">
    <w:name w:val="footer"/>
    <w:basedOn w:val="a"/>
    <w:link w:val="13"/>
    <w:uiPriority w:val="99"/>
    <w:semiHidden/>
    <w:unhideWhenUsed/>
    <w:rsid w:val="0021666B"/>
    <w:pPr>
      <w:tabs>
        <w:tab w:val="center" w:pos="4677"/>
        <w:tab w:val="right" w:pos="9355"/>
      </w:tabs>
      <w:spacing w:after="0" w:line="240" w:lineRule="auto"/>
    </w:pPr>
  </w:style>
  <w:style w:type="character" w:customStyle="1" w:styleId="13">
    <w:name w:val="Нижний колонтитул Знак1"/>
    <w:basedOn w:val="a0"/>
    <w:link w:val="a5"/>
    <w:uiPriority w:val="99"/>
    <w:semiHidden/>
    <w:rsid w:val="0021666B"/>
  </w:style>
  <w:style w:type="character" w:styleId="a9">
    <w:name w:val="Hyperlink"/>
    <w:basedOn w:val="a0"/>
    <w:uiPriority w:val="99"/>
    <w:unhideWhenUsed/>
    <w:rsid w:val="00941C7F"/>
    <w:rPr>
      <w:color w:val="0563C1" w:themeColor="hyperlink"/>
      <w:u w:val="single"/>
    </w:rPr>
  </w:style>
  <w:style w:type="character" w:styleId="aa">
    <w:name w:val="Unresolved Mention"/>
    <w:basedOn w:val="a0"/>
    <w:uiPriority w:val="99"/>
    <w:semiHidden/>
    <w:unhideWhenUsed/>
    <w:rsid w:val="00941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F2D4485CD6C9138DDA330739E9B755223AD3E31768A22C7D39F06E561EAF481548D2592E19985E42F65636CA5DFy6M" TargetMode="External"/><Relationship Id="rId13" Type="http://schemas.openxmlformats.org/officeDocument/2006/relationships/hyperlink" Target="consultantplus://offline/ref=B47F2D4485CD6C9138DDA330739E9B755223AD3E31768A22C7D39F06E561EAF481548D2592E19985E42F65636CA5DFy6M" TargetMode="External"/><Relationship Id="rId3" Type="http://schemas.openxmlformats.org/officeDocument/2006/relationships/webSettings" Target="webSettings.xml"/><Relationship Id="rId7" Type="http://schemas.openxmlformats.org/officeDocument/2006/relationships/hyperlink" Target="consultantplus://offline/ref=B47F2D4485CD6C9138DDA330739E9B755223AD3E31768A22C7D39F06E561EAF481548D2592E19985E42F65636CA5DFy6M" TargetMode="External"/><Relationship Id="rId12" Type="http://schemas.openxmlformats.org/officeDocument/2006/relationships/hyperlink" Target="consultantplus://offline/ref=B47F2D4485CD6C9138DDA330739E9B755223AD3E31768A22C7D39F06E561EAF481548D2592E19985E42F65636CA5DFy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7F2D4485CD6C9138DDA330739E9B755223AD3E31768A22C7D39F06E561EAF481548D2592E19985E42F65636CA5DFy6M" TargetMode="External"/><Relationship Id="rId11" Type="http://schemas.openxmlformats.org/officeDocument/2006/relationships/hyperlink" Target="consultantplus://offline/ref=B47F2D4485CD6C9138DDA330739E9B755223AD3E31768A22C7D39F06E561EAF481548D2592E19985E42F65636CA5DFy6M" TargetMode="External"/><Relationship Id="rId5" Type="http://schemas.openxmlformats.org/officeDocument/2006/relationships/hyperlink" Target="consultantplus://offline/ref=B47F2D4485CD6C9138DDA23D65F2CE265D29A93B3D20D77D9C8EC80FEF36BFBB8008C87481E09A85E62879D6y2M" TargetMode="External"/><Relationship Id="rId15" Type="http://schemas.openxmlformats.org/officeDocument/2006/relationships/theme" Target="theme/theme1.xml"/><Relationship Id="rId10" Type="http://schemas.openxmlformats.org/officeDocument/2006/relationships/hyperlink" Target="consultantplus://offline/ref=B47F2D4485CD6C9138DDA330739E9B755223AD3E31768A22C7D39F06E561EAF481548D2592E19985E42F65636CA5DFy6M" TargetMode="External"/><Relationship Id="rId4" Type="http://schemas.openxmlformats.org/officeDocument/2006/relationships/hyperlink" Target="https://gisnpa-dnr.ru/npa/1236-33-20231124/" TargetMode="External"/><Relationship Id="rId9" Type="http://schemas.openxmlformats.org/officeDocument/2006/relationships/hyperlink" Target="consultantplus://offline/ref=B47F2D4485CD6C9138DDA330739E9B755223AD3E31768A22C7D39F06E561EAF481548D2592E19985E42F65636CA5DFy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13504</Words>
  <Characters>76978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3</cp:revision>
  <dcterms:created xsi:type="dcterms:W3CDTF">2024-06-26T12:34:00Z</dcterms:created>
  <dcterms:modified xsi:type="dcterms:W3CDTF">2024-06-27T13:11:00Z</dcterms:modified>
</cp:coreProperties>
</file>