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FBE1" w14:textId="77777777" w:rsidR="00781F8D" w:rsidRPr="007E258B" w:rsidRDefault="00781F8D" w:rsidP="00E212F1">
      <w:pPr>
        <w:widowControl w:val="0"/>
        <w:ind w:left="5897"/>
        <w:rPr>
          <w:color w:val="000000"/>
          <w:sz w:val="24"/>
        </w:rPr>
      </w:pPr>
      <w:bookmarkStart w:id="0" w:name="P33"/>
      <w:bookmarkEnd w:id="0"/>
      <w:r w:rsidRPr="007E258B">
        <w:rPr>
          <w:color w:val="000000"/>
          <w:sz w:val="24"/>
        </w:rPr>
        <w:t>УТВЕРЖДЕНА</w:t>
      </w:r>
    </w:p>
    <w:p w14:paraId="7E7DAD78" w14:textId="77777777" w:rsidR="00781F8D" w:rsidRPr="00501798" w:rsidRDefault="00781F8D" w:rsidP="00E212F1">
      <w:pPr>
        <w:widowControl w:val="0"/>
        <w:ind w:left="5897"/>
        <w:rPr>
          <w:color w:val="000000"/>
        </w:rPr>
      </w:pPr>
    </w:p>
    <w:p w14:paraId="3674C06B" w14:textId="5DB3099B" w:rsidR="00781F8D" w:rsidRPr="007E258B" w:rsidRDefault="00781F8D" w:rsidP="00E212F1">
      <w:pPr>
        <w:widowControl w:val="0"/>
        <w:ind w:left="5897"/>
        <w:rPr>
          <w:color w:val="000000"/>
          <w:sz w:val="24"/>
        </w:rPr>
      </w:pPr>
      <w:r w:rsidRPr="007E258B">
        <w:rPr>
          <w:color w:val="000000"/>
          <w:sz w:val="24"/>
        </w:rPr>
        <w:t>Приказом Министерства финансов</w:t>
      </w:r>
      <w:r w:rsidRPr="007E258B">
        <w:rPr>
          <w:color w:val="000000"/>
          <w:sz w:val="24"/>
        </w:rPr>
        <w:br/>
        <w:t>Донецкой Народной Республики</w:t>
      </w:r>
      <w:r w:rsidRPr="007E258B">
        <w:rPr>
          <w:color w:val="000000"/>
          <w:sz w:val="24"/>
        </w:rPr>
        <w:br/>
        <w:t xml:space="preserve">от </w:t>
      </w:r>
      <w:r w:rsidR="00412884">
        <w:rPr>
          <w:color w:val="000000"/>
          <w:sz w:val="24"/>
        </w:rPr>
        <w:t>13.06.2024</w:t>
      </w:r>
      <w:r w:rsidRPr="007E258B">
        <w:rPr>
          <w:color w:val="000000"/>
          <w:sz w:val="24"/>
        </w:rPr>
        <w:t xml:space="preserve"> № </w:t>
      </w:r>
      <w:r w:rsidR="00412884">
        <w:rPr>
          <w:color w:val="000000"/>
          <w:sz w:val="24"/>
        </w:rPr>
        <w:t>84</w:t>
      </w:r>
    </w:p>
    <w:p w14:paraId="38068B09" w14:textId="77777777" w:rsidR="00781F8D" w:rsidRPr="00501798" w:rsidRDefault="00781F8D" w:rsidP="00E212F1">
      <w:pPr>
        <w:jc w:val="center"/>
        <w:rPr>
          <w:szCs w:val="28"/>
        </w:rPr>
      </w:pPr>
    </w:p>
    <w:p w14:paraId="2F3B9928" w14:textId="77777777" w:rsidR="00781F8D" w:rsidRDefault="00781F8D" w:rsidP="003811F6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14:paraId="1C6F668E" w14:textId="33396085" w:rsidR="00781F8D" w:rsidRPr="00781F8D" w:rsidRDefault="00781F8D" w:rsidP="003811F6">
      <w:pPr>
        <w:spacing w:line="235" w:lineRule="auto"/>
        <w:jc w:val="center"/>
        <w:rPr>
          <w:sz w:val="28"/>
          <w:szCs w:val="28"/>
        </w:rPr>
      </w:pPr>
      <w:r w:rsidRPr="00781F8D">
        <w:rPr>
          <w:sz w:val="28"/>
          <w:szCs w:val="28"/>
        </w:rPr>
        <w:t xml:space="preserve">Соглашение </w:t>
      </w:r>
      <w:r w:rsidR="00997EE7">
        <w:rPr>
          <w:sz w:val="28"/>
          <w:szCs w:val="28"/>
        </w:rPr>
        <w:t>№__________</w:t>
      </w:r>
    </w:p>
    <w:p w14:paraId="4F614377" w14:textId="5562F548" w:rsidR="00AD32EB" w:rsidRPr="00781F8D" w:rsidRDefault="00AD32EB" w:rsidP="003811F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F8D">
        <w:rPr>
          <w:rFonts w:ascii="Times New Roman" w:hAnsi="Times New Roman" w:cs="Times New Roman"/>
          <w:sz w:val="28"/>
          <w:szCs w:val="28"/>
        </w:rPr>
        <w:t xml:space="preserve">о предоставлении субсидии местному бюджету </w:t>
      </w:r>
      <w:r w:rsidRPr="00781F8D">
        <w:rPr>
          <w:rFonts w:ascii="Times New Roman" w:hAnsi="Times New Roman" w:cs="Times New Roman"/>
          <w:sz w:val="28"/>
          <w:szCs w:val="28"/>
        </w:rPr>
        <w:br/>
        <w:t>из бюджета</w:t>
      </w:r>
      <w:r w:rsidR="002B49B0" w:rsidRPr="00781F8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14:paraId="61660E4F" w14:textId="77777777" w:rsidR="00AD32EB" w:rsidRPr="004D7962" w:rsidRDefault="00AD32EB" w:rsidP="003811F6">
      <w:pPr>
        <w:pStyle w:val="ConsPlusNonformat"/>
        <w:spacing w:line="235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1"/>
        <w:gridCol w:w="1813"/>
        <w:gridCol w:w="3997"/>
      </w:tblGrid>
      <w:tr w:rsidR="004342BB" w:rsidRPr="004342BB" w14:paraId="6884EE38" w14:textId="77777777" w:rsidTr="00D9156A">
        <w:trPr>
          <w:trHeight w:val="395"/>
        </w:trPr>
        <w:tc>
          <w:tcPr>
            <w:tcW w:w="3891" w:type="dxa"/>
          </w:tcPr>
          <w:p w14:paraId="715AF1F6" w14:textId="77777777" w:rsidR="004342BB" w:rsidRPr="004342BB" w:rsidRDefault="004342BB" w:rsidP="003811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42BB">
              <w:rPr>
                <w:rFonts w:eastAsiaTheme="minorEastAsia"/>
                <w:sz w:val="24"/>
                <w:szCs w:val="24"/>
              </w:rPr>
              <w:t>_____________________________</w:t>
            </w:r>
          </w:p>
          <w:p w14:paraId="490169BF" w14:textId="7B3DFB6D" w:rsidR="004342BB" w:rsidRPr="004342BB" w:rsidRDefault="004342BB" w:rsidP="003811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EastAsia"/>
              </w:rPr>
            </w:pPr>
            <w:r w:rsidRPr="004342BB">
              <w:rPr>
                <w:rFonts w:eastAsiaTheme="minorEastAsia"/>
              </w:rPr>
              <w:t xml:space="preserve">(место заключения </w:t>
            </w:r>
            <w:r w:rsidR="00DB2DCE">
              <w:rPr>
                <w:rFonts w:eastAsiaTheme="minorEastAsia"/>
              </w:rPr>
              <w:t>С</w:t>
            </w:r>
            <w:r w:rsidRPr="004342BB">
              <w:rPr>
                <w:rFonts w:eastAsiaTheme="minorEastAsia"/>
              </w:rPr>
              <w:t>оглашения)</w:t>
            </w:r>
          </w:p>
        </w:tc>
        <w:tc>
          <w:tcPr>
            <w:tcW w:w="1813" w:type="dxa"/>
          </w:tcPr>
          <w:p w14:paraId="56429622" w14:textId="77777777" w:rsidR="004342BB" w:rsidRPr="004342BB" w:rsidRDefault="004342BB" w:rsidP="003811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7" w:type="dxa"/>
          </w:tcPr>
          <w:p w14:paraId="538676B5" w14:textId="77777777" w:rsidR="004342BB" w:rsidRPr="004342BB" w:rsidRDefault="004342BB" w:rsidP="003811F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4342BB">
              <w:rPr>
                <w:rFonts w:eastAsiaTheme="minorEastAsia"/>
                <w:sz w:val="28"/>
                <w:szCs w:val="28"/>
              </w:rPr>
              <w:t>«___» _________ 20____ года</w:t>
            </w:r>
          </w:p>
        </w:tc>
      </w:tr>
    </w:tbl>
    <w:p w14:paraId="6597A101" w14:textId="77777777" w:rsidR="00567895" w:rsidRPr="004D7962" w:rsidRDefault="00567895" w:rsidP="003811F6">
      <w:pPr>
        <w:pStyle w:val="ConsPlusNonformat"/>
        <w:spacing w:line="235" w:lineRule="auto"/>
        <w:rPr>
          <w:rFonts w:ascii="Times New Roman" w:hAnsi="Times New Roman" w:cs="Times New Roman"/>
          <w:szCs w:val="28"/>
        </w:rPr>
      </w:pPr>
    </w:p>
    <w:p w14:paraId="71CDBC4E" w14:textId="2DBD5EFC" w:rsidR="002B31E9" w:rsidRDefault="00AD32EB" w:rsidP="003811F6">
      <w:pPr>
        <w:pStyle w:val="ConsPlusNonformat"/>
        <w:tabs>
          <w:tab w:val="left" w:pos="567"/>
        </w:tabs>
        <w:spacing w:line="235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F36D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82C41">
        <w:rPr>
          <w:rFonts w:ascii="Times New Roman" w:hAnsi="Times New Roman" w:cs="Times New Roman"/>
          <w:sz w:val="28"/>
          <w:szCs w:val="28"/>
        </w:rPr>
        <w:t>____</w:t>
      </w:r>
      <w:r w:rsidR="00131000">
        <w:rPr>
          <w:rFonts w:ascii="Times New Roman" w:hAnsi="Times New Roman" w:cs="Times New Roman"/>
          <w:sz w:val="28"/>
          <w:szCs w:val="28"/>
        </w:rPr>
        <w:t>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 w:rsidRPr="00AF36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которому ка</w:t>
      </w:r>
      <w:r w:rsidR="002B49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18B61" w14:textId="1AFF0063" w:rsidR="00AD32EB" w:rsidRPr="00934EB4" w:rsidRDefault="002B31E9" w:rsidP="003811F6">
      <w:pPr>
        <w:pStyle w:val="ConsPlusNonformat"/>
        <w:tabs>
          <w:tab w:val="left" w:pos="709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2EB" w:rsidRPr="00DD04C2">
        <w:rPr>
          <w:rFonts w:ascii="Times New Roman" w:hAnsi="Times New Roman" w:cs="Times New Roman"/>
          <w:szCs w:val="24"/>
        </w:rPr>
        <w:t xml:space="preserve">(наименование органа исполнительной власти </w:t>
      </w:r>
      <w:r w:rsidR="002B49B0" w:rsidRPr="00DD04C2">
        <w:rPr>
          <w:rFonts w:ascii="Times New Roman" w:hAnsi="Times New Roman" w:cs="Times New Roman"/>
          <w:szCs w:val="24"/>
        </w:rPr>
        <w:t>Донецкой Народной Республики</w:t>
      </w:r>
      <w:r w:rsidR="00AD32EB" w:rsidRPr="00DD04C2">
        <w:rPr>
          <w:rFonts w:ascii="Times New Roman" w:hAnsi="Times New Roman" w:cs="Times New Roman"/>
          <w:szCs w:val="24"/>
        </w:rPr>
        <w:t>)</w:t>
      </w:r>
    </w:p>
    <w:p w14:paraId="72F9B1A6" w14:textId="0287D17E" w:rsidR="002B31E9" w:rsidRDefault="00AD32EB" w:rsidP="003811F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</w:t>
      </w:r>
      <w:r w:rsidR="002B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2B49B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доведены лимиты бюджетных </w:t>
      </w:r>
      <w:r w:rsidRPr="00F11E99">
        <w:rPr>
          <w:rFonts w:ascii="Times New Roman" w:hAnsi="Times New Roman" w:cs="Times New Roman"/>
          <w:spacing w:val="-4"/>
          <w:sz w:val="28"/>
          <w:szCs w:val="28"/>
        </w:rPr>
        <w:t>обязательств на предоставление субсидий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B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F3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E9"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именуем</w:t>
      </w:r>
      <w:r w:rsidR="00AE667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AE6671">
        <w:rPr>
          <w:rFonts w:ascii="Times New Roman" w:hAnsi="Times New Roman" w:cs="Times New Roman"/>
          <w:sz w:val="28"/>
          <w:szCs w:val="28"/>
        </w:rPr>
        <w:t>е</w:t>
      </w:r>
      <w:r w:rsidRPr="00AF36D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E667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F36DC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F05E6">
        <w:rPr>
          <w:rFonts w:ascii="Times New Roman" w:hAnsi="Times New Roman" w:cs="Times New Roman"/>
          <w:sz w:val="28"/>
          <w:szCs w:val="28"/>
        </w:rPr>
        <w:t>«Главный распорядитель»,</w:t>
      </w:r>
      <w:r w:rsidR="002B49B0">
        <w:rPr>
          <w:rFonts w:ascii="Times New Roman" w:hAnsi="Times New Roman" w:cs="Times New Roman"/>
          <w:sz w:val="28"/>
          <w:szCs w:val="28"/>
        </w:rPr>
        <w:t xml:space="preserve"> </w:t>
      </w:r>
      <w:r w:rsidRPr="004F05E6">
        <w:rPr>
          <w:rFonts w:ascii="Times New Roman" w:hAnsi="Times New Roman" w:cs="Times New Roman"/>
          <w:sz w:val="28"/>
          <w:szCs w:val="28"/>
        </w:rPr>
        <w:t>в лице</w:t>
      </w:r>
      <w:r w:rsidR="002B49B0">
        <w:rPr>
          <w:rFonts w:ascii="Times New Roman" w:hAnsi="Times New Roman" w:cs="Times New Roman"/>
          <w:sz w:val="28"/>
          <w:szCs w:val="28"/>
        </w:rPr>
        <w:t xml:space="preserve"> </w:t>
      </w:r>
      <w:r w:rsidR="00131000">
        <w:rPr>
          <w:rFonts w:ascii="Times New Roman" w:hAnsi="Times New Roman" w:cs="Times New Roman"/>
          <w:sz w:val="28"/>
          <w:szCs w:val="28"/>
        </w:rPr>
        <w:t>___</w:t>
      </w:r>
      <w:r w:rsidRPr="004F05E6">
        <w:rPr>
          <w:rFonts w:ascii="Times New Roman" w:hAnsi="Times New Roman" w:cs="Times New Roman"/>
          <w:sz w:val="28"/>
          <w:szCs w:val="28"/>
        </w:rPr>
        <w:t>________________________</w:t>
      </w:r>
      <w:r w:rsidR="00777035">
        <w:rPr>
          <w:rFonts w:ascii="Times New Roman" w:hAnsi="Times New Roman" w:cs="Times New Roman"/>
          <w:sz w:val="28"/>
          <w:szCs w:val="28"/>
        </w:rPr>
        <w:t>__________________________</w:t>
      </w:r>
      <w:r w:rsidRPr="004F05E6">
        <w:rPr>
          <w:rFonts w:ascii="Times New Roman" w:hAnsi="Times New Roman" w:cs="Times New Roman"/>
          <w:sz w:val="28"/>
          <w:szCs w:val="28"/>
        </w:rPr>
        <w:t>_________</w:t>
      </w:r>
      <w:r w:rsidR="009D77A5">
        <w:rPr>
          <w:rFonts w:ascii="Times New Roman" w:hAnsi="Times New Roman" w:cs="Times New Roman"/>
          <w:sz w:val="28"/>
          <w:szCs w:val="28"/>
        </w:rPr>
        <w:t>____</w:t>
      </w:r>
      <w:r w:rsidRPr="004F05E6">
        <w:rPr>
          <w:rFonts w:ascii="Times New Roman" w:hAnsi="Times New Roman" w:cs="Times New Roman"/>
          <w:sz w:val="28"/>
          <w:szCs w:val="28"/>
        </w:rPr>
        <w:t>__</w:t>
      </w:r>
    </w:p>
    <w:p w14:paraId="7EEA886C" w14:textId="5C8E4138" w:rsidR="00AD32EB" w:rsidRPr="00131000" w:rsidRDefault="00AD32EB" w:rsidP="003811F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1E9">
        <w:rPr>
          <w:rFonts w:ascii="Times New Roman" w:hAnsi="Times New Roman" w:cs="Times New Roman"/>
          <w:szCs w:val="24"/>
        </w:rPr>
        <w:t xml:space="preserve">(наименование </w:t>
      </w:r>
      <w:proofErr w:type="gramStart"/>
      <w:r w:rsidRPr="002B31E9">
        <w:rPr>
          <w:rFonts w:ascii="Times New Roman" w:hAnsi="Times New Roman" w:cs="Times New Roman"/>
          <w:szCs w:val="24"/>
        </w:rPr>
        <w:t>должности руководителя органа исполнительной власти</w:t>
      </w:r>
      <w:r w:rsidR="00082C41" w:rsidRPr="002B31E9">
        <w:rPr>
          <w:rFonts w:ascii="Times New Roman" w:hAnsi="Times New Roman" w:cs="Times New Roman"/>
          <w:szCs w:val="24"/>
        </w:rPr>
        <w:t xml:space="preserve"> </w:t>
      </w:r>
      <w:r w:rsidR="002B49B0" w:rsidRPr="002B31E9">
        <w:rPr>
          <w:rFonts w:ascii="Times New Roman" w:hAnsi="Times New Roman" w:cs="Times New Roman"/>
          <w:szCs w:val="24"/>
        </w:rPr>
        <w:t>Донецкой Народной Республики</w:t>
      </w:r>
      <w:proofErr w:type="gramEnd"/>
      <w:r w:rsidR="002B49B0" w:rsidRPr="002B31E9">
        <w:rPr>
          <w:rFonts w:ascii="Times New Roman" w:hAnsi="Times New Roman" w:cs="Times New Roman"/>
          <w:szCs w:val="24"/>
        </w:rPr>
        <w:t xml:space="preserve"> </w:t>
      </w:r>
      <w:r w:rsidR="002B31E9">
        <w:rPr>
          <w:rFonts w:ascii="Times New Roman" w:hAnsi="Times New Roman" w:cs="Times New Roman"/>
          <w:szCs w:val="24"/>
        </w:rPr>
        <w:br/>
      </w:r>
      <w:r w:rsidRPr="002B31E9">
        <w:rPr>
          <w:rFonts w:ascii="Times New Roman" w:hAnsi="Times New Roman" w:cs="Times New Roman"/>
          <w:szCs w:val="24"/>
        </w:rPr>
        <w:t>или уполномоченного им лица)</w:t>
      </w:r>
    </w:p>
    <w:p w14:paraId="4503B894" w14:textId="77777777" w:rsidR="002B31E9" w:rsidRDefault="00AD32EB" w:rsidP="003811F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7703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F1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E6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4F05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F05E6">
        <w:rPr>
          <w:rFonts w:ascii="Times New Roman" w:hAnsi="Times New Roman" w:cs="Times New Roman"/>
          <w:sz w:val="28"/>
          <w:szCs w:val="28"/>
        </w:rPr>
        <w:t>ей) на основании</w:t>
      </w:r>
    </w:p>
    <w:p w14:paraId="068083A9" w14:textId="5868DD0E" w:rsidR="00BF15FA" w:rsidRDefault="002B31E9" w:rsidP="003811F6">
      <w:pPr>
        <w:pStyle w:val="ConsPlusNonformat"/>
        <w:tabs>
          <w:tab w:val="left" w:pos="567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</w:r>
      <w:r w:rsidR="00BF15FA" w:rsidRPr="002B31E9">
        <w:rPr>
          <w:rFonts w:ascii="Times New Roman" w:hAnsi="Times New Roman" w:cs="Times New Roman"/>
          <w:szCs w:val="24"/>
        </w:rPr>
        <w:t>(фамилия, имя, отчество</w:t>
      </w:r>
      <w:r w:rsidR="00EB47B9" w:rsidRPr="002B31E9">
        <w:rPr>
          <w:rFonts w:ascii="Times New Roman" w:hAnsi="Times New Roman" w:cs="Times New Roman"/>
          <w:szCs w:val="24"/>
        </w:rPr>
        <w:t>, последнее – при наличии</w:t>
      </w:r>
      <w:r w:rsidR="00BF15FA" w:rsidRPr="002B31E9">
        <w:rPr>
          <w:rFonts w:ascii="Times New Roman" w:hAnsi="Times New Roman" w:cs="Times New Roman"/>
          <w:szCs w:val="24"/>
        </w:rPr>
        <w:t>)</w:t>
      </w:r>
    </w:p>
    <w:p w14:paraId="7031FC94" w14:textId="77777777" w:rsidR="002B31E9" w:rsidRDefault="00777035" w:rsidP="003811F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D32EB" w:rsidRPr="004F05E6">
        <w:rPr>
          <w:rFonts w:ascii="Times New Roman" w:hAnsi="Times New Roman" w:cs="Times New Roman"/>
          <w:sz w:val="28"/>
          <w:szCs w:val="28"/>
        </w:rPr>
        <w:t>_____________________</w:t>
      </w:r>
      <w:r w:rsidR="00BF15FA">
        <w:rPr>
          <w:rFonts w:ascii="Times New Roman" w:hAnsi="Times New Roman" w:cs="Times New Roman"/>
          <w:sz w:val="28"/>
          <w:szCs w:val="28"/>
        </w:rPr>
        <w:t>________________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 w:rsidR="00BF15FA">
        <w:rPr>
          <w:rFonts w:ascii="Times New Roman" w:hAnsi="Times New Roman" w:cs="Times New Roman"/>
          <w:sz w:val="28"/>
          <w:szCs w:val="28"/>
        </w:rPr>
        <w:t>____</w:t>
      </w:r>
      <w:r w:rsidR="00AD32EB" w:rsidRPr="004F05E6">
        <w:rPr>
          <w:rFonts w:ascii="Times New Roman" w:hAnsi="Times New Roman" w:cs="Times New Roman"/>
          <w:sz w:val="28"/>
          <w:szCs w:val="28"/>
        </w:rPr>
        <w:t>,</w:t>
      </w:r>
      <w:r w:rsidR="00BF15FA">
        <w:rPr>
          <w:rFonts w:ascii="Times New Roman" w:hAnsi="Times New Roman" w:cs="Times New Roman"/>
          <w:sz w:val="28"/>
          <w:szCs w:val="28"/>
        </w:rPr>
        <w:t xml:space="preserve"> </w:t>
      </w:r>
      <w:r w:rsidR="00BF15FA" w:rsidRPr="004F05E6">
        <w:rPr>
          <w:rFonts w:ascii="Times New Roman" w:hAnsi="Times New Roman" w:cs="Times New Roman"/>
          <w:sz w:val="28"/>
          <w:szCs w:val="28"/>
        </w:rPr>
        <w:t xml:space="preserve">с одной </w:t>
      </w:r>
    </w:p>
    <w:p w14:paraId="0B479794" w14:textId="67C4DB5A" w:rsidR="0014232B" w:rsidRPr="005028DC" w:rsidRDefault="002B31E9" w:rsidP="003811F6">
      <w:pPr>
        <w:pStyle w:val="ConsPlusNonformat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Cs w:val="24"/>
        </w:rPr>
      </w:pPr>
      <w:r w:rsidRPr="005028DC">
        <w:rPr>
          <w:rFonts w:ascii="Times New Roman" w:hAnsi="Times New Roman" w:cs="Times New Roman"/>
          <w:szCs w:val="24"/>
        </w:rPr>
        <w:tab/>
      </w:r>
      <w:r w:rsidR="00AD32EB" w:rsidRPr="005028DC">
        <w:rPr>
          <w:rFonts w:ascii="Times New Roman" w:hAnsi="Times New Roman" w:cs="Times New Roman"/>
          <w:szCs w:val="24"/>
        </w:rPr>
        <w:t>(</w:t>
      </w:r>
      <w:r w:rsidR="00BF15FA" w:rsidRPr="005028DC">
        <w:rPr>
          <w:rFonts w:ascii="Times New Roman" w:hAnsi="Times New Roman" w:cs="Times New Roman"/>
          <w:szCs w:val="24"/>
        </w:rPr>
        <w:t>положение об органе власти, доверенность, приказ или</w:t>
      </w:r>
      <w:r w:rsidR="00AD32EB" w:rsidRPr="005028DC">
        <w:rPr>
          <w:rFonts w:ascii="Times New Roman" w:hAnsi="Times New Roman" w:cs="Times New Roman"/>
          <w:szCs w:val="24"/>
        </w:rPr>
        <w:t xml:space="preserve"> ино</w:t>
      </w:r>
      <w:r w:rsidR="00BF15FA" w:rsidRPr="005028DC">
        <w:rPr>
          <w:rFonts w:ascii="Times New Roman" w:hAnsi="Times New Roman" w:cs="Times New Roman"/>
          <w:szCs w:val="24"/>
        </w:rPr>
        <w:t>й</w:t>
      </w:r>
      <w:r w:rsidR="00AD32EB" w:rsidRPr="005028DC">
        <w:rPr>
          <w:rFonts w:ascii="Times New Roman" w:hAnsi="Times New Roman" w:cs="Times New Roman"/>
          <w:szCs w:val="24"/>
        </w:rPr>
        <w:t xml:space="preserve"> документ)</w:t>
      </w:r>
    </w:p>
    <w:p w14:paraId="548ED08C" w14:textId="0B3AF09B" w:rsidR="00AD32EB" w:rsidRPr="004F05E6" w:rsidRDefault="00BF15FA" w:rsidP="003811F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E9">
        <w:rPr>
          <w:rFonts w:ascii="Times New Roman" w:hAnsi="Times New Roman" w:cs="Times New Roman"/>
          <w:spacing w:val="-4"/>
          <w:sz w:val="28"/>
          <w:szCs w:val="28"/>
        </w:rPr>
        <w:t>стороны</w:t>
      </w:r>
      <w:r w:rsidR="00AD32EB" w:rsidRPr="002B31E9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777035">
        <w:rPr>
          <w:rFonts w:ascii="Times New Roman" w:hAnsi="Times New Roman" w:cs="Times New Roman"/>
          <w:sz w:val="28"/>
          <w:szCs w:val="28"/>
        </w:rPr>
        <w:t>___</w:t>
      </w:r>
      <w:r w:rsidR="00480D42" w:rsidRPr="00480D42">
        <w:rPr>
          <w:rFonts w:ascii="Times New Roman" w:hAnsi="Times New Roman" w:cs="Times New Roman"/>
          <w:sz w:val="28"/>
          <w:szCs w:val="28"/>
        </w:rPr>
        <w:t>______________</w:t>
      </w:r>
      <w:r w:rsidR="00777035">
        <w:rPr>
          <w:rFonts w:ascii="Times New Roman" w:hAnsi="Times New Roman" w:cs="Times New Roman"/>
          <w:sz w:val="28"/>
          <w:szCs w:val="28"/>
        </w:rPr>
        <w:t>__________</w:t>
      </w:r>
      <w:r w:rsidR="002B31E9">
        <w:rPr>
          <w:rFonts w:ascii="Times New Roman" w:hAnsi="Times New Roman" w:cs="Times New Roman"/>
          <w:sz w:val="28"/>
          <w:szCs w:val="28"/>
        </w:rPr>
        <w:t>__</w:t>
      </w:r>
      <w:r w:rsidR="00777035">
        <w:rPr>
          <w:rFonts w:ascii="Times New Roman" w:hAnsi="Times New Roman" w:cs="Times New Roman"/>
          <w:sz w:val="28"/>
          <w:szCs w:val="28"/>
        </w:rPr>
        <w:t>_________</w:t>
      </w:r>
      <w:r w:rsidR="00AD32EB" w:rsidRPr="004F05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B47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D32EB" w:rsidRPr="004F05E6">
        <w:rPr>
          <w:rFonts w:ascii="Times New Roman" w:hAnsi="Times New Roman" w:cs="Times New Roman"/>
          <w:sz w:val="28"/>
          <w:szCs w:val="28"/>
        </w:rPr>
        <w:t>,</w:t>
      </w:r>
    </w:p>
    <w:p w14:paraId="4C2373EF" w14:textId="77777777" w:rsidR="00480D42" w:rsidRPr="00480D42" w:rsidRDefault="007659BB" w:rsidP="003811F6">
      <w:pPr>
        <w:pStyle w:val="ConsPlusNonformat"/>
        <w:tabs>
          <w:tab w:val="left" w:pos="2268"/>
        </w:tabs>
        <w:spacing w:line="235" w:lineRule="auto"/>
        <w:rPr>
          <w:rFonts w:ascii="Times New Roman" w:hAnsi="Times New Roman" w:cs="Times New Roman"/>
          <w:spacing w:val="-5"/>
          <w:szCs w:val="24"/>
        </w:rPr>
      </w:pPr>
      <w:r>
        <w:rPr>
          <w:rFonts w:ascii="Times New Roman" w:hAnsi="Times New Roman" w:cs="Times New Roman"/>
          <w:spacing w:val="-5"/>
          <w:szCs w:val="24"/>
        </w:rPr>
        <w:tab/>
      </w:r>
      <w:proofErr w:type="gramStart"/>
      <w:r w:rsidR="00AD32EB" w:rsidRPr="007659BB">
        <w:rPr>
          <w:rFonts w:ascii="Times New Roman" w:hAnsi="Times New Roman" w:cs="Times New Roman"/>
          <w:spacing w:val="-5"/>
          <w:szCs w:val="24"/>
        </w:rPr>
        <w:t xml:space="preserve">(наименование </w:t>
      </w:r>
      <w:r w:rsidR="00480D42" w:rsidRPr="00480D42">
        <w:rPr>
          <w:rFonts w:ascii="Times New Roman" w:hAnsi="Times New Roman" w:cs="Times New Roman"/>
          <w:spacing w:val="-5"/>
          <w:szCs w:val="24"/>
        </w:rPr>
        <w:t xml:space="preserve">органа местного самоуправления </w:t>
      </w:r>
      <w:r w:rsidR="00AD32EB" w:rsidRPr="007659BB">
        <w:rPr>
          <w:rFonts w:ascii="Times New Roman" w:hAnsi="Times New Roman" w:cs="Times New Roman"/>
          <w:spacing w:val="-5"/>
          <w:szCs w:val="24"/>
        </w:rPr>
        <w:t>муниципального образования</w:t>
      </w:r>
      <w:proofErr w:type="gramEnd"/>
    </w:p>
    <w:p w14:paraId="05E36527" w14:textId="7855FB33" w:rsidR="00AD32EB" w:rsidRPr="007659BB" w:rsidRDefault="00AD32EB" w:rsidP="003811F6">
      <w:pPr>
        <w:pStyle w:val="ConsPlusNonformat"/>
        <w:tabs>
          <w:tab w:val="left" w:pos="3969"/>
        </w:tabs>
        <w:spacing w:line="235" w:lineRule="auto"/>
        <w:rPr>
          <w:rFonts w:ascii="Times New Roman" w:hAnsi="Times New Roman" w:cs="Times New Roman"/>
          <w:spacing w:val="-5"/>
          <w:szCs w:val="24"/>
        </w:rPr>
      </w:pPr>
      <w:r w:rsidRPr="007659BB">
        <w:rPr>
          <w:rFonts w:ascii="Times New Roman" w:hAnsi="Times New Roman" w:cs="Times New Roman"/>
          <w:spacing w:val="-5"/>
          <w:szCs w:val="24"/>
        </w:rPr>
        <w:t xml:space="preserve"> </w:t>
      </w:r>
      <w:r w:rsidR="00480D42" w:rsidRPr="00501798">
        <w:rPr>
          <w:rFonts w:ascii="Times New Roman" w:hAnsi="Times New Roman" w:cs="Times New Roman"/>
          <w:spacing w:val="-5"/>
          <w:szCs w:val="24"/>
        </w:rPr>
        <w:tab/>
      </w:r>
      <w:proofErr w:type="gramStart"/>
      <w:r w:rsidR="008A3C46" w:rsidRPr="007659BB">
        <w:rPr>
          <w:rFonts w:ascii="Times New Roman" w:hAnsi="Times New Roman" w:cs="Times New Roman"/>
          <w:spacing w:val="-5"/>
          <w:szCs w:val="24"/>
        </w:rPr>
        <w:t>Донецкой Народной Республики</w:t>
      </w:r>
      <w:r w:rsidRPr="007659BB">
        <w:rPr>
          <w:rFonts w:ascii="Times New Roman" w:hAnsi="Times New Roman" w:cs="Times New Roman"/>
          <w:spacing w:val="-5"/>
          <w:szCs w:val="24"/>
        </w:rPr>
        <w:t>)</w:t>
      </w:r>
      <w:proofErr w:type="gramEnd"/>
    </w:p>
    <w:p w14:paraId="7FAC37EB" w14:textId="74B462FA" w:rsidR="00E65239" w:rsidRDefault="00AD32EB" w:rsidP="003811F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5E6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4F05E6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="00E65239">
        <w:rPr>
          <w:rFonts w:ascii="Times New Roman" w:hAnsi="Times New Roman" w:cs="Times New Roman"/>
          <w:sz w:val="28"/>
          <w:szCs w:val="28"/>
        </w:rPr>
        <w:t>___________________________</w:t>
      </w:r>
      <w:r w:rsidRPr="004F05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A3FC4" w14:textId="72605D2A" w:rsidR="00E65239" w:rsidRPr="007659BB" w:rsidRDefault="007659BB" w:rsidP="003811F6">
      <w:pPr>
        <w:pStyle w:val="ConsPlusNonformat"/>
        <w:tabs>
          <w:tab w:val="left" w:pos="6663"/>
        </w:tabs>
        <w:spacing w:line="235" w:lineRule="auto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E65239" w:rsidRPr="007659BB">
        <w:rPr>
          <w:rFonts w:ascii="Times New Roman" w:hAnsi="Times New Roman" w:cs="Times New Roman"/>
          <w:szCs w:val="24"/>
        </w:rPr>
        <w:t xml:space="preserve">(наименование должности </w:t>
      </w:r>
      <w:proofErr w:type="gramEnd"/>
    </w:p>
    <w:p w14:paraId="1D2B82B5" w14:textId="77777777" w:rsidR="007659BB" w:rsidRDefault="00777035" w:rsidP="003811F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D32EB" w:rsidRPr="004F05E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 w:rsidR="00AD32EB" w:rsidRPr="004F05E6">
        <w:rPr>
          <w:rFonts w:ascii="Times New Roman" w:hAnsi="Times New Roman" w:cs="Times New Roman"/>
          <w:sz w:val="28"/>
          <w:szCs w:val="28"/>
        </w:rPr>
        <w:t>____</w:t>
      </w:r>
      <w:r w:rsidR="00E65239">
        <w:rPr>
          <w:rFonts w:ascii="Times New Roman" w:hAnsi="Times New Roman" w:cs="Times New Roman"/>
          <w:sz w:val="28"/>
          <w:szCs w:val="28"/>
        </w:rPr>
        <w:t>,</w:t>
      </w:r>
      <w:r w:rsidR="00765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CEC64" w14:textId="0FF75F06" w:rsidR="002D5A2D" w:rsidRPr="007659BB" w:rsidRDefault="005D01CB" w:rsidP="003811F6">
      <w:pPr>
        <w:pStyle w:val="ConsPlusNonformat"/>
        <w:spacing w:line="235" w:lineRule="auto"/>
        <w:jc w:val="center"/>
        <w:rPr>
          <w:rFonts w:ascii="Times New Roman" w:hAnsi="Times New Roman" w:cs="Times New Roman"/>
          <w:szCs w:val="24"/>
        </w:rPr>
      </w:pPr>
      <w:r w:rsidRPr="007659BB">
        <w:rPr>
          <w:rFonts w:ascii="Times New Roman" w:hAnsi="Times New Roman" w:cs="Times New Roman"/>
          <w:szCs w:val="24"/>
        </w:rPr>
        <w:t xml:space="preserve">руководителя </w:t>
      </w:r>
      <w:r w:rsidR="002D5A2D" w:rsidRPr="007659BB">
        <w:rPr>
          <w:rFonts w:ascii="Times New Roman" w:hAnsi="Times New Roman" w:cs="Times New Roman"/>
          <w:szCs w:val="24"/>
        </w:rPr>
        <w:t>или уполномоченного им лица</w:t>
      </w:r>
      <w:r w:rsidR="00EB47B9" w:rsidRPr="007659BB">
        <w:rPr>
          <w:rFonts w:ascii="Times New Roman" w:hAnsi="Times New Roman" w:cs="Times New Roman"/>
          <w:szCs w:val="24"/>
        </w:rPr>
        <w:t>)</w:t>
      </w:r>
    </w:p>
    <w:p w14:paraId="2E03237F" w14:textId="77777777" w:rsidR="007659BB" w:rsidRDefault="00777035" w:rsidP="003811F6">
      <w:pPr>
        <w:pStyle w:val="ConsPlusNonformat"/>
        <w:tabs>
          <w:tab w:val="left" w:pos="1701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D5A2D">
        <w:rPr>
          <w:rFonts w:ascii="Times New Roman" w:hAnsi="Times New Roman" w:cs="Times New Roman"/>
          <w:sz w:val="28"/>
          <w:szCs w:val="28"/>
        </w:rPr>
        <w:t>_</w:t>
      </w:r>
      <w:r w:rsidR="00DF7B6C">
        <w:rPr>
          <w:rFonts w:ascii="Times New Roman" w:hAnsi="Times New Roman" w:cs="Times New Roman"/>
          <w:sz w:val="28"/>
          <w:szCs w:val="28"/>
        </w:rPr>
        <w:t>___________</w:t>
      </w:r>
      <w:r w:rsidR="00E65239">
        <w:rPr>
          <w:rFonts w:ascii="Times New Roman" w:hAnsi="Times New Roman" w:cs="Times New Roman"/>
          <w:sz w:val="28"/>
          <w:szCs w:val="28"/>
        </w:rPr>
        <w:t>_</w:t>
      </w:r>
      <w:r w:rsidR="00DF7B6C">
        <w:rPr>
          <w:rFonts w:ascii="Times New Roman" w:hAnsi="Times New Roman" w:cs="Times New Roman"/>
          <w:sz w:val="28"/>
          <w:szCs w:val="28"/>
        </w:rPr>
        <w:t>______________</w:t>
      </w:r>
      <w:r w:rsidR="00AD32EB" w:rsidRPr="004F05E6">
        <w:rPr>
          <w:rFonts w:ascii="Times New Roman" w:hAnsi="Times New Roman" w:cs="Times New Roman"/>
          <w:sz w:val="28"/>
          <w:szCs w:val="28"/>
        </w:rPr>
        <w:t xml:space="preserve">, </w:t>
      </w:r>
      <w:r w:rsidR="002D5A2D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="002D5A2D">
        <w:rPr>
          <w:rFonts w:ascii="Times New Roman" w:hAnsi="Times New Roman" w:cs="Times New Roman"/>
          <w:sz w:val="28"/>
          <w:szCs w:val="28"/>
        </w:rPr>
        <w:t>о</w:t>
      </w:r>
      <w:r w:rsidR="00DF7B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7B6C">
        <w:rPr>
          <w:rFonts w:ascii="Times New Roman" w:hAnsi="Times New Roman" w:cs="Times New Roman"/>
          <w:sz w:val="28"/>
          <w:szCs w:val="28"/>
        </w:rPr>
        <w:t>ей)</w:t>
      </w:r>
      <w:r w:rsidR="00765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575EB" w14:textId="3F01C5ED" w:rsidR="00EB47B9" w:rsidRPr="007659BB" w:rsidRDefault="007659BB" w:rsidP="003811F6">
      <w:pPr>
        <w:pStyle w:val="ConsPlusNonformat"/>
        <w:tabs>
          <w:tab w:val="left" w:pos="1418"/>
        </w:tabs>
        <w:spacing w:line="235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7B9" w:rsidRPr="007659BB">
        <w:rPr>
          <w:rFonts w:ascii="Times New Roman" w:hAnsi="Times New Roman" w:cs="Times New Roman"/>
          <w:szCs w:val="24"/>
        </w:rPr>
        <w:t>(фамилия, имя, отчество, последнее – при наличии)</w:t>
      </w:r>
    </w:p>
    <w:p w14:paraId="54299E0C" w14:textId="28605282" w:rsidR="00AD32EB" w:rsidRPr="004F05E6" w:rsidRDefault="00AD32EB" w:rsidP="003811F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E6">
        <w:rPr>
          <w:rFonts w:ascii="Times New Roman" w:hAnsi="Times New Roman" w:cs="Times New Roman"/>
          <w:sz w:val="28"/>
          <w:szCs w:val="28"/>
        </w:rPr>
        <w:t>на основании</w:t>
      </w:r>
      <w:r w:rsidR="0077703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4F05E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F7B6C">
        <w:rPr>
          <w:rFonts w:ascii="Times New Roman" w:hAnsi="Times New Roman" w:cs="Times New Roman"/>
          <w:sz w:val="28"/>
          <w:szCs w:val="28"/>
        </w:rPr>
        <w:t>___</w:t>
      </w:r>
      <w:r w:rsidR="00C3628E">
        <w:rPr>
          <w:rFonts w:ascii="Times New Roman" w:hAnsi="Times New Roman" w:cs="Times New Roman"/>
          <w:sz w:val="28"/>
          <w:szCs w:val="28"/>
        </w:rPr>
        <w:t>_</w:t>
      </w:r>
      <w:r w:rsidR="00DF7B6C">
        <w:rPr>
          <w:rFonts w:ascii="Times New Roman" w:hAnsi="Times New Roman" w:cs="Times New Roman"/>
          <w:sz w:val="28"/>
          <w:szCs w:val="28"/>
        </w:rPr>
        <w:t>_________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 w:rsidR="00DF7B6C">
        <w:rPr>
          <w:rFonts w:ascii="Times New Roman" w:hAnsi="Times New Roman" w:cs="Times New Roman"/>
          <w:sz w:val="28"/>
          <w:szCs w:val="28"/>
        </w:rPr>
        <w:t>_</w:t>
      </w:r>
      <w:r w:rsidRPr="004F05E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BA11EDB" w14:textId="68855FF7" w:rsidR="00AD32EB" w:rsidRPr="002E2BB6" w:rsidRDefault="007659BB" w:rsidP="003811F6">
      <w:pPr>
        <w:pStyle w:val="ConsPlusNonformat"/>
        <w:tabs>
          <w:tab w:val="left" w:pos="3119"/>
        </w:tabs>
        <w:spacing w:line="235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2EB" w:rsidRPr="002E2BB6">
        <w:rPr>
          <w:rFonts w:ascii="Times New Roman" w:hAnsi="Times New Roman" w:cs="Times New Roman"/>
          <w:szCs w:val="24"/>
        </w:rPr>
        <w:t>(</w:t>
      </w:r>
      <w:r w:rsidR="008A3C46" w:rsidRPr="002E2BB6">
        <w:rPr>
          <w:rFonts w:ascii="Times New Roman" w:hAnsi="Times New Roman" w:cs="Times New Roman"/>
          <w:szCs w:val="24"/>
        </w:rPr>
        <w:t>у</w:t>
      </w:r>
      <w:r w:rsidR="00DF7B6C" w:rsidRPr="002E2BB6">
        <w:rPr>
          <w:rFonts w:ascii="Times New Roman" w:hAnsi="Times New Roman" w:cs="Times New Roman"/>
          <w:szCs w:val="24"/>
        </w:rPr>
        <w:t>став, доверенность или иной документ)</w:t>
      </w:r>
    </w:p>
    <w:p w14:paraId="7E911DDE" w14:textId="227CB85B" w:rsidR="000D7F64" w:rsidRDefault="00AD32EB" w:rsidP="000D7F6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5E6">
        <w:rPr>
          <w:rFonts w:ascii="Times New Roman" w:hAnsi="Times New Roman" w:cs="Times New Roman"/>
          <w:sz w:val="28"/>
          <w:szCs w:val="28"/>
        </w:rPr>
        <w:t xml:space="preserve">с другой стороны, далее при совместном упоминании именуемые «Стороны», </w:t>
      </w:r>
      <w:r w:rsidR="000D7F64">
        <w:rPr>
          <w:rFonts w:ascii="Times New Roman" w:hAnsi="Times New Roman" w:cs="Times New Roman"/>
          <w:sz w:val="28"/>
          <w:szCs w:val="28"/>
        </w:rPr>
        <w:br/>
      </w:r>
      <w:r w:rsidRPr="004F05E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EB47B9">
        <w:rPr>
          <w:rFonts w:ascii="Times New Roman" w:hAnsi="Times New Roman" w:cs="Times New Roman"/>
          <w:sz w:val="28"/>
          <w:szCs w:val="28"/>
        </w:rPr>
        <w:br/>
      </w:r>
      <w:r w:rsidRPr="004F05E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3C46">
        <w:rPr>
          <w:rFonts w:ascii="Times New Roman" w:hAnsi="Times New Roman" w:cs="Times New Roman"/>
          <w:sz w:val="28"/>
          <w:szCs w:val="28"/>
        </w:rPr>
        <w:t>Донецкой</w:t>
      </w:r>
      <w:r w:rsidR="00923969">
        <w:rPr>
          <w:rFonts w:ascii="Times New Roman" w:hAnsi="Times New Roman" w:cs="Times New Roman"/>
          <w:sz w:val="28"/>
          <w:szCs w:val="28"/>
        </w:rPr>
        <w:t xml:space="preserve"> </w:t>
      </w:r>
      <w:r w:rsidR="008A3C46">
        <w:rPr>
          <w:rFonts w:ascii="Times New Roman" w:hAnsi="Times New Roman" w:cs="Times New Roman"/>
          <w:sz w:val="28"/>
          <w:szCs w:val="28"/>
        </w:rPr>
        <w:t xml:space="preserve">Народной Республики </w:t>
      </w:r>
      <w:r w:rsidRPr="004F05E6">
        <w:rPr>
          <w:rFonts w:ascii="Times New Roman" w:hAnsi="Times New Roman" w:cs="Times New Roman"/>
          <w:sz w:val="28"/>
          <w:szCs w:val="28"/>
        </w:rPr>
        <w:t>от «__» _________</w:t>
      </w:r>
      <w:r w:rsidR="00923969">
        <w:rPr>
          <w:rFonts w:ascii="Times New Roman" w:hAnsi="Times New Roman" w:cs="Times New Roman"/>
          <w:sz w:val="28"/>
          <w:szCs w:val="28"/>
        </w:rPr>
        <w:t xml:space="preserve"> 20___ года</w:t>
      </w:r>
      <w:r w:rsidR="00C3628E">
        <w:rPr>
          <w:rFonts w:ascii="Times New Roman" w:hAnsi="Times New Roman" w:cs="Times New Roman"/>
          <w:sz w:val="28"/>
          <w:szCs w:val="28"/>
        </w:rPr>
        <w:t xml:space="preserve"> </w:t>
      </w:r>
      <w:r w:rsidR="008A3C46">
        <w:rPr>
          <w:rFonts w:ascii="Times New Roman" w:hAnsi="Times New Roman" w:cs="Times New Roman"/>
          <w:sz w:val="28"/>
          <w:szCs w:val="28"/>
        </w:rPr>
        <w:br/>
      </w:r>
      <w:r w:rsidRPr="004F05E6">
        <w:rPr>
          <w:rFonts w:ascii="Times New Roman" w:hAnsi="Times New Roman" w:cs="Times New Roman"/>
          <w:sz w:val="28"/>
          <w:szCs w:val="28"/>
        </w:rPr>
        <w:t xml:space="preserve">№ </w:t>
      </w:r>
      <w:r w:rsidR="00EB47B9">
        <w:rPr>
          <w:rFonts w:ascii="Times New Roman" w:hAnsi="Times New Roman" w:cs="Times New Roman"/>
          <w:sz w:val="28"/>
          <w:szCs w:val="28"/>
        </w:rPr>
        <w:t>_______</w:t>
      </w:r>
      <w:r w:rsidRPr="004F05E6">
        <w:rPr>
          <w:rFonts w:ascii="Times New Roman" w:hAnsi="Times New Roman" w:cs="Times New Roman"/>
          <w:sz w:val="28"/>
          <w:szCs w:val="28"/>
        </w:rPr>
        <w:t xml:space="preserve">_____ </w:t>
      </w:r>
      <w:r w:rsidR="000D7F64">
        <w:rPr>
          <w:rFonts w:ascii="Times New Roman" w:hAnsi="Times New Roman" w:cs="Times New Roman"/>
          <w:sz w:val="28"/>
          <w:szCs w:val="28"/>
        </w:rPr>
        <w:t xml:space="preserve"> </w:t>
      </w:r>
      <w:r w:rsidR="008A3C46">
        <w:rPr>
          <w:rFonts w:ascii="Times New Roman" w:hAnsi="Times New Roman" w:cs="Times New Roman"/>
          <w:sz w:val="28"/>
          <w:szCs w:val="28"/>
        </w:rPr>
        <w:t xml:space="preserve"> «</w:t>
      </w:r>
      <w:r w:rsidR="003811F6">
        <w:rPr>
          <w:rFonts w:ascii="Times New Roman" w:hAnsi="Times New Roman" w:cs="Times New Roman"/>
          <w:sz w:val="28"/>
          <w:szCs w:val="28"/>
        </w:rPr>
        <w:t>__</w:t>
      </w:r>
      <w:r w:rsidR="00777035">
        <w:rPr>
          <w:rFonts w:ascii="Times New Roman" w:hAnsi="Times New Roman" w:cs="Times New Roman"/>
          <w:sz w:val="28"/>
          <w:szCs w:val="28"/>
        </w:rPr>
        <w:t>________________</w:t>
      </w:r>
      <w:r w:rsidR="003811F6">
        <w:rPr>
          <w:rFonts w:ascii="Times New Roman" w:hAnsi="Times New Roman" w:cs="Times New Roman"/>
          <w:sz w:val="28"/>
          <w:szCs w:val="28"/>
        </w:rPr>
        <w:t>_____________</w:t>
      </w:r>
      <w:r w:rsidRPr="004F05E6">
        <w:rPr>
          <w:rFonts w:ascii="Times New Roman" w:hAnsi="Times New Roman" w:cs="Times New Roman"/>
          <w:sz w:val="28"/>
          <w:szCs w:val="28"/>
        </w:rPr>
        <w:t>____</w:t>
      </w:r>
      <w:r w:rsidR="00DF7B6C">
        <w:rPr>
          <w:rFonts w:ascii="Times New Roman" w:hAnsi="Times New Roman" w:cs="Times New Roman"/>
          <w:sz w:val="28"/>
          <w:szCs w:val="28"/>
        </w:rPr>
        <w:t>___</w:t>
      </w:r>
      <w:r w:rsidRPr="004F05E6">
        <w:rPr>
          <w:rFonts w:ascii="Times New Roman" w:hAnsi="Times New Roman" w:cs="Times New Roman"/>
          <w:sz w:val="28"/>
          <w:szCs w:val="28"/>
        </w:rPr>
        <w:t>»</w:t>
      </w:r>
      <w:r w:rsidR="003811F6">
        <w:rPr>
          <w:rFonts w:ascii="Times New Roman" w:hAnsi="Times New Roman" w:cs="Times New Roman"/>
          <w:sz w:val="28"/>
          <w:szCs w:val="28"/>
        </w:rPr>
        <w:t xml:space="preserve"> </w:t>
      </w:r>
      <w:r w:rsidR="003811F6" w:rsidRPr="000D7F64">
        <w:rPr>
          <w:rFonts w:ascii="Times New Roman" w:hAnsi="Times New Roman" w:cs="Times New Roman"/>
          <w:sz w:val="28"/>
          <w:szCs w:val="28"/>
        </w:rPr>
        <w:t>(далее – закон</w:t>
      </w:r>
      <w:r w:rsidR="000D7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05223A7" w14:textId="2033D8CB" w:rsidR="003811F6" w:rsidRPr="007659BB" w:rsidRDefault="003811F6" w:rsidP="000D7F64">
      <w:pPr>
        <w:pStyle w:val="ConsPlusNonformat"/>
        <w:spacing w:line="235" w:lineRule="auto"/>
        <w:jc w:val="center"/>
        <w:rPr>
          <w:rFonts w:ascii="Times New Roman" w:hAnsi="Times New Roman" w:cs="Times New Roman"/>
          <w:szCs w:val="24"/>
        </w:rPr>
      </w:pPr>
      <w:r w:rsidRPr="007659BB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З</w:t>
      </w:r>
      <w:r w:rsidRPr="007659BB">
        <w:rPr>
          <w:rFonts w:ascii="Times New Roman" w:hAnsi="Times New Roman" w:cs="Times New Roman"/>
          <w:szCs w:val="24"/>
        </w:rPr>
        <w:t xml:space="preserve">акон Донецкой Народной Республики о бюджете Донецкой Народной Республики на очередной </w:t>
      </w:r>
      <w:r>
        <w:rPr>
          <w:rFonts w:ascii="Times New Roman" w:hAnsi="Times New Roman" w:cs="Times New Roman"/>
          <w:szCs w:val="24"/>
        </w:rPr>
        <w:br/>
      </w:r>
      <w:r w:rsidRPr="007659BB">
        <w:rPr>
          <w:rFonts w:ascii="Times New Roman" w:hAnsi="Times New Roman" w:cs="Times New Roman"/>
          <w:szCs w:val="24"/>
        </w:rPr>
        <w:t>финансовый год и плановый период)</w:t>
      </w:r>
    </w:p>
    <w:p w14:paraId="191D5316" w14:textId="3812368A" w:rsidR="00810D82" w:rsidRDefault="003811F6" w:rsidP="003811F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F64">
        <w:rPr>
          <w:rFonts w:ascii="Times New Roman" w:hAnsi="Times New Roman" w:cs="Times New Roman"/>
          <w:sz w:val="28"/>
          <w:szCs w:val="28"/>
        </w:rPr>
        <w:t>Донецкой Народной Республики о бюджете Донецкой Народной Республики)</w:t>
      </w:r>
      <w:r w:rsidR="00AD32EB" w:rsidRPr="000D7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BC7C29" w:rsidRPr="003969C7">
        <w:rPr>
          <w:rFonts w:ascii="Times New Roman" w:hAnsi="Times New Roman" w:cs="Times New Roman"/>
          <w:sz w:val="28"/>
          <w:szCs w:val="28"/>
        </w:rPr>
        <w:t>Правилами, устанавливающи</w:t>
      </w:r>
      <w:r w:rsidR="00131000" w:rsidRPr="003969C7">
        <w:rPr>
          <w:rFonts w:ascii="Times New Roman" w:hAnsi="Times New Roman" w:cs="Times New Roman"/>
          <w:sz w:val="28"/>
          <w:szCs w:val="28"/>
        </w:rPr>
        <w:t>ми</w:t>
      </w:r>
      <w:r w:rsidR="00BC7C29" w:rsidRPr="003969C7">
        <w:rPr>
          <w:rFonts w:ascii="Times New Roman" w:hAnsi="Times New Roman" w:cs="Times New Roman"/>
          <w:sz w:val="28"/>
          <w:szCs w:val="28"/>
        </w:rPr>
        <w:t xml:space="preserve"> общие требования к формированию, предоставлению и распределению субсидий из бюджета Донецкой Народной Республики местным бюджетам, а также</w:t>
      </w:r>
      <w:r w:rsidR="001B1D19" w:rsidRPr="001B1D19">
        <w:rPr>
          <w:rFonts w:ascii="Times New Roman" w:hAnsi="Times New Roman" w:cs="Times New Roman"/>
          <w:sz w:val="28"/>
          <w:szCs w:val="28"/>
        </w:rPr>
        <w:t xml:space="preserve"> </w:t>
      </w:r>
      <w:r w:rsidR="001B1D19" w:rsidRPr="003811F6">
        <w:rPr>
          <w:rFonts w:ascii="Times New Roman" w:hAnsi="Times New Roman" w:cs="Times New Roman"/>
          <w:sz w:val="28"/>
          <w:szCs w:val="28"/>
        </w:rPr>
        <w:t>порядок</w:t>
      </w:r>
      <w:r w:rsidR="001B1D19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BC7C29" w:rsidRPr="003969C7">
        <w:rPr>
          <w:rFonts w:ascii="Times New Roman" w:hAnsi="Times New Roman" w:cs="Times New Roman"/>
          <w:sz w:val="28"/>
          <w:szCs w:val="28"/>
        </w:rPr>
        <w:t xml:space="preserve"> </w:t>
      </w:r>
      <w:r w:rsidR="001B1D19">
        <w:rPr>
          <w:rFonts w:ascii="Times New Roman" w:hAnsi="Times New Roman" w:cs="Times New Roman"/>
          <w:sz w:val="28"/>
          <w:szCs w:val="28"/>
        </w:rPr>
        <w:t xml:space="preserve">и установления </w:t>
      </w:r>
      <w:r w:rsidR="00BC7C29" w:rsidRPr="003969C7">
        <w:rPr>
          <w:rFonts w:ascii="Times New Roman" w:hAnsi="Times New Roman" w:cs="Times New Roman"/>
          <w:sz w:val="28"/>
          <w:szCs w:val="28"/>
        </w:rPr>
        <w:t>предельн</w:t>
      </w:r>
      <w:r w:rsidR="001B1D19">
        <w:rPr>
          <w:rFonts w:ascii="Times New Roman" w:hAnsi="Times New Roman" w:cs="Times New Roman"/>
          <w:sz w:val="28"/>
          <w:szCs w:val="28"/>
        </w:rPr>
        <w:t>ого</w:t>
      </w:r>
      <w:r w:rsidR="00131000" w:rsidRPr="003969C7">
        <w:rPr>
          <w:rFonts w:ascii="Times New Roman" w:hAnsi="Times New Roman" w:cs="Times New Roman"/>
          <w:sz w:val="28"/>
          <w:szCs w:val="28"/>
        </w:rPr>
        <w:t xml:space="preserve"> </w:t>
      </w:r>
      <w:r w:rsidR="00BC7C29" w:rsidRPr="003969C7">
        <w:rPr>
          <w:rFonts w:ascii="Times New Roman" w:hAnsi="Times New Roman" w:cs="Times New Roman"/>
          <w:sz w:val="28"/>
          <w:szCs w:val="28"/>
        </w:rPr>
        <w:t>уровн</w:t>
      </w:r>
      <w:r w:rsidR="001B1D19">
        <w:rPr>
          <w:rFonts w:ascii="Times New Roman" w:hAnsi="Times New Roman" w:cs="Times New Roman"/>
          <w:sz w:val="28"/>
          <w:szCs w:val="28"/>
        </w:rPr>
        <w:t>я</w:t>
      </w:r>
      <w:r w:rsidR="00BC7C29" w:rsidRPr="003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29" w:rsidRPr="003969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C7C29" w:rsidRPr="003969C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Республикой </w:t>
      </w:r>
      <w:r w:rsidR="001B1D19">
        <w:rPr>
          <w:rFonts w:ascii="Times New Roman" w:hAnsi="Times New Roman" w:cs="Times New Roman"/>
          <w:sz w:val="28"/>
          <w:szCs w:val="28"/>
        </w:rPr>
        <w:br/>
      </w:r>
      <w:r w:rsidR="00BC7C29" w:rsidRPr="003969C7">
        <w:rPr>
          <w:rFonts w:ascii="Times New Roman" w:hAnsi="Times New Roman" w:cs="Times New Roman"/>
          <w:sz w:val="28"/>
          <w:szCs w:val="28"/>
        </w:rPr>
        <w:t xml:space="preserve">(в процентах) объема расходного обязательства муниципального </w:t>
      </w:r>
      <w:r w:rsidR="001B1D19">
        <w:rPr>
          <w:rFonts w:ascii="Times New Roman" w:hAnsi="Times New Roman" w:cs="Times New Roman"/>
          <w:sz w:val="28"/>
          <w:szCs w:val="28"/>
        </w:rPr>
        <w:br/>
      </w:r>
      <w:r w:rsidR="00BC7C29" w:rsidRPr="003969C7">
        <w:rPr>
          <w:rFonts w:ascii="Times New Roman" w:hAnsi="Times New Roman" w:cs="Times New Roman"/>
          <w:sz w:val="28"/>
          <w:szCs w:val="28"/>
        </w:rPr>
        <w:t>образования Донецкой Народной Республики</w:t>
      </w:r>
      <w:r w:rsidR="00AD32EB" w:rsidRPr="003969C7">
        <w:rPr>
          <w:rFonts w:ascii="Times New Roman" w:hAnsi="Times New Roman" w:cs="Times New Roman"/>
          <w:sz w:val="28"/>
          <w:szCs w:val="28"/>
        </w:rPr>
        <w:t xml:space="preserve">, </w:t>
      </w:r>
      <w:r w:rsidR="00AD32EB" w:rsidRPr="00AF36D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AD32EB" w:rsidRPr="00AF36DC">
        <w:rPr>
          <w:rFonts w:ascii="Times New Roman" w:hAnsi="Times New Roman" w:cs="Times New Roman"/>
          <w:sz w:val="28"/>
          <w:szCs w:val="28"/>
        </w:rPr>
        <w:t xml:space="preserve"> </w:t>
      </w:r>
      <w:r w:rsidR="001B1D19">
        <w:rPr>
          <w:rFonts w:ascii="Times New Roman" w:hAnsi="Times New Roman" w:cs="Times New Roman"/>
          <w:sz w:val="28"/>
          <w:szCs w:val="28"/>
        </w:rPr>
        <w:br/>
      </w:r>
      <w:r w:rsidR="00AD32E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32EB" w:rsidRPr="00AF36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8A3C4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1B1D19">
        <w:rPr>
          <w:rFonts w:ascii="Times New Roman" w:hAnsi="Times New Roman" w:cs="Times New Roman"/>
          <w:sz w:val="28"/>
          <w:szCs w:val="28"/>
        </w:rPr>
        <w:br/>
      </w:r>
      <w:r w:rsidR="00B63857" w:rsidRPr="00B63857">
        <w:rPr>
          <w:rFonts w:ascii="Times New Roman" w:hAnsi="Times New Roman" w:cs="Times New Roman"/>
          <w:sz w:val="28"/>
          <w:szCs w:val="28"/>
        </w:rPr>
        <w:t xml:space="preserve">от 19 февраля 2024 </w:t>
      </w:r>
      <w:r w:rsidR="00B63857" w:rsidRPr="003811F6">
        <w:rPr>
          <w:rFonts w:ascii="Times New Roman" w:hAnsi="Times New Roman" w:cs="Times New Roman"/>
          <w:sz w:val="28"/>
          <w:szCs w:val="28"/>
        </w:rPr>
        <w:t>года</w:t>
      </w:r>
      <w:r w:rsidR="00B63857" w:rsidRPr="00B63857">
        <w:rPr>
          <w:rFonts w:ascii="Times New Roman" w:hAnsi="Times New Roman" w:cs="Times New Roman"/>
          <w:sz w:val="28"/>
          <w:szCs w:val="28"/>
        </w:rPr>
        <w:t xml:space="preserve"> № 14-1 </w:t>
      </w:r>
      <w:r w:rsidR="00AD32EB" w:rsidRPr="001B1D19">
        <w:rPr>
          <w:rFonts w:ascii="Times New Roman" w:hAnsi="Times New Roman" w:cs="Times New Roman"/>
          <w:spacing w:val="-6"/>
          <w:sz w:val="28"/>
          <w:szCs w:val="28"/>
        </w:rPr>
        <w:t>(далее – Правила предоставления</w:t>
      </w:r>
      <w:r w:rsidR="00BC7C29" w:rsidRPr="001B1D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32EB" w:rsidRPr="001B1D19">
        <w:rPr>
          <w:rFonts w:ascii="Times New Roman" w:hAnsi="Times New Roman" w:cs="Times New Roman"/>
          <w:spacing w:val="-6"/>
          <w:sz w:val="28"/>
          <w:szCs w:val="28"/>
        </w:rPr>
        <w:t>субсидий),</w:t>
      </w:r>
      <w:r w:rsidR="00777035">
        <w:rPr>
          <w:rFonts w:ascii="Times New Roman" w:hAnsi="Times New Roman" w:cs="Times New Roman"/>
          <w:sz w:val="28"/>
          <w:szCs w:val="28"/>
        </w:rPr>
        <w:t xml:space="preserve"> </w:t>
      </w:r>
      <w:r w:rsidR="00BC7C29">
        <w:rPr>
          <w:rFonts w:ascii="Times New Roman" w:hAnsi="Times New Roman" w:cs="Times New Roman"/>
          <w:sz w:val="28"/>
          <w:szCs w:val="28"/>
        </w:rPr>
        <w:t>_____</w:t>
      </w:r>
      <w:r w:rsidR="001B1D19">
        <w:rPr>
          <w:rFonts w:ascii="Times New Roman" w:hAnsi="Times New Roman" w:cs="Times New Roman"/>
          <w:sz w:val="28"/>
          <w:szCs w:val="28"/>
        </w:rPr>
        <w:t>_</w:t>
      </w:r>
      <w:r w:rsidR="00AD32EB">
        <w:rPr>
          <w:rFonts w:ascii="Times New Roman" w:hAnsi="Times New Roman" w:cs="Times New Roman"/>
          <w:sz w:val="28"/>
          <w:szCs w:val="28"/>
        </w:rPr>
        <w:t>_______________</w:t>
      </w:r>
      <w:r w:rsidR="001B1D1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32EB">
        <w:rPr>
          <w:rFonts w:ascii="Times New Roman" w:hAnsi="Times New Roman" w:cs="Times New Roman"/>
          <w:sz w:val="28"/>
          <w:szCs w:val="28"/>
        </w:rPr>
        <w:t>_______,</w:t>
      </w:r>
      <w:r w:rsidR="00810D82">
        <w:rPr>
          <w:rStyle w:val="af3"/>
          <w:rFonts w:ascii="Times New Roman" w:hAnsi="Times New Roman" w:cs="Times New Roman"/>
          <w:sz w:val="28"/>
          <w:szCs w:val="28"/>
        </w:rPr>
        <w:endnoteReference w:id="1"/>
      </w:r>
    </w:p>
    <w:p w14:paraId="15094438" w14:textId="016EBB81" w:rsidR="00810D82" w:rsidRPr="001C20CD" w:rsidRDefault="00810D82" w:rsidP="00E212F1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1C20CD">
        <w:rPr>
          <w:rFonts w:ascii="Times New Roman" w:hAnsi="Times New Roman" w:cs="Times New Roman"/>
          <w:szCs w:val="24"/>
        </w:rPr>
        <w:t>(наименование порядка предоставления и распределения субсидии)</w:t>
      </w:r>
    </w:p>
    <w:p w14:paraId="07824190" w14:textId="26354346" w:rsidR="00810D82" w:rsidRDefault="00810D82" w:rsidP="00E21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п</w:t>
      </w:r>
      <w:r w:rsidRPr="00AF36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AF36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36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6DC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20__ </w:t>
      </w:r>
      <w:r w:rsidRPr="000D7F64">
        <w:rPr>
          <w:rFonts w:ascii="Times New Roman" w:hAnsi="Times New Roman" w:cs="Times New Roman"/>
          <w:sz w:val="28"/>
          <w:szCs w:val="28"/>
        </w:rPr>
        <w:t>г</w:t>
      </w:r>
      <w:r w:rsidR="003811F6" w:rsidRPr="000D7F64">
        <w:rPr>
          <w:rFonts w:ascii="Times New Roman" w:hAnsi="Times New Roman" w:cs="Times New Roman"/>
          <w:sz w:val="28"/>
          <w:szCs w:val="28"/>
        </w:rPr>
        <w:t>ода</w:t>
      </w:r>
      <w:r w:rsidRPr="000D7F64">
        <w:rPr>
          <w:rFonts w:ascii="Times New Roman" w:hAnsi="Times New Roman" w:cs="Times New Roman"/>
          <w:sz w:val="28"/>
          <w:szCs w:val="28"/>
        </w:rPr>
        <w:t xml:space="preserve"> № _______ (далее – Порядок предоставления субсидии), </w:t>
      </w:r>
      <w:r w:rsidRPr="000D7F64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постановлением Правительства Донецкой Народной Республики </w:t>
      </w:r>
      <w:r w:rsidRPr="000D7F64">
        <w:rPr>
          <w:rFonts w:ascii="Times New Roman" w:hAnsi="Times New Roman" w:cs="Times New Roman"/>
          <w:spacing w:val="-6"/>
          <w:sz w:val="28"/>
          <w:szCs w:val="28"/>
        </w:rPr>
        <w:br/>
        <w:t>от «__» ____</w:t>
      </w:r>
      <w:r w:rsidR="003C1ABE" w:rsidRPr="000D7F64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3811F6" w:rsidRPr="000D7F64">
        <w:rPr>
          <w:rFonts w:ascii="Times New Roman" w:hAnsi="Times New Roman" w:cs="Times New Roman"/>
          <w:spacing w:val="-6"/>
          <w:sz w:val="28"/>
          <w:szCs w:val="28"/>
        </w:rPr>
        <w:t>___ 20__ года</w:t>
      </w:r>
      <w:r w:rsidRPr="00F11E99">
        <w:rPr>
          <w:rFonts w:ascii="Times New Roman" w:hAnsi="Times New Roman" w:cs="Times New Roman"/>
          <w:spacing w:val="-6"/>
          <w:sz w:val="28"/>
          <w:szCs w:val="28"/>
        </w:rPr>
        <w:t xml:space="preserve"> № ___</w:t>
      </w:r>
      <w:r w:rsidR="003C1ABE" w:rsidRPr="003C1ABE">
        <w:rPr>
          <w:rFonts w:ascii="Times New Roman" w:hAnsi="Times New Roman" w:cs="Times New Roman"/>
          <w:spacing w:val="-6"/>
          <w:sz w:val="28"/>
          <w:szCs w:val="28"/>
        </w:rPr>
        <w:t>__</w:t>
      </w:r>
      <w:r w:rsidRPr="00F11E99">
        <w:rPr>
          <w:rFonts w:ascii="Times New Roman" w:hAnsi="Times New Roman" w:cs="Times New Roman"/>
          <w:spacing w:val="-6"/>
          <w:sz w:val="28"/>
          <w:szCs w:val="28"/>
        </w:rPr>
        <w:t>_</w:t>
      </w:r>
      <w:r>
        <w:rPr>
          <w:rFonts w:ascii="Times New Roman" w:hAnsi="Times New Roman" w:cs="Times New Roman"/>
          <w:spacing w:val="-6"/>
          <w:sz w:val="28"/>
          <w:szCs w:val="28"/>
        </w:rPr>
        <w:t>_ «</w:t>
      </w:r>
      <w:r>
        <w:rPr>
          <w:rFonts w:ascii="Times New Roman" w:hAnsi="Times New Roman" w:cs="Times New Roman"/>
          <w:sz w:val="28"/>
          <w:szCs w:val="28"/>
        </w:rPr>
        <w:t>_________________________________ _____________________________________________________________</w:t>
      </w:r>
      <w:r w:rsidRPr="00AF36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36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AC7ED" w14:textId="2B19F007" w:rsidR="00810D82" w:rsidRPr="006315AE" w:rsidRDefault="00810D82" w:rsidP="00E212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0CD">
        <w:rPr>
          <w:rFonts w:ascii="Times New Roman" w:hAnsi="Times New Roman" w:cs="Times New Roman"/>
          <w:szCs w:val="24"/>
        </w:rPr>
        <w:t>(наименование нормативного правового акта, утверждающего распределение субсидии)</w:t>
      </w:r>
    </w:p>
    <w:p w14:paraId="2A248FB0" w14:textId="77777777" w:rsidR="00810D82" w:rsidRPr="00AF36DC" w:rsidRDefault="00810D82" w:rsidP="00E21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6DC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57A91C71" w14:textId="77777777" w:rsidR="00810D82" w:rsidRPr="00E212F1" w:rsidRDefault="00810D82" w:rsidP="00E212F1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14:paraId="0DB4FC29" w14:textId="77777777" w:rsidR="00810D82" w:rsidRPr="00781F8D" w:rsidRDefault="00810D82" w:rsidP="00E212F1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1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F8D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14:paraId="733A73F4" w14:textId="77777777" w:rsidR="00810D82" w:rsidRPr="00E212F1" w:rsidRDefault="00810D82" w:rsidP="00E212F1">
      <w:pPr>
        <w:pStyle w:val="ConsPlusNonformat"/>
        <w:ind w:left="1080"/>
        <w:rPr>
          <w:rFonts w:ascii="Times New Roman" w:hAnsi="Times New Roman" w:cs="Times New Roman"/>
          <w:sz w:val="24"/>
          <w:szCs w:val="28"/>
        </w:rPr>
      </w:pPr>
    </w:p>
    <w:p w14:paraId="2C1AD8BD" w14:textId="77777777" w:rsidR="00810D82" w:rsidRDefault="00810D82" w:rsidP="00E212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Pr="00AF36DC">
        <w:rPr>
          <w:rFonts w:ascii="Times New Roman" w:hAnsi="Times New Roman" w:cs="Times New Roman"/>
          <w:sz w:val="28"/>
          <w:szCs w:val="28"/>
        </w:rPr>
        <w:t>в 20__ году/20__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36DC">
        <w:rPr>
          <w:rFonts w:ascii="Times New Roman" w:hAnsi="Times New Roman" w:cs="Times New Roman"/>
          <w:sz w:val="28"/>
          <w:szCs w:val="28"/>
        </w:rPr>
        <w:t>20__ годах бюджету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AF36D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45D625D2" w14:textId="3A69F71F" w:rsidR="00810D82" w:rsidRDefault="00810D82" w:rsidP="00E212F1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Cs w:val="24"/>
        </w:rPr>
        <w:tab/>
      </w:r>
      <w:r w:rsidRPr="007659BB">
        <w:rPr>
          <w:rFonts w:ascii="Times New Roman" w:hAnsi="Times New Roman" w:cs="Times New Roman"/>
          <w:spacing w:val="-5"/>
          <w:szCs w:val="24"/>
        </w:rPr>
        <w:t>(наименование муниципального образования Донецкой Народной Республики)</w:t>
      </w:r>
    </w:p>
    <w:p w14:paraId="6BF1DF32" w14:textId="3FC75CBD" w:rsidR="00810D82" w:rsidRDefault="00810D82" w:rsidP="00E212F1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субсидии ____________</w:t>
      </w:r>
      <w:r w:rsidRPr="00810D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36D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 (далее – Субсидия)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247F4749" w14:textId="2C39AE06" w:rsidR="00810D82" w:rsidRPr="00683367" w:rsidRDefault="00810D82" w:rsidP="00E212F1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83367">
        <w:rPr>
          <w:rFonts w:ascii="Times New Roman" w:hAnsi="Times New Roman" w:cs="Times New Roman"/>
          <w:szCs w:val="24"/>
        </w:rPr>
        <w:t>(наименование субсидии)</w:t>
      </w:r>
    </w:p>
    <w:p w14:paraId="4B59CFC9" w14:textId="56E783FA" w:rsidR="00810D82" w:rsidRPr="00E27E92" w:rsidRDefault="00810D82" w:rsidP="00E21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36DC">
        <w:rPr>
          <w:rFonts w:ascii="Times New Roman" w:hAnsi="Times New Roman" w:cs="Times New Roman"/>
          <w:sz w:val="28"/>
          <w:szCs w:val="28"/>
        </w:rPr>
        <w:t>соответствии с лимитами бюджетных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доведенными Главному распорядителю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Pr="00AF36DC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3"/>
      </w:r>
      <w:r w:rsidRPr="00AF36DC">
        <w:rPr>
          <w:rFonts w:ascii="Times New Roman" w:hAnsi="Times New Roman" w:cs="Times New Roman"/>
          <w:sz w:val="28"/>
          <w:szCs w:val="28"/>
        </w:rPr>
        <w:t>: код главного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 </w:t>
      </w:r>
      <w:r w:rsidRPr="00AF36DC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бюджета Донецкой Народной Республики</w:t>
      </w:r>
      <w:r w:rsidRPr="00AF36DC">
        <w:rPr>
          <w:rFonts w:ascii="Times New Roman" w:hAnsi="Times New Roman" w:cs="Times New Roman"/>
          <w:sz w:val="28"/>
          <w:szCs w:val="28"/>
        </w:rPr>
        <w:t xml:space="preserve"> __</w:t>
      </w:r>
      <w:r w:rsidRPr="00CB79A6">
        <w:rPr>
          <w:rFonts w:ascii="Times New Roman" w:hAnsi="Times New Roman" w:cs="Times New Roman"/>
          <w:sz w:val="28"/>
          <w:szCs w:val="28"/>
        </w:rPr>
        <w:t>_</w:t>
      </w:r>
      <w:r w:rsidRPr="00AF36DC">
        <w:rPr>
          <w:rFonts w:ascii="Times New Roman" w:hAnsi="Times New Roman" w:cs="Times New Roman"/>
          <w:sz w:val="28"/>
          <w:szCs w:val="28"/>
        </w:rPr>
        <w:t xml:space="preserve">__, раздел/подраздел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79A6">
        <w:rPr>
          <w:rFonts w:ascii="Times New Roman" w:hAnsi="Times New Roman" w:cs="Times New Roman"/>
          <w:sz w:val="28"/>
          <w:szCs w:val="28"/>
        </w:rPr>
        <w:t>____</w:t>
      </w:r>
      <w:r w:rsidRPr="00AF36DC">
        <w:rPr>
          <w:rFonts w:ascii="Times New Roman" w:hAnsi="Times New Roman" w:cs="Times New Roman"/>
          <w:sz w:val="28"/>
          <w:szCs w:val="28"/>
        </w:rPr>
        <w:t>___, 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F36DC">
        <w:rPr>
          <w:rFonts w:ascii="Times New Roman" w:hAnsi="Times New Roman" w:cs="Times New Roman"/>
          <w:sz w:val="28"/>
          <w:szCs w:val="28"/>
        </w:rPr>
        <w:t xml:space="preserve">___, </w:t>
      </w:r>
      <w:r w:rsidRPr="00CB79A6"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вид расходов _</w:t>
      </w:r>
      <w:r w:rsidRPr="00E27E92">
        <w:rPr>
          <w:rFonts w:ascii="Times New Roman" w:hAnsi="Times New Roman" w:cs="Times New Roman"/>
          <w:sz w:val="28"/>
          <w:szCs w:val="28"/>
        </w:rPr>
        <w:t>__</w:t>
      </w:r>
      <w:r w:rsidRPr="00AF36DC">
        <w:rPr>
          <w:rFonts w:ascii="Times New Roman" w:hAnsi="Times New Roman" w:cs="Times New Roman"/>
          <w:sz w:val="28"/>
          <w:szCs w:val="28"/>
        </w:rPr>
        <w:t xml:space="preserve">__ в рамках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36DC">
        <w:rPr>
          <w:rFonts w:ascii="Times New Roman" w:hAnsi="Times New Roman" w:cs="Times New Roman"/>
          <w:sz w:val="28"/>
          <w:szCs w:val="28"/>
        </w:rPr>
        <w:t>______________</w:t>
      </w:r>
      <w:r w:rsidRPr="00E27E92">
        <w:rPr>
          <w:rFonts w:ascii="Times New Roman" w:hAnsi="Times New Roman" w:cs="Times New Roman"/>
          <w:sz w:val="28"/>
          <w:szCs w:val="28"/>
        </w:rPr>
        <w:t>_</w:t>
      </w:r>
      <w:r w:rsidRPr="00AF36D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______»</w:t>
      </w:r>
    </w:p>
    <w:p w14:paraId="23270AC8" w14:textId="0ABEE7BD" w:rsidR="00810D82" w:rsidRPr="00E27E92" w:rsidRDefault="00810D82" w:rsidP="00E212F1">
      <w:pPr>
        <w:pStyle w:val="ConsPlusNonformat"/>
        <w:tabs>
          <w:tab w:val="left" w:pos="5954"/>
        </w:tabs>
        <w:rPr>
          <w:rFonts w:ascii="Times New Roman" w:hAnsi="Times New Roman" w:cs="Times New Roman"/>
          <w:szCs w:val="24"/>
        </w:rPr>
      </w:pPr>
      <w:r w:rsidRPr="00810D82">
        <w:rPr>
          <w:rFonts w:ascii="Times New Roman" w:hAnsi="Times New Roman" w:cs="Times New Roman"/>
          <w:szCs w:val="24"/>
        </w:rPr>
        <w:tab/>
      </w:r>
      <w:r w:rsidRPr="00E27E92">
        <w:rPr>
          <w:rFonts w:ascii="Times New Roman" w:hAnsi="Times New Roman" w:cs="Times New Roman"/>
          <w:szCs w:val="24"/>
        </w:rPr>
        <w:t xml:space="preserve">(наименование подпрограммы) </w:t>
      </w:r>
    </w:p>
    <w:p w14:paraId="6B2400B5" w14:textId="287CCB5F" w:rsidR="00810D82" w:rsidRDefault="00810D82" w:rsidP="00E21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6DC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«___________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____________________________________________»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4"/>
      </w:r>
      <w:r w:rsidRPr="004667D6">
        <w:rPr>
          <w:rFonts w:ascii="Times New Roman" w:hAnsi="Times New Roman" w:cs="Times New Roman"/>
          <w:sz w:val="28"/>
          <w:szCs w:val="28"/>
        </w:rPr>
        <w:t>.</w:t>
      </w:r>
    </w:p>
    <w:p w14:paraId="1D61A1E7" w14:textId="1028DB19" w:rsidR="00810D82" w:rsidRPr="00E27E92" w:rsidRDefault="00810D82" w:rsidP="00E212F1">
      <w:pPr>
        <w:pStyle w:val="ConsPlusNonformat"/>
        <w:tabs>
          <w:tab w:val="left" w:pos="851"/>
        </w:tabs>
        <w:rPr>
          <w:rFonts w:ascii="Times New Roman" w:hAnsi="Times New Roman" w:cs="Times New Roman"/>
          <w:szCs w:val="24"/>
        </w:rPr>
      </w:pPr>
      <w:r w:rsidRPr="00810D82">
        <w:rPr>
          <w:rFonts w:ascii="Times New Roman" w:hAnsi="Times New Roman" w:cs="Times New Roman"/>
          <w:szCs w:val="24"/>
        </w:rPr>
        <w:tab/>
      </w:r>
      <w:r w:rsidRPr="00E27E92">
        <w:rPr>
          <w:rFonts w:ascii="Times New Roman" w:hAnsi="Times New Roman" w:cs="Times New Roman"/>
          <w:szCs w:val="24"/>
        </w:rPr>
        <w:t>(наименование государственной программы Донецкой Народной Республики)</w:t>
      </w:r>
    </w:p>
    <w:p w14:paraId="54F1B513" w14:textId="77777777" w:rsidR="004D7962" w:rsidRPr="00E212F1" w:rsidRDefault="004D7962" w:rsidP="00E212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58CD463" w14:textId="145402BE" w:rsidR="00810D82" w:rsidRDefault="00810D82" w:rsidP="00E212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Субсидия предоставляется </w:t>
      </w:r>
      <w:r w:rsidRPr="00AF36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____ (приложением ___ и приложением ____) к настоящему Соглашению, являющимся его неотъемлемой частью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5"/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_________________________________________________________</w:t>
      </w:r>
    </w:p>
    <w:p w14:paraId="46BCC004" w14:textId="24F468D1" w:rsidR="00810D82" w:rsidRPr="00D035E6" w:rsidRDefault="00810D82" w:rsidP="00E212F1">
      <w:pPr>
        <w:pStyle w:val="ConsPlusNonformat"/>
        <w:tabs>
          <w:tab w:val="left" w:pos="226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035E6">
        <w:rPr>
          <w:rFonts w:ascii="Times New Roman" w:hAnsi="Times New Roman" w:cs="Times New Roman"/>
          <w:szCs w:val="24"/>
        </w:rPr>
        <w:t>(наименование муниципального образования Донецкой Народной Республики)</w:t>
      </w:r>
    </w:p>
    <w:p w14:paraId="521F426D" w14:textId="77777777" w:rsidR="00810D82" w:rsidRDefault="00810D82" w:rsidP="00E21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образование), в том числе возникающих </w:t>
      </w:r>
      <w:r>
        <w:rPr>
          <w:rFonts w:ascii="Times New Roman" w:hAnsi="Times New Roman" w:cs="Times New Roman"/>
          <w:sz w:val="28"/>
          <w:szCs w:val="28"/>
        </w:rPr>
        <w:br/>
        <w:t>при осуществлении капитальных вложений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6"/>
      </w:r>
      <w:r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 и (или) объекты недвижимого имущества, приобретаемые в муниципальную собственность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4331A1" w14:textId="77777777" w:rsidR="00810D82" w:rsidRPr="00E212F1" w:rsidRDefault="00810D82" w:rsidP="00E212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443BCC" w14:textId="2D4AD1E4" w:rsidR="00810D82" w:rsidRDefault="00810D82" w:rsidP="00E212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Расходные обязательства муниципального образования,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установлены ___________________________________________________________________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1182E" w14:textId="375CD404" w:rsidR="00810D82" w:rsidRDefault="00810D82" w:rsidP="00E212F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C0E2F">
        <w:rPr>
          <w:rFonts w:ascii="Times New Roman" w:hAnsi="Times New Roman" w:cs="Times New Roman"/>
          <w:szCs w:val="24"/>
        </w:rPr>
        <w:t>(реквизиты правового акта муниципального образования при наличии правового акта</w:t>
      </w:r>
      <w:proofErr w:type="gramEnd"/>
    </w:p>
    <w:p w14:paraId="35E41D06" w14:textId="7EBA2946" w:rsidR="00810D82" w:rsidRPr="007C0E2F" w:rsidRDefault="00CC3AAD" w:rsidP="00E212F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дату подписания С</w:t>
      </w:r>
      <w:r w:rsidR="00810D82" w:rsidRPr="007C0E2F">
        <w:rPr>
          <w:rFonts w:ascii="Times New Roman" w:hAnsi="Times New Roman" w:cs="Times New Roman"/>
          <w:szCs w:val="24"/>
        </w:rPr>
        <w:t>оглашения)</w:t>
      </w:r>
    </w:p>
    <w:p w14:paraId="0B3A4C78" w14:textId="77777777" w:rsidR="00810D82" w:rsidRPr="00E212F1" w:rsidRDefault="00810D82" w:rsidP="00E212F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14:paraId="5694508A" w14:textId="77777777" w:rsidR="00810D82" w:rsidRPr="00781F8D" w:rsidRDefault="00810D82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F8D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81F8D">
        <w:rPr>
          <w:rFonts w:ascii="Times New Roman" w:hAnsi="Times New Roman" w:cs="Times New Roman"/>
          <w:sz w:val="28"/>
          <w:szCs w:val="28"/>
        </w:rPr>
        <w:t>. Финансовое обеспечение расходных обязательств, в целях</w:t>
      </w:r>
    </w:p>
    <w:p w14:paraId="12E299C6" w14:textId="77777777" w:rsidR="00810D82" w:rsidRPr="00781F8D" w:rsidRDefault="00810D82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F8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81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8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81F8D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14:paraId="1A31FA07" w14:textId="77777777" w:rsidR="00810D82" w:rsidRPr="005E77BA" w:rsidRDefault="00810D82" w:rsidP="00E212F1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8"/>
        </w:rPr>
      </w:pPr>
    </w:p>
    <w:p w14:paraId="5861801E" w14:textId="77777777" w:rsidR="00067C56" w:rsidRPr="0056460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>
        <w:rPr>
          <w:rFonts w:ascii="Times New Roman" w:hAnsi="Times New Roman" w:cs="Times New Roman"/>
          <w:sz w:val="28"/>
          <w:szCs w:val="28"/>
        </w:rPr>
        <w:t>4. </w:t>
      </w:r>
      <w:r w:rsidRPr="00AF36DC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предусматриваемых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F36DC">
        <w:rPr>
          <w:rFonts w:ascii="Times New Roman" w:hAnsi="Times New Roman" w:cs="Times New Roman"/>
          <w:sz w:val="28"/>
          <w:szCs w:val="28"/>
        </w:rPr>
        <w:t xml:space="preserve">на финансовое </w:t>
      </w:r>
      <w:r>
        <w:rPr>
          <w:rFonts w:ascii="Times New Roman" w:hAnsi="Times New Roman" w:cs="Times New Roman"/>
          <w:sz w:val="28"/>
          <w:szCs w:val="28"/>
        </w:rPr>
        <w:t>обеспечение р</w:t>
      </w:r>
      <w:r w:rsidRPr="00AF36DC">
        <w:rPr>
          <w:rFonts w:ascii="Times New Roman" w:hAnsi="Times New Roman" w:cs="Times New Roman"/>
          <w:sz w:val="28"/>
          <w:szCs w:val="28"/>
        </w:rPr>
        <w:t>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</w:t>
      </w:r>
      <w:r w:rsidRPr="00AF36D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AF36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6DC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ставляет:</w:t>
      </w:r>
    </w:p>
    <w:p w14:paraId="6B400589" w14:textId="502C9A28" w:rsidR="00810D82" w:rsidRPr="00067C56" w:rsidRDefault="00067C56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810D82">
        <w:rPr>
          <w:rFonts w:ascii="Times New Roman" w:hAnsi="Times New Roman" w:cs="Times New Roman"/>
          <w:sz w:val="28"/>
          <w:szCs w:val="28"/>
        </w:rPr>
        <w:t xml:space="preserve"> (____________________</w:t>
      </w:r>
      <w:r w:rsidRPr="00564602">
        <w:rPr>
          <w:rFonts w:ascii="Times New Roman" w:hAnsi="Times New Roman" w:cs="Times New Roman"/>
          <w:sz w:val="28"/>
          <w:szCs w:val="28"/>
        </w:rPr>
        <w:t>__</w:t>
      </w:r>
      <w:r w:rsidR="00810D82">
        <w:rPr>
          <w:rFonts w:ascii="Times New Roman" w:hAnsi="Times New Roman" w:cs="Times New Roman"/>
          <w:sz w:val="28"/>
          <w:szCs w:val="28"/>
        </w:rPr>
        <w:t>_______</w:t>
      </w:r>
      <w:r w:rsidR="00810D82" w:rsidRPr="00AF36DC">
        <w:rPr>
          <w:rFonts w:ascii="Times New Roman" w:hAnsi="Times New Roman" w:cs="Times New Roman"/>
          <w:sz w:val="28"/>
          <w:szCs w:val="28"/>
        </w:rPr>
        <w:t>)</w:t>
      </w:r>
      <w:r w:rsidRPr="00564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F36D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____ копеек</w:t>
      </w:r>
      <w:r w:rsidRPr="00AF36DC">
        <w:rPr>
          <w:rFonts w:ascii="Times New Roman" w:hAnsi="Times New Roman" w:cs="Times New Roman"/>
          <w:sz w:val="28"/>
          <w:szCs w:val="28"/>
        </w:rPr>
        <w:t>,</w:t>
      </w:r>
    </w:p>
    <w:p w14:paraId="2661594B" w14:textId="1AA2646C" w:rsidR="00810D82" w:rsidRDefault="00810D82" w:rsidP="00E212F1">
      <w:pPr>
        <w:pStyle w:val="ConsPlusNonformat"/>
        <w:tabs>
          <w:tab w:val="left" w:pos="3969"/>
        </w:tabs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189A">
        <w:rPr>
          <w:rFonts w:ascii="Times New Roman" w:hAnsi="Times New Roman" w:cs="Times New Roman"/>
          <w:szCs w:val="24"/>
        </w:rPr>
        <w:t xml:space="preserve">(сумма прописью) </w:t>
      </w:r>
    </w:p>
    <w:p w14:paraId="223A94D3" w14:textId="464C5EAE" w:rsidR="00810D82" w:rsidRPr="00564602" w:rsidRDefault="00810D82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D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AF36DC">
        <w:rPr>
          <w:rFonts w:ascii="Times New Roman" w:hAnsi="Times New Roman" w:cs="Times New Roman"/>
          <w:sz w:val="28"/>
          <w:szCs w:val="28"/>
        </w:rPr>
        <w:t>(______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F36DC">
        <w:rPr>
          <w:rFonts w:ascii="Times New Roman" w:hAnsi="Times New Roman" w:cs="Times New Roman"/>
          <w:sz w:val="28"/>
          <w:szCs w:val="28"/>
        </w:rPr>
        <w:t>_____)</w:t>
      </w:r>
      <w:r w:rsidR="00067C56" w:rsidRPr="00564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7C56" w:rsidRPr="00AF36DC">
        <w:rPr>
          <w:rFonts w:ascii="Times New Roman" w:hAnsi="Times New Roman" w:cs="Times New Roman"/>
          <w:sz w:val="28"/>
          <w:szCs w:val="28"/>
        </w:rPr>
        <w:t>рублей</w:t>
      </w:r>
      <w:r w:rsidR="00067C56">
        <w:rPr>
          <w:rFonts w:ascii="Times New Roman" w:hAnsi="Times New Roman" w:cs="Times New Roman"/>
          <w:sz w:val="28"/>
          <w:szCs w:val="28"/>
        </w:rPr>
        <w:t xml:space="preserve"> __</w:t>
      </w:r>
      <w:r w:rsidR="00570F33">
        <w:rPr>
          <w:rFonts w:ascii="Times New Roman" w:hAnsi="Times New Roman" w:cs="Times New Roman"/>
          <w:sz w:val="28"/>
          <w:szCs w:val="28"/>
        </w:rPr>
        <w:t>_</w:t>
      </w:r>
      <w:r w:rsidR="00067C56">
        <w:rPr>
          <w:rFonts w:ascii="Times New Roman" w:hAnsi="Times New Roman" w:cs="Times New Roman"/>
          <w:sz w:val="28"/>
          <w:szCs w:val="28"/>
        </w:rPr>
        <w:t>_ копеек</w:t>
      </w:r>
      <w:r w:rsidR="00067C56">
        <w:rPr>
          <w:rFonts w:ascii="Times New Roman" w:hAnsi="Times New Roman" w:cs="Times New Roman"/>
          <w:sz w:val="24"/>
          <w:szCs w:val="24"/>
        </w:rPr>
        <w:t>,</w:t>
      </w:r>
    </w:p>
    <w:p w14:paraId="277B1945" w14:textId="78C3C851" w:rsidR="00810D82" w:rsidRDefault="00810D82" w:rsidP="00E212F1">
      <w:pPr>
        <w:pStyle w:val="ConsPlusNonformat"/>
        <w:tabs>
          <w:tab w:val="left" w:pos="3969"/>
        </w:tabs>
        <w:spacing w:line="233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D189A">
        <w:rPr>
          <w:rFonts w:ascii="Times New Roman" w:hAnsi="Times New Roman" w:cs="Times New Roman"/>
          <w:szCs w:val="24"/>
        </w:rPr>
        <w:t>(сумма прописью)</w:t>
      </w:r>
    </w:p>
    <w:p w14:paraId="0F29DA2A" w14:textId="7AD91F73" w:rsidR="00067C56" w:rsidRDefault="00810D82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D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F36D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36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36DC">
        <w:rPr>
          <w:rFonts w:ascii="Times New Roman" w:hAnsi="Times New Roman" w:cs="Times New Roman"/>
          <w:sz w:val="28"/>
          <w:szCs w:val="28"/>
        </w:rPr>
        <w:t xml:space="preserve"> (________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F36DC">
        <w:rPr>
          <w:rFonts w:ascii="Times New Roman" w:hAnsi="Times New Roman" w:cs="Times New Roman"/>
          <w:sz w:val="28"/>
          <w:szCs w:val="28"/>
        </w:rPr>
        <w:t>______)</w:t>
      </w:r>
      <w:r w:rsidR="00067C56" w:rsidRPr="00564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7C56" w:rsidRPr="00AF36DC">
        <w:rPr>
          <w:rFonts w:ascii="Times New Roman" w:hAnsi="Times New Roman" w:cs="Times New Roman"/>
          <w:sz w:val="28"/>
          <w:szCs w:val="28"/>
        </w:rPr>
        <w:t>рублей</w:t>
      </w:r>
      <w:r w:rsidR="00067C56">
        <w:rPr>
          <w:rFonts w:ascii="Times New Roman" w:hAnsi="Times New Roman" w:cs="Times New Roman"/>
          <w:sz w:val="28"/>
          <w:szCs w:val="28"/>
        </w:rPr>
        <w:t xml:space="preserve"> _</w:t>
      </w:r>
      <w:r w:rsidR="00570F33">
        <w:rPr>
          <w:rFonts w:ascii="Times New Roman" w:hAnsi="Times New Roman" w:cs="Times New Roman"/>
          <w:sz w:val="28"/>
          <w:szCs w:val="28"/>
        </w:rPr>
        <w:t>_</w:t>
      </w:r>
      <w:r w:rsidR="00067C56">
        <w:rPr>
          <w:rFonts w:ascii="Times New Roman" w:hAnsi="Times New Roman" w:cs="Times New Roman"/>
          <w:sz w:val="28"/>
          <w:szCs w:val="28"/>
        </w:rPr>
        <w:t>__ копеек</w:t>
      </w:r>
      <w:r w:rsidR="00067C56">
        <w:rPr>
          <w:rStyle w:val="af3"/>
          <w:rFonts w:ascii="Times New Roman" w:hAnsi="Times New Roman" w:cs="Times New Roman"/>
          <w:sz w:val="28"/>
          <w:szCs w:val="28"/>
        </w:rPr>
        <w:endnoteReference w:id="9"/>
      </w:r>
      <w:r w:rsidR="00067C56" w:rsidRPr="00AF36DC">
        <w:rPr>
          <w:rFonts w:ascii="Times New Roman" w:hAnsi="Times New Roman" w:cs="Times New Roman"/>
          <w:sz w:val="28"/>
          <w:szCs w:val="28"/>
        </w:rPr>
        <w:t>.</w:t>
      </w:r>
    </w:p>
    <w:p w14:paraId="292BC0D7" w14:textId="2BD64AA6" w:rsidR="00810D82" w:rsidRPr="00FC48F5" w:rsidRDefault="00810D82" w:rsidP="00E212F1">
      <w:pPr>
        <w:pStyle w:val="ConsPlusNonformat"/>
        <w:tabs>
          <w:tab w:val="left" w:pos="3969"/>
        </w:tabs>
        <w:spacing w:line="233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FC48F5">
        <w:rPr>
          <w:rFonts w:ascii="Times New Roman" w:hAnsi="Times New Roman" w:cs="Times New Roman"/>
          <w:szCs w:val="24"/>
        </w:rPr>
        <w:t xml:space="preserve">(сумма прописью) </w:t>
      </w:r>
    </w:p>
    <w:p w14:paraId="75D3DC01" w14:textId="77777777" w:rsidR="00810D82" w:rsidRPr="00671B4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9C01325" w14:textId="3CFE7254" w:rsidR="00810D82" w:rsidRPr="003171B3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171B3">
        <w:rPr>
          <w:rFonts w:ascii="Times New Roman" w:hAnsi="Times New Roman" w:cs="Times New Roman"/>
          <w:sz w:val="28"/>
          <w:szCs w:val="28"/>
        </w:rPr>
        <w:t xml:space="preserve">Общий размер Субсидии,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 xml:space="preserve">бюджета Донецкой Народной Республики в бюджет муниципального образования в </w:t>
      </w:r>
      <w:r w:rsidRPr="003171B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B37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171B3">
        <w:rPr>
          <w:rFonts w:ascii="Times New Roman" w:hAnsi="Times New Roman" w:cs="Times New Roman"/>
          <w:sz w:val="28"/>
          <w:szCs w:val="28"/>
        </w:rPr>
        <w:t xml:space="preserve">настоящим Соглашением, исходя </w:t>
      </w:r>
      <w:proofErr w:type="gramStart"/>
      <w:r w:rsidRPr="003171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71B3">
        <w:rPr>
          <w:rFonts w:ascii="Times New Roman" w:hAnsi="Times New Roman" w:cs="Times New Roman"/>
          <w:sz w:val="28"/>
          <w:szCs w:val="28"/>
        </w:rPr>
        <w:t>:</w:t>
      </w:r>
    </w:p>
    <w:p w14:paraId="38E9E91C" w14:textId="77777777" w:rsidR="00FF6295" w:rsidRPr="0056460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3171B3">
        <w:rPr>
          <w:rFonts w:ascii="Times New Roman" w:hAnsi="Times New Roman" w:cs="Times New Roman"/>
          <w:sz w:val="28"/>
          <w:szCs w:val="28"/>
        </w:rPr>
        <w:t>выраженного в процентах от общего объема расходного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3171B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3171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 xml:space="preserve">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B3">
        <w:rPr>
          <w:rFonts w:ascii="Times New Roman" w:hAnsi="Times New Roman" w:cs="Times New Roman"/>
          <w:sz w:val="28"/>
          <w:szCs w:val="28"/>
        </w:rPr>
        <w:t>предоставляется Субсидия:</w:t>
      </w:r>
    </w:p>
    <w:p w14:paraId="572EF98D" w14:textId="33D0B0A0" w:rsidR="00810D82" w:rsidRDefault="00810D82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1B3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3171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>, равного __</w:t>
      </w:r>
      <w:r w:rsidR="00F111CB" w:rsidRPr="000D312B">
        <w:rPr>
          <w:rFonts w:ascii="Times New Roman" w:hAnsi="Times New Roman" w:cs="Times New Roman"/>
          <w:sz w:val="28"/>
          <w:szCs w:val="28"/>
        </w:rPr>
        <w:t>_</w:t>
      </w:r>
      <w:r w:rsidRPr="003171B3">
        <w:rPr>
          <w:rFonts w:ascii="Times New Roman" w:hAnsi="Times New Roman" w:cs="Times New Roman"/>
          <w:sz w:val="28"/>
          <w:szCs w:val="28"/>
        </w:rPr>
        <w:t>__%</w:t>
      </w:r>
      <w:r w:rsidR="00CB150C">
        <w:rPr>
          <w:rFonts w:ascii="Times New Roman" w:hAnsi="Times New Roman" w:cs="Times New Roman"/>
          <w:sz w:val="28"/>
          <w:szCs w:val="28"/>
        </w:rPr>
        <w:t>,</w:t>
      </w:r>
      <w:r w:rsidRPr="003171B3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B3">
        <w:rPr>
          <w:rFonts w:ascii="Times New Roman" w:hAnsi="Times New Roman" w:cs="Times New Roman"/>
          <w:sz w:val="28"/>
          <w:szCs w:val="28"/>
        </w:rPr>
        <w:t xml:space="preserve">в 20__ году </w:t>
      </w:r>
      <w:r w:rsidR="00F111CB" w:rsidRPr="00F111CB">
        <w:rPr>
          <w:rFonts w:ascii="Times New Roman" w:hAnsi="Times New Roman" w:cs="Times New Roman"/>
          <w:sz w:val="28"/>
          <w:szCs w:val="28"/>
        </w:rPr>
        <w:br/>
      </w:r>
      <w:r w:rsidRPr="003171B3">
        <w:rPr>
          <w:rFonts w:ascii="Times New Roman" w:hAnsi="Times New Roman" w:cs="Times New Roman"/>
          <w:sz w:val="28"/>
          <w:szCs w:val="28"/>
        </w:rPr>
        <w:t>не бол</w:t>
      </w:r>
      <w:r w:rsidR="00010DDE">
        <w:rPr>
          <w:rFonts w:ascii="Times New Roman" w:hAnsi="Times New Roman" w:cs="Times New Roman"/>
          <w:sz w:val="28"/>
          <w:szCs w:val="28"/>
        </w:rPr>
        <w:t>ее</w:t>
      </w:r>
      <w:proofErr w:type="gramStart"/>
      <w:r w:rsidR="00010DDE">
        <w:rPr>
          <w:rFonts w:ascii="Times New Roman" w:hAnsi="Times New Roman" w:cs="Times New Roman"/>
          <w:sz w:val="28"/>
          <w:szCs w:val="28"/>
        </w:rPr>
        <w:t> </w:t>
      </w:r>
      <w:r w:rsidRPr="003171B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171B3">
        <w:rPr>
          <w:rFonts w:ascii="Times New Roman" w:hAnsi="Times New Roman" w:cs="Times New Roman"/>
          <w:sz w:val="28"/>
          <w:szCs w:val="28"/>
        </w:rPr>
        <w:t>_ (_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171B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171B3">
        <w:rPr>
          <w:rFonts w:ascii="Times New Roman" w:hAnsi="Times New Roman" w:cs="Times New Roman"/>
          <w:sz w:val="28"/>
          <w:szCs w:val="28"/>
        </w:rPr>
        <w:t>_______</w:t>
      </w:r>
      <w:r w:rsidR="00010DDE">
        <w:rPr>
          <w:rFonts w:ascii="Times New Roman" w:hAnsi="Times New Roman" w:cs="Times New Roman"/>
          <w:sz w:val="28"/>
          <w:szCs w:val="28"/>
        </w:rPr>
        <w:t>_____</w:t>
      </w:r>
      <w:r w:rsidRPr="003171B3">
        <w:rPr>
          <w:rFonts w:ascii="Times New Roman" w:hAnsi="Times New Roman" w:cs="Times New Roman"/>
          <w:sz w:val="28"/>
          <w:szCs w:val="28"/>
        </w:rPr>
        <w:t>__)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D312B" w:rsidRPr="003171B3">
        <w:rPr>
          <w:rFonts w:ascii="Times New Roman" w:hAnsi="Times New Roman" w:cs="Times New Roman"/>
          <w:sz w:val="28"/>
          <w:szCs w:val="28"/>
        </w:rPr>
        <w:t>рублей _</w:t>
      </w:r>
      <w:r w:rsidR="000D312B">
        <w:rPr>
          <w:rFonts w:ascii="Times New Roman" w:hAnsi="Times New Roman" w:cs="Times New Roman"/>
          <w:sz w:val="28"/>
          <w:szCs w:val="28"/>
        </w:rPr>
        <w:t>__</w:t>
      </w:r>
      <w:r w:rsidR="000D312B" w:rsidRPr="003171B3">
        <w:rPr>
          <w:rFonts w:ascii="Times New Roman" w:hAnsi="Times New Roman" w:cs="Times New Roman"/>
          <w:sz w:val="28"/>
          <w:szCs w:val="28"/>
        </w:rPr>
        <w:t>_ копеек,</w:t>
      </w:r>
      <w:r w:rsidR="005275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554CF" w14:textId="17C5BDE3" w:rsidR="00810D82" w:rsidRPr="00527521" w:rsidRDefault="00527521" w:rsidP="00E212F1">
      <w:pPr>
        <w:pStyle w:val="ConsPlusNonformat"/>
        <w:tabs>
          <w:tab w:val="left" w:pos="3686"/>
        </w:tabs>
        <w:spacing w:line="233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0D82" w:rsidRPr="00527521">
        <w:rPr>
          <w:rFonts w:ascii="Times New Roman" w:hAnsi="Times New Roman" w:cs="Times New Roman"/>
          <w:szCs w:val="24"/>
        </w:rPr>
        <w:t>(сумма прописью)</w:t>
      </w:r>
    </w:p>
    <w:p w14:paraId="5517CD4D" w14:textId="6814C35D" w:rsidR="00527521" w:rsidRDefault="00810D82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71B3">
        <w:rPr>
          <w:rFonts w:ascii="Times New Roman" w:hAnsi="Times New Roman" w:cs="Times New Roman"/>
          <w:sz w:val="28"/>
          <w:szCs w:val="28"/>
        </w:rPr>
        <w:t>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>, равного ____%</w:t>
      </w:r>
      <w:r w:rsidR="00CB150C">
        <w:rPr>
          <w:rFonts w:ascii="Times New Roman" w:hAnsi="Times New Roman" w:cs="Times New Roman"/>
          <w:sz w:val="28"/>
          <w:szCs w:val="28"/>
        </w:rPr>
        <w:t>,</w:t>
      </w:r>
      <w:r w:rsidRPr="003171B3">
        <w:rPr>
          <w:rFonts w:ascii="Times New Roman" w:hAnsi="Times New Roman" w:cs="Times New Roman"/>
          <w:sz w:val="28"/>
          <w:szCs w:val="28"/>
        </w:rPr>
        <w:t xml:space="preserve"> составляет в 20__ году </w:t>
      </w:r>
      <w:r w:rsidR="00527521">
        <w:rPr>
          <w:rFonts w:ascii="Times New Roman" w:hAnsi="Times New Roman" w:cs="Times New Roman"/>
          <w:sz w:val="28"/>
          <w:szCs w:val="28"/>
        </w:rPr>
        <w:br/>
      </w:r>
      <w:r w:rsidR="00527521" w:rsidRPr="003171B3">
        <w:rPr>
          <w:rFonts w:ascii="Times New Roman" w:hAnsi="Times New Roman" w:cs="Times New Roman"/>
          <w:sz w:val="28"/>
          <w:szCs w:val="28"/>
        </w:rPr>
        <w:t>не бол</w:t>
      </w:r>
      <w:r w:rsidR="00010DDE">
        <w:rPr>
          <w:rFonts w:ascii="Times New Roman" w:hAnsi="Times New Roman" w:cs="Times New Roman"/>
          <w:sz w:val="28"/>
          <w:szCs w:val="28"/>
        </w:rPr>
        <w:t>ее</w:t>
      </w:r>
      <w:proofErr w:type="gramStart"/>
      <w:r w:rsidR="00010DDE">
        <w:rPr>
          <w:rFonts w:ascii="Times New Roman" w:hAnsi="Times New Roman" w:cs="Times New Roman"/>
          <w:sz w:val="28"/>
          <w:szCs w:val="28"/>
        </w:rPr>
        <w:t> </w:t>
      </w:r>
      <w:r w:rsidR="00527521" w:rsidRPr="003171B3">
        <w:rPr>
          <w:rFonts w:ascii="Times New Roman" w:hAnsi="Times New Roman" w:cs="Times New Roman"/>
          <w:sz w:val="28"/>
          <w:szCs w:val="28"/>
        </w:rPr>
        <w:t>_______</w:t>
      </w:r>
      <w:r w:rsidR="00527521">
        <w:rPr>
          <w:rFonts w:ascii="Times New Roman" w:hAnsi="Times New Roman" w:cs="Times New Roman"/>
          <w:sz w:val="28"/>
          <w:szCs w:val="28"/>
        </w:rPr>
        <w:t>____</w:t>
      </w:r>
      <w:r w:rsidR="00527521" w:rsidRPr="003171B3">
        <w:rPr>
          <w:rFonts w:ascii="Times New Roman" w:hAnsi="Times New Roman" w:cs="Times New Roman"/>
          <w:sz w:val="28"/>
          <w:szCs w:val="28"/>
        </w:rPr>
        <w:t>_ (_</w:t>
      </w:r>
      <w:r w:rsidR="00527521">
        <w:rPr>
          <w:rFonts w:ascii="Times New Roman" w:hAnsi="Times New Roman" w:cs="Times New Roman"/>
          <w:sz w:val="28"/>
          <w:szCs w:val="28"/>
        </w:rPr>
        <w:t>___</w:t>
      </w:r>
      <w:r w:rsidR="00527521" w:rsidRPr="003171B3">
        <w:rPr>
          <w:rFonts w:ascii="Times New Roman" w:hAnsi="Times New Roman" w:cs="Times New Roman"/>
          <w:sz w:val="28"/>
          <w:szCs w:val="28"/>
        </w:rPr>
        <w:t>________</w:t>
      </w:r>
      <w:r w:rsidR="00527521">
        <w:rPr>
          <w:rFonts w:ascii="Times New Roman" w:hAnsi="Times New Roman" w:cs="Times New Roman"/>
          <w:sz w:val="28"/>
          <w:szCs w:val="28"/>
        </w:rPr>
        <w:t>___</w:t>
      </w:r>
      <w:r w:rsidR="00527521" w:rsidRPr="003171B3">
        <w:rPr>
          <w:rFonts w:ascii="Times New Roman" w:hAnsi="Times New Roman" w:cs="Times New Roman"/>
          <w:sz w:val="28"/>
          <w:szCs w:val="28"/>
        </w:rPr>
        <w:t>_______</w:t>
      </w:r>
      <w:r w:rsidR="00010DDE">
        <w:rPr>
          <w:rFonts w:ascii="Times New Roman" w:hAnsi="Times New Roman" w:cs="Times New Roman"/>
          <w:sz w:val="28"/>
          <w:szCs w:val="28"/>
        </w:rPr>
        <w:t>_____</w:t>
      </w:r>
      <w:r w:rsidR="00527521" w:rsidRPr="003171B3">
        <w:rPr>
          <w:rFonts w:ascii="Times New Roman" w:hAnsi="Times New Roman" w:cs="Times New Roman"/>
          <w:sz w:val="28"/>
          <w:szCs w:val="28"/>
        </w:rPr>
        <w:t>__)</w:t>
      </w:r>
      <w:r w:rsidR="00527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27521" w:rsidRPr="003171B3">
        <w:rPr>
          <w:rFonts w:ascii="Times New Roman" w:hAnsi="Times New Roman" w:cs="Times New Roman"/>
          <w:sz w:val="28"/>
          <w:szCs w:val="28"/>
        </w:rPr>
        <w:t>рублей _</w:t>
      </w:r>
      <w:r w:rsidR="00527521">
        <w:rPr>
          <w:rFonts w:ascii="Times New Roman" w:hAnsi="Times New Roman" w:cs="Times New Roman"/>
          <w:sz w:val="28"/>
          <w:szCs w:val="28"/>
        </w:rPr>
        <w:t>__</w:t>
      </w:r>
      <w:r w:rsidR="00527521" w:rsidRPr="003171B3">
        <w:rPr>
          <w:rFonts w:ascii="Times New Roman" w:hAnsi="Times New Roman" w:cs="Times New Roman"/>
          <w:sz w:val="28"/>
          <w:szCs w:val="28"/>
        </w:rPr>
        <w:t>_ копеек,</w:t>
      </w:r>
      <w:r w:rsidRPr="003171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5887F" w14:textId="77777777" w:rsidR="00527521" w:rsidRPr="00527521" w:rsidRDefault="00527521" w:rsidP="00E212F1">
      <w:pPr>
        <w:pStyle w:val="ConsPlusNonformat"/>
        <w:tabs>
          <w:tab w:val="left" w:pos="3686"/>
        </w:tabs>
        <w:spacing w:line="233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521">
        <w:rPr>
          <w:rFonts w:ascii="Times New Roman" w:hAnsi="Times New Roman" w:cs="Times New Roman"/>
          <w:szCs w:val="24"/>
        </w:rPr>
        <w:t>(сумма прописью)</w:t>
      </w:r>
    </w:p>
    <w:p w14:paraId="61E39604" w14:textId="7F97AD6F" w:rsidR="00810D82" w:rsidRPr="003171B3" w:rsidRDefault="00527521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1B3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810D82" w:rsidRPr="003171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10D82" w:rsidRPr="003171B3">
        <w:rPr>
          <w:rFonts w:ascii="Times New Roman" w:hAnsi="Times New Roman" w:cs="Times New Roman"/>
          <w:sz w:val="28"/>
          <w:szCs w:val="28"/>
        </w:rPr>
        <w:t>, равного ____%</w:t>
      </w:r>
      <w:r w:rsidR="00CB150C">
        <w:rPr>
          <w:rFonts w:ascii="Times New Roman" w:hAnsi="Times New Roman" w:cs="Times New Roman"/>
          <w:sz w:val="28"/>
          <w:szCs w:val="28"/>
        </w:rPr>
        <w:t>,</w:t>
      </w:r>
      <w:r w:rsidR="00810D82">
        <w:rPr>
          <w:rFonts w:ascii="Times New Roman" w:hAnsi="Times New Roman" w:cs="Times New Roman"/>
          <w:sz w:val="28"/>
          <w:szCs w:val="28"/>
        </w:rPr>
        <w:t xml:space="preserve"> </w:t>
      </w:r>
      <w:r w:rsidR="00810D82" w:rsidRPr="003171B3">
        <w:rPr>
          <w:rFonts w:ascii="Times New Roman" w:hAnsi="Times New Roman" w:cs="Times New Roman"/>
          <w:sz w:val="28"/>
          <w:szCs w:val="28"/>
        </w:rPr>
        <w:t xml:space="preserve">составляет в 20__ году </w:t>
      </w:r>
      <w:r>
        <w:rPr>
          <w:rFonts w:ascii="Times New Roman" w:hAnsi="Times New Roman" w:cs="Times New Roman"/>
          <w:sz w:val="28"/>
          <w:szCs w:val="28"/>
        </w:rPr>
        <w:br/>
      </w:r>
      <w:r w:rsidR="00010DDE">
        <w:rPr>
          <w:rFonts w:ascii="Times New Roman" w:hAnsi="Times New Roman" w:cs="Times New Roman"/>
          <w:sz w:val="28"/>
          <w:szCs w:val="28"/>
        </w:rPr>
        <w:t>не более</w:t>
      </w:r>
      <w:proofErr w:type="gramStart"/>
      <w:r w:rsidR="00010DDE">
        <w:rPr>
          <w:rFonts w:ascii="Times New Roman" w:hAnsi="Times New Roman" w:cs="Times New Roman"/>
          <w:sz w:val="28"/>
          <w:szCs w:val="28"/>
        </w:rPr>
        <w:t> </w:t>
      </w:r>
      <w:r w:rsidR="00810D82">
        <w:rPr>
          <w:rFonts w:ascii="Times New Roman" w:hAnsi="Times New Roman" w:cs="Times New Roman"/>
          <w:sz w:val="28"/>
          <w:szCs w:val="28"/>
        </w:rPr>
        <w:t>___</w:t>
      </w:r>
      <w:r w:rsidR="00810D82" w:rsidRPr="003171B3">
        <w:rPr>
          <w:rFonts w:ascii="Times New Roman" w:hAnsi="Times New Roman" w:cs="Times New Roman"/>
          <w:sz w:val="28"/>
          <w:szCs w:val="28"/>
        </w:rPr>
        <w:t>_</w:t>
      </w:r>
      <w:r w:rsidR="00810D82">
        <w:rPr>
          <w:rFonts w:ascii="Times New Roman" w:hAnsi="Times New Roman" w:cs="Times New Roman"/>
          <w:sz w:val="28"/>
          <w:szCs w:val="28"/>
        </w:rPr>
        <w:t>______</w:t>
      </w:r>
      <w:r w:rsidR="00010DDE">
        <w:rPr>
          <w:rFonts w:ascii="Times New Roman" w:hAnsi="Times New Roman" w:cs="Times New Roman"/>
          <w:sz w:val="28"/>
          <w:szCs w:val="28"/>
        </w:rPr>
        <w:t xml:space="preserve">__ </w:t>
      </w:r>
      <w:r w:rsidR="00810D82" w:rsidRPr="003171B3">
        <w:rPr>
          <w:rFonts w:ascii="Times New Roman" w:hAnsi="Times New Roman" w:cs="Times New Roman"/>
          <w:sz w:val="28"/>
          <w:szCs w:val="28"/>
        </w:rPr>
        <w:t>(___</w:t>
      </w:r>
      <w:r w:rsidR="00810D82">
        <w:rPr>
          <w:rFonts w:ascii="Times New Roman" w:hAnsi="Times New Roman" w:cs="Times New Roman"/>
          <w:sz w:val="28"/>
          <w:szCs w:val="28"/>
        </w:rPr>
        <w:t>____________</w:t>
      </w:r>
      <w:r w:rsidR="00810D82" w:rsidRPr="003171B3">
        <w:rPr>
          <w:rFonts w:ascii="Times New Roman" w:hAnsi="Times New Roman" w:cs="Times New Roman"/>
          <w:sz w:val="28"/>
          <w:szCs w:val="28"/>
        </w:rPr>
        <w:t>_____</w:t>
      </w:r>
      <w:r w:rsidR="00010DDE">
        <w:rPr>
          <w:rFonts w:ascii="Times New Roman" w:hAnsi="Times New Roman" w:cs="Times New Roman"/>
          <w:sz w:val="28"/>
          <w:szCs w:val="28"/>
        </w:rPr>
        <w:t>___</w:t>
      </w:r>
      <w:r w:rsidR="00810D82" w:rsidRPr="003171B3">
        <w:rPr>
          <w:rFonts w:ascii="Times New Roman" w:hAnsi="Times New Roman" w:cs="Times New Roman"/>
          <w:sz w:val="28"/>
          <w:szCs w:val="28"/>
        </w:rPr>
        <w:t>__</w:t>
      </w:r>
      <w:r w:rsidR="00010DDE">
        <w:rPr>
          <w:rFonts w:ascii="Times New Roman" w:hAnsi="Times New Roman" w:cs="Times New Roman"/>
          <w:sz w:val="28"/>
          <w:szCs w:val="28"/>
        </w:rPr>
        <w:t>_</w:t>
      </w:r>
      <w:r w:rsidR="00810D82" w:rsidRPr="003171B3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="00810D82" w:rsidRPr="003171B3">
        <w:rPr>
          <w:rFonts w:ascii="Times New Roman" w:hAnsi="Times New Roman" w:cs="Times New Roman"/>
          <w:sz w:val="28"/>
          <w:szCs w:val="28"/>
        </w:rPr>
        <w:t>рублей _</w:t>
      </w:r>
      <w:r w:rsidR="009B3717">
        <w:rPr>
          <w:rFonts w:ascii="Times New Roman" w:hAnsi="Times New Roman" w:cs="Times New Roman"/>
          <w:sz w:val="28"/>
          <w:szCs w:val="28"/>
        </w:rPr>
        <w:t>_</w:t>
      </w:r>
      <w:r w:rsidR="00810D82" w:rsidRPr="003171B3">
        <w:rPr>
          <w:rFonts w:ascii="Times New Roman" w:hAnsi="Times New Roman" w:cs="Times New Roman"/>
          <w:sz w:val="28"/>
          <w:szCs w:val="28"/>
        </w:rPr>
        <w:t>_ копеек</w:t>
      </w:r>
      <w:r w:rsidR="00810D82">
        <w:rPr>
          <w:rStyle w:val="af3"/>
          <w:rFonts w:ascii="Times New Roman" w:hAnsi="Times New Roman" w:cs="Times New Roman"/>
          <w:sz w:val="28"/>
          <w:szCs w:val="28"/>
        </w:rPr>
        <w:endnoteReference w:id="10"/>
      </w:r>
      <w:r w:rsidR="00810D82" w:rsidRPr="003171B3">
        <w:rPr>
          <w:rFonts w:ascii="Times New Roman" w:hAnsi="Times New Roman" w:cs="Times New Roman"/>
          <w:sz w:val="28"/>
          <w:szCs w:val="28"/>
        </w:rPr>
        <w:t>;</w:t>
      </w:r>
    </w:p>
    <w:p w14:paraId="1C52245D" w14:textId="77777777" w:rsidR="00527521" w:rsidRPr="00527521" w:rsidRDefault="00527521" w:rsidP="00E212F1">
      <w:pPr>
        <w:pStyle w:val="ConsPlusNonformat"/>
        <w:tabs>
          <w:tab w:val="left" w:pos="3686"/>
        </w:tabs>
        <w:spacing w:line="233" w:lineRule="auto"/>
        <w:rPr>
          <w:rFonts w:ascii="Times New Roman" w:hAnsi="Times New Roman" w:cs="Times New Roman"/>
          <w:szCs w:val="24"/>
        </w:rPr>
      </w:pPr>
      <w:bookmarkStart w:id="4" w:name="Par169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527521">
        <w:rPr>
          <w:rFonts w:ascii="Times New Roman" w:hAnsi="Times New Roman" w:cs="Times New Roman"/>
          <w:szCs w:val="24"/>
        </w:rPr>
        <w:t>(сумма прописью)</w:t>
      </w:r>
    </w:p>
    <w:p w14:paraId="054756FD" w14:textId="0251194B" w:rsidR="00DF6981" w:rsidRDefault="00810D82" w:rsidP="00E212F1">
      <w:pPr>
        <w:pStyle w:val="ConsPlusNonformat"/>
        <w:tabs>
          <w:tab w:val="left" w:pos="3969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B3">
        <w:rPr>
          <w:rFonts w:ascii="Times New Roman" w:hAnsi="Times New Roman" w:cs="Times New Roman"/>
          <w:sz w:val="28"/>
          <w:szCs w:val="28"/>
        </w:rPr>
        <w:t xml:space="preserve">уровней </w:t>
      </w:r>
      <w:proofErr w:type="spellStart"/>
      <w:r w:rsidRPr="003171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>, выраженных в процентах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171B3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B3">
        <w:rPr>
          <w:rFonts w:ascii="Times New Roman" w:hAnsi="Times New Roman" w:cs="Times New Roman"/>
          <w:sz w:val="28"/>
          <w:szCs w:val="28"/>
        </w:rPr>
        <w:t xml:space="preserve">расходного обязательства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71B3">
        <w:rPr>
          <w:rFonts w:ascii="Times New Roman" w:hAnsi="Times New Roman" w:cs="Times New Roman"/>
          <w:sz w:val="28"/>
          <w:szCs w:val="28"/>
        </w:rPr>
        <w:t xml:space="preserve"> (исходя из </w:t>
      </w:r>
      <w:r w:rsidR="00DF6981">
        <w:rPr>
          <w:rFonts w:ascii="Times New Roman" w:hAnsi="Times New Roman" w:cs="Times New Roman"/>
          <w:sz w:val="28"/>
          <w:szCs w:val="28"/>
        </w:rPr>
        <w:br/>
      </w:r>
      <w:r w:rsidRPr="003171B3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 xml:space="preserve">, выраженного в процентах </w:t>
      </w:r>
      <w:r w:rsidRPr="00605EAE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DF69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результату использования Субсидии, в том числе объекту капитального строительства, объекту недвижимого </w:t>
      </w:r>
      <w:r w:rsidRPr="003171B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11"/>
      </w:r>
      <w:r w:rsidRPr="003171B3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Pr="003171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D24601">
        <w:rPr>
          <w:rFonts w:ascii="Times New Roman" w:hAnsi="Times New Roman" w:cs="Times New Roman"/>
          <w:sz w:val="28"/>
          <w:szCs w:val="28"/>
        </w:rPr>
        <w:t xml:space="preserve"> </w:t>
      </w:r>
      <w:r w:rsidRPr="003171B3">
        <w:rPr>
          <w:rFonts w:ascii="Times New Roman" w:hAnsi="Times New Roman" w:cs="Times New Roman"/>
          <w:sz w:val="28"/>
          <w:szCs w:val="28"/>
        </w:rPr>
        <w:t>предоставляется Субсидия, и указанных в приложении ___ (приложении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71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и приложении ___</w:t>
      </w:r>
      <w:r w:rsidRPr="003171B3">
        <w:rPr>
          <w:rFonts w:ascii="Times New Roman" w:hAnsi="Times New Roman" w:cs="Times New Roman"/>
          <w:sz w:val="28"/>
          <w:szCs w:val="28"/>
        </w:rPr>
        <w:t>) к настоящему Соглашению, являющемс</w:t>
      </w:r>
      <w:proofErr w:type="gramStart"/>
      <w:r w:rsidRPr="003171B3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171B3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>)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B3">
        <w:rPr>
          <w:rFonts w:ascii="Times New Roman" w:hAnsi="Times New Roman" w:cs="Times New Roman"/>
          <w:sz w:val="28"/>
          <w:szCs w:val="28"/>
        </w:rPr>
        <w:t>неотъемлемой(</w:t>
      </w:r>
      <w:proofErr w:type="spellStart"/>
      <w:r w:rsidRPr="003171B3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>) частью(</w:t>
      </w:r>
      <w:proofErr w:type="spellStart"/>
      <w:r w:rsidRPr="003171B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171B3">
        <w:rPr>
          <w:rFonts w:ascii="Times New Roman" w:hAnsi="Times New Roman" w:cs="Times New Roman"/>
          <w:sz w:val="28"/>
          <w:szCs w:val="28"/>
        </w:rPr>
        <w:t>), составляет</w:t>
      </w:r>
      <w:r w:rsidR="00DF6981">
        <w:rPr>
          <w:rFonts w:ascii="Times New Roman" w:hAnsi="Times New Roman" w:cs="Times New Roman"/>
          <w:sz w:val="28"/>
          <w:szCs w:val="28"/>
        </w:rPr>
        <w:t xml:space="preserve"> </w:t>
      </w:r>
      <w:r w:rsidR="00773646">
        <w:rPr>
          <w:rFonts w:ascii="Times New Roman" w:hAnsi="Times New Roman" w:cs="Times New Roman"/>
          <w:sz w:val="28"/>
          <w:szCs w:val="28"/>
        </w:rPr>
        <w:br/>
      </w:r>
      <w:r w:rsidRPr="003171B3">
        <w:rPr>
          <w:rFonts w:ascii="Times New Roman" w:hAnsi="Times New Roman" w:cs="Times New Roman"/>
          <w:sz w:val="28"/>
          <w:szCs w:val="28"/>
        </w:rPr>
        <w:t>в 20__ году не более</w:t>
      </w:r>
      <w:proofErr w:type="gramStart"/>
      <w:r w:rsidRPr="003171B3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B3">
        <w:rPr>
          <w:rFonts w:ascii="Times New Roman" w:hAnsi="Times New Roman" w:cs="Times New Roman"/>
          <w:sz w:val="28"/>
          <w:szCs w:val="28"/>
        </w:rPr>
        <w:t>(__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171B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73646">
        <w:rPr>
          <w:rFonts w:ascii="Times New Roman" w:hAnsi="Times New Roman" w:cs="Times New Roman"/>
          <w:sz w:val="28"/>
          <w:szCs w:val="28"/>
        </w:rPr>
        <w:t>_</w:t>
      </w:r>
      <w:r w:rsidRPr="003171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171B3">
        <w:rPr>
          <w:rFonts w:ascii="Times New Roman" w:hAnsi="Times New Roman" w:cs="Times New Roman"/>
          <w:sz w:val="28"/>
          <w:szCs w:val="28"/>
        </w:rPr>
        <w:t>рублей __ копеек,</w:t>
      </w:r>
    </w:p>
    <w:p w14:paraId="543B695C" w14:textId="12441574" w:rsidR="00810D82" w:rsidRPr="00DF6981" w:rsidRDefault="00DF6981" w:rsidP="00E212F1">
      <w:pPr>
        <w:pStyle w:val="ConsPlusNonformat"/>
        <w:tabs>
          <w:tab w:val="left" w:pos="4678"/>
        </w:tabs>
        <w:spacing w:line="233" w:lineRule="auto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ab/>
      </w:r>
      <w:r w:rsidR="00810D82" w:rsidRPr="00DF6981">
        <w:rPr>
          <w:rFonts w:ascii="Times New Roman" w:hAnsi="Times New Roman" w:cs="Times New Roman"/>
          <w:szCs w:val="24"/>
        </w:rPr>
        <w:t>(сумма прописью)</w:t>
      </w:r>
    </w:p>
    <w:p w14:paraId="30D11917" w14:textId="41C95CFA" w:rsidR="00404F98" w:rsidRDefault="00DF6981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1B3">
        <w:rPr>
          <w:rFonts w:ascii="Times New Roman" w:hAnsi="Times New Roman" w:cs="Times New Roman"/>
          <w:sz w:val="28"/>
          <w:szCs w:val="28"/>
        </w:rPr>
        <w:t>в 20__ году</w:t>
      </w:r>
      <w:r w:rsidRPr="00A4683B">
        <w:rPr>
          <w:rFonts w:ascii="Times New Roman" w:hAnsi="Times New Roman" w:cs="Times New Roman"/>
          <w:sz w:val="28"/>
          <w:szCs w:val="28"/>
        </w:rPr>
        <w:t xml:space="preserve"> </w:t>
      </w:r>
      <w:r w:rsidRPr="003171B3">
        <w:rPr>
          <w:rFonts w:ascii="Times New Roman" w:hAnsi="Times New Roman" w:cs="Times New Roman"/>
          <w:sz w:val="28"/>
          <w:szCs w:val="28"/>
        </w:rPr>
        <w:t>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82">
        <w:rPr>
          <w:rFonts w:ascii="Times New Roman" w:hAnsi="Times New Roman" w:cs="Times New Roman"/>
          <w:sz w:val="28"/>
          <w:szCs w:val="28"/>
        </w:rPr>
        <w:t>__________</w:t>
      </w:r>
      <w:r w:rsidR="00810D82">
        <w:rPr>
          <w:rFonts w:ascii="Times New Roman" w:hAnsi="Times New Roman" w:cs="Times New Roman"/>
          <w:sz w:val="24"/>
          <w:szCs w:val="24"/>
        </w:rPr>
        <w:t xml:space="preserve"> </w:t>
      </w:r>
      <w:r w:rsidR="00810D82">
        <w:rPr>
          <w:rFonts w:ascii="Times New Roman" w:hAnsi="Times New Roman" w:cs="Times New Roman"/>
          <w:sz w:val="28"/>
          <w:szCs w:val="28"/>
        </w:rPr>
        <w:t>(_________________</w:t>
      </w:r>
      <w:r w:rsidR="00404F98">
        <w:rPr>
          <w:rFonts w:ascii="Times New Roman" w:hAnsi="Times New Roman" w:cs="Times New Roman"/>
          <w:sz w:val="28"/>
          <w:szCs w:val="28"/>
        </w:rPr>
        <w:t>_</w:t>
      </w:r>
      <w:r w:rsidR="00810D82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="00810D82">
        <w:rPr>
          <w:rFonts w:ascii="Times New Roman" w:hAnsi="Times New Roman" w:cs="Times New Roman"/>
          <w:sz w:val="28"/>
          <w:szCs w:val="28"/>
        </w:rPr>
        <w:t>рублей __ копеек,</w:t>
      </w:r>
    </w:p>
    <w:p w14:paraId="34AF4DB6" w14:textId="77777777" w:rsidR="00404F98" w:rsidRPr="00DF6981" w:rsidRDefault="00404F98" w:rsidP="00E212F1">
      <w:pPr>
        <w:pStyle w:val="ConsPlusNonformat"/>
        <w:tabs>
          <w:tab w:val="left" w:pos="4678"/>
        </w:tabs>
        <w:spacing w:line="233" w:lineRule="auto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ab/>
      </w:r>
      <w:r w:rsidRPr="00DF6981">
        <w:rPr>
          <w:rFonts w:ascii="Times New Roman" w:hAnsi="Times New Roman" w:cs="Times New Roman"/>
          <w:szCs w:val="24"/>
        </w:rPr>
        <w:t>(сумма прописью)</w:t>
      </w:r>
    </w:p>
    <w:p w14:paraId="4CBE9C4F" w14:textId="0D2A1EAA" w:rsidR="00810D82" w:rsidRPr="003171B3" w:rsidRDefault="00773646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71B3">
        <w:rPr>
          <w:rFonts w:ascii="Times New Roman" w:hAnsi="Times New Roman" w:cs="Times New Roman"/>
          <w:sz w:val="28"/>
          <w:szCs w:val="28"/>
        </w:rPr>
        <w:t xml:space="preserve"> 20__ году не</w:t>
      </w:r>
      <w:r w:rsidR="00810D82" w:rsidRPr="003171B3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Start"/>
      <w:r w:rsidR="00810D82" w:rsidRPr="003171B3">
        <w:rPr>
          <w:rFonts w:ascii="Times New Roman" w:hAnsi="Times New Roman" w:cs="Times New Roman"/>
          <w:sz w:val="28"/>
          <w:szCs w:val="28"/>
        </w:rPr>
        <w:t xml:space="preserve"> ______</w:t>
      </w:r>
      <w:r w:rsidR="00404F98">
        <w:rPr>
          <w:rFonts w:ascii="Times New Roman" w:hAnsi="Times New Roman" w:cs="Times New Roman"/>
          <w:sz w:val="28"/>
          <w:szCs w:val="28"/>
        </w:rPr>
        <w:t>_</w:t>
      </w:r>
      <w:r w:rsidR="00810D82" w:rsidRPr="003171B3">
        <w:rPr>
          <w:rFonts w:ascii="Times New Roman" w:hAnsi="Times New Roman" w:cs="Times New Roman"/>
          <w:sz w:val="28"/>
          <w:szCs w:val="28"/>
        </w:rPr>
        <w:t>___</w:t>
      </w:r>
      <w:r w:rsidR="00810D82">
        <w:rPr>
          <w:rFonts w:ascii="Times New Roman" w:hAnsi="Times New Roman" w:cs="Times New Roman"/>
          <w:sz w:val="28"/>
          <w:szCs w:val="28"/>
        </w:rPr>
        <w:t xml:space="preserve"> </w:t>
      </w:r>
      <w:r w:rsidR="00810D82" w:rsidRPr="003171B3">
        <w:rPr>
          <w:rFonts w:ascii="Times New Roman" w:hAnsi="Times New Roman" w:cs="Times New Roman"/>
          <w:sz w:val="28"/>
          <w:szCs w:val="28"/>
        </w:rPr>
        <w:t>(______________</w:t>
      </w:r>
      <w:r w:rsidR="00810D82">
        <w:rPr>
          <w:rFonts w:ascii="Times New Roman" w:hAnsi="Times New Roman" w:cs="Times New Roman"/>
          <w:sz w:val="28"/>
          <w:szCs w:val="28"/>
        </w:rPr>
        <w:t>____</w:t>
      </w:r>
      <w:r w:rsidR="00404F98">
        <w:rPr>
          <w:rFonts w:ascii="Times New Roman" w:hAnsi="Times New Roman" w:cs="Times New Roman"/>
          <w:sz w:val="28"/>
          <w:szCs w:val="28"/>
        </w:rPr>
        <w:t>__</w:t>
      </w:r>
      <w:r w:rsidR="00810D82">
        <w:rPr>
          <w:rFonts w:ascii="Times New Roman" w:hAnsi="Times New Roman" w:cs="Times New Roman"/>
          <w:sz w:val="28"/>
          <w:szCs w:val="28"/>
        </w:rPr>
        <w:t>_</w:t>
      </w:r>
      <w:r w:rsidR="00810D82" w:rsidRPr="003171B3">
        <w:rPr>
          <w:rFonts w:ascii="Times New Roman" w:hAnsi="Times New Roman" w:cs="Times New Roman"/>
          <w:sz w:val="28"/>
          <w:szCs w:val="28"/>
        </w:rPr>
        <w:t xml:space="preserve">_) </w:t>
      </w:r>
      <w:proofErr w:type="gramEnd"/>
      <w:r w:rsidR="00810D82" w:rsidRPr="00404F98">
        <w:rPr>
          <w:rFonts w:ascii="Times New Roman" w:hAnsi="Times New Roman" w:cs="Times New Roman"/>
          <w:spacing w:val="-4"/>
          <w:sz w:val="28"/>
          <w:szCs w:val="28"/>
        </w:rPr>
        <w:t>рублей __ копеек</w:t>
      </w:r>
      <w:r w:rsidR="00810D82" w:rsidRPr="00404F98">
        <w:rPr>
          <w:rStyle w:val="af3"/>
          <w:rFonts w:ascii="Times New Roman" w:hAnsi="Times New Roman" w:cs="Times New Roman"/>
          <w:spacing w:val="-4"/>
          <w:sz w:val="28"/>
          <w:szCs w:val="28"/>
        </w:rPr>
        <w:endnoteReference w:id="12"/>
      </w:r>
      <w:r w:rsidR="00810D82" w:rsidRPr="00404F9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444FBE2" w14:textId="77777777" w:rsidR="00404F98" w:rsidRPr="00DF6981" w:rsidRDefault="00404F98" w:rsidP="00E212F1">
      <w:pPr>
        <w:pStyle w:val="ConsPlusNonformat"/>
        <w:tabs>
          <w:tab w:val="left" w:pos="4678"/>
        </w:tabs>
        <w:spacing w:line="233" w:lineRule="auto"/>
        <w:jc w:val="both"/>
        <w:rPr>
          <w:rFonts w:ascii="Times New Roman" w:hAnsi="Times New Roman" w:cs="Times New Roman"/>
          <w:sz w:val="22"/>
          <w:szCs w:val="28"/>
        </w:rPr>
      </w:pPr>
      <w:bookmarkStart w:id="5" w:name="Par183"/>
      <w:bookmarkEnd w:id="5"/>
      <w:r>
        <w:rPr>
          <w:rFonts w:ascii="Times New Roman" w:hAnsi="Times New Roman" w:cs="Times New Roman"/>
          <w:szCs w:val="24"/>
        </w:rPr>
        <w:tab/>
      </w:r>
      <w:r w:rsidRPr="00DF6981">
        <w:rPr>
          <w:rFonts w:ascii="Times New Roman" w:hAnsi="Times New Roman" w:cs="Times New Roman"/>
          <w:szCs w:val="24"/>
        </w:rPr>
        <w:t>(сумма прописью)</w:t>
      </w:r>
    </w:p>
    <w:p w14:paraId="5BAC0F7E" w14:textId="77777777" w:rsidR="00810D82" w:rsidRPr="00671B4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14:paraId="7B7B5266" w14:textId="67FF0ECE" w:rsidR="00810D82" w:rsidRPr="00EA6DDB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171B3">
        <w:rPr>
          <w:rFonts w:ascii="Times New Roman" w:hAnsi="Times New Roman" w:cs="Times New Roman"/>
          <w:sz w:val="28"/>
          <w:szCs w:val="28"/>
        </w:rPr>
        <w:t xml:space="preserve">В случае уменьшения общего объема бюджетных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71B3">
        <w:rPr>
          <w:rFonts w:ascii="Times New Roman" w:hAnsi="Times New Roman" w:cs="Times New Roman"/>
          <w:sz w:val="28"/>
          <w:szCs w:val="28"/>
        </w:rPr>
        <w:t>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B3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Pr="00EA6DDB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671AFF">
        <w:rPr>
          <w:rFonts w:ascii="Times New Roman" w:hAnsi="Times New Roman" w:cs="Times New Roman"/>
          <w:sz w:val="28"/>
          <w:szCs w:val="28"/>
        </w:rPr>
        <w:t>раздела</w:t>
      </w:r>
      <w:r w:rsidRPr="00EA6DDB">
        <w:rPr>
          <w:rFonts w:ascii="Times New Roman" w:hAnsi="Times New Roman" w:cs="Times New Roman"/>
          <w:sz w:val="28"/>
          <w:szCs w:val="28"/>
        </w:rPr>
        <w:t xml:space="preserve"> </w:t>
      </w:r>
      <w:r w:rsidRPr="00EA6D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6DDB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связи </w:t>
      </w:r>
      <w:r w:rsidRPr="00EA6DDB">
        <w:rPr>
          <w:rFonts w:ascii="Times New Roman" w:hAnsi="Times New Roman" w:cs="Times New Roman"/>
          <w:sz w:val="28"/>
          <w:szCs w:val="28"/>
        </w:rPr>
        <w:br/>
        <w:t xml:space="preserve">с уменьшением сметной или предполагаемой (предельной) стоимости строительства (реконструкции, в том числе с элементами реставрации, </w:t>
      </w:r>
      <w:r w:rsidRPr="00EA6DD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перевооружения) объекта капитального строительства </w:t>
      </w:r>
      <w:r w:rsidRPr="00EA6DDB">
        <w:rPr>
          <w:rFonts w:ascii="Times New Roman" w:hAnsi="Times New Roman" w:cs="Times New Roman"/>
          <w:sz w:val="28"/>
          <w:szCs w:val="28"/>
        </w:rPr>
        <w:br/>
        <w:t xml:space="preserve">или стоимости приобретения объекта недвижимого имущества, указанного </w:t>
      </w:r>
      <w:r w:rsidRPr="00EA6DDB">
        <w:rPr>
          <w:rFonts w:ascii="Times New Roman" w:hAnsi="Times New Roman" w:cs="Times New Roman"/>
          <w:sz w:val="28"/>
          <w:szCs w:val="28"/>
        </w:rPr>
        <w:br/>
        <w:t>в приложении ___ к настоящему Соглашению, являющемся его неотъемлемой частью, Субсидия предоставляется в размере</w:t>
      </w:r>
      <w:proofErr w:type="gramEnd"/>
      <w:r w:rsidRPr="00EA6D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6DDB">
        <w:rPr>
          <w:rFonts w:ascii="Times New Roman" w:hAnsi="Times New Roman" w:cs="Times New Roman"/>
          <w:sz w:val="28"/>
          <w:szCs w:val="28"/>
        </w:rPr>
        <w:t xml:space="preserve">определенном исходя из уровня </w:t>
      </w:r>
      <w:proofErr w:type="spellStart"/>
      <w:r w:rsidRPr="00EA6D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6DDB">
        <w:rPr>
          <w:rFonts w:ascii="Times New Roman" w:hAnsi="Times New Roman" w:cs="Times New Roman"/>
          <w:sz w:val="28"/>
          <w:szCs w:val="28"/>
        </w:rPr>
        <w:t xml:space="preserve"> от уточненного общего объема бюджетных ассигнований, предусмотренных в финансовом году в бюджете муниципального образования.</w:t>
      </w:r>
      <w:proofErr w:type="gramEnd"/>
    </w:p>
    <w:p w14:paraId="3CFE19C3" w14:textId="77777777" w:rsidR="00671B41" w:rsidRPr="00E212F1" w:rsidRDefault="00671B41" w:rsidP="00E212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514FECD" w14:textId="22DA4CFE" w:rsidR="00810D82" w:rsidRPr="003171B3" w:rsidRDefault="00166D89" w:rsidP="00E212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7. </w:t>
      </w:r>
      <w:proofErr w:type="gramStart"/>
      <w:r w:rsidR="00810D82" w:rsidRPr="00EA6DDB">
        <w:rPr>
          <w:rFonts w:ascii="Times New Roman" w:hAnsi="Times New Roman" w:cs="Times New Roman"/>
          <w:szCs w:val="28"/>
        </w:rPr>
        <w:t xml:space="preserve">В случае увеличения в соответствующем финансовом году общего объема бюджетных ассигнований, указанного в пункте 4 </w:t>
      </w:r>
      <w:r w:rsidR="00954D90">
        <w:rPr>
          <w:rFonts w:ascii="Times New Roman" w:hAnsi="Times New Roman" w:cs="Times New Roman"/>
          <w:szCs w:val="28"/>
        </w:rPr>
        <w:t>раздела</w:t>
      </w:r>
      <w:r w:rsidR="00810D82" w:rsidRPr="00EA6DDB">
        <w:rPr>
          <w:rFonts w:ascii="Times New Roman" w:hAnsi="Times New Roman" w:cs="Times New Roman"/>
          <w:szCs w:val="28"/>
        </w:rPr>
        <w:t xml:space="preserve"> </w:t>
      </w:r>
      <w:r w:rsidR="00810D82" w:rsidRPr="00EA6DDB">
        <w:rPr>
          <w:rFonts w:ascii="Times New Roman" w:hAnsi="Times New Roman" w:cs="Times New Roman"/>
          <w:szCs w:val="28"/>
          <w:lang w:val="en-US"/>
        </w:rPr>
        <w:t>II</w:t>
      </w:r>
      <w:r w:rsidR="00810D82" w:rsidRPr="00EA6DDB">
        <w:rPr>
          <w:rFonts w:ascii="Times New Roman" w:hAnsi="Times New Roman" w:cs="Times New Roman"/>
          <w:szCs w:val="28"/>
        </w:rPr>
        <w:t xml:space="preserve"> настоящего Соглашения, 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имущества, указанной в приложении</w:t>
      </w:r>
      <w:r>
        <w:rPr>
          <w:rFonts w:ascii="Times New Roman" w:hAnsi="Times New Roman" w:cs="Times New Roman"/>
          <w:szCs w:val="28"/>
        </w:rPr>
        <w:t xml:space="preserve"> </w:t>
      </w:r>
      <w:r w:rsidR="00810D82" w:rsidRPr="00EA6DDB">
        <w:rPr>
          <w:rFonts w:ascii="Times New Roman" w:hAnsi="Times New Roman" w:cs="Times New Roman"/>
          <w:szCs w:val="28"/>
        </w:rPr>
        <w:t>___ к настоящему Соглашению, являющемся его неотъемлемой частью</w:t>
      </w:r>
      <w:proofErr w:type="gramEnd"/>
      <w:r w:rsidR="00810D82" w:rsidRPr="00EA6DDB">
        <w:rPr>
          <w:rFonts w:ascii="Times New Roman" w:hAnsi="Times New Roman" w:cs="Times New Roman"/>
          <w:szCs w:val="28"/>
        </w:rPr>
        <w:t xml:space="preserve">, размер Субсидии, указанный в пункте 5 </w:t>
      </w:r>
      <w:r w:rsidR="00954D90">
        <w:rPr>
          <w:rFonts w:ascii="Times New Roman" w:hAnsi="Times New Roman" w:cs="Times New Roman"/>
          <w:szCs w:val="28"/>
        </w:rPr>
        <w:t>раздела</w:t>
      </w:r>
      <w:r w:rsidR="00810D82" w:rsidRPr="00EA6DDB">
        <w:rPr>
          <w:rFonts w:ascii="Times New Roman" w:hAnsi="Times New Roman" w:cs="Times New Roman"/>
          <w:szCs w:val="28"/>
        </w:rPr>
        <w:t xml:space="preserve"> </w:t>
      </w:r>
      <w:r w:rsidR="00810D82" w:rsidRPr="00EA6DDB">
        <w:rPr>
          <w:rFonts w:ascii="Times New Roman" w:hAnsi="Times New Roman" w:cs="Times New Roman"/>
          <w:szCs w:val="28"/>
          <w:lang w:val="en-US"/>
        </w:rPr>
        <w:t>II</w:t>
      </w:r>
      <w:r w:rsidR="00810D82" w:rsidRPr="00EA6DDB">
        <w:rPr>
          <w:rFonts w:ascii="Times New Roman" w:hAnsi="Times New Roman" w:cs="Times New Roman"/>
          <w:szCs w:val="28"/>
        </w:rPr>
        <w:t xml:space="preserve"> настоящего Соглашения на финансовый год, не подлежит изменению</w:t>
      </w:r>
      <w:r w:rsidR="00810D82" w:rsidRPr="00EA6DDB">
        <w:rPr>
          <w:rStyle w:val="af3"/>
          <w:rFonts w:ascii="Times New Roman" w:hAnsi="Times New Roman" w:cs="Times New Roman"/>
          <w:szCs w:val="28"/>
        </w:rPr>
        <w:endnoteReference w:id="13"/>
      </w:r>
      <w:r w:rsidR="00810D82" w:rsidRPr="00EA6DDB">
        <w:rPr>
          <w:rFonts w:ascii="Times New Roman" w:hAnsi="Times New Roman" w:cs="Times New Roman"/>
          <w:szCs w:val="28"/>
        </w:rPr>
        <w:t>.</w:t>
      </w:r>
    </w:p>
    <w:p w14:paraId="2155081F" w14:textId="77777777" w:rsidR="00810D82" w:rsidRPr="00E212F1" w:rsidRDefault="00810D82" w:rsidP="00E212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bookmarkStart w:id="6" w:name="Par195"/>
      <w:bookmarkStart w:id="7" w:name="Par212"/>
      <w:bookmarkEnd w:id="6"/>
      <w:bookmarkEnd w:id="7"/>
    </w:p>
    <w:p w14:paraId="517FE01A" w14:textId="551D404B" w:rsidR="00810D82" w:rsidRPr="00186130" w:rsidRDefault="00810D82" w:rsidP="00E212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Pr="0018613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 </w:t>
      </w:r>
      <w:proofErr w:type="gramStart"/>
      <w:r w:rsidRPr="00186130">
        <w:rPr>
          <w:rFonts w:ascii="Times New Roman" w:hAnsi="Times New Roman" w:cs="Times New Roman"/>
          <w:szCs w:val="28"/>
        </w:rPr>
        <w:t xml:space="preserve">Информация о размере Субсидии, предоставляемой на </w:t>
      </w:r>
      <w:proofErr w:type="spellStart"/>
      <w:r w:rsidRPr="00186130">
        <w:rPr>
          <w:rFonts w:ascii="Times New Roman" w:hAnsi="Times New Roman" w:cs="Times New Roman"/>
          <w:szCs w:val="28"/>
        </w:rPr>
        <w:t>софинансирование</w:t>
      </w:r>
      <w:proofErr w:type="spellEnd"/>
      <w:r w:rsidRPr="00186130">
        <w:rPr>
          <w:rFonts w:ascii="Times New Roman" w:hAnsi="Times New Roman" w:cs="Times New Roman"/>
          <w:szCs w:val="28"/>
        </w:rPr>
        <w:t xml:space="preserve"> капитальных вложений в объекты капитального строительства, а также на </w:t>
      </w:r>
      <w:proofErr w:type="spellStart"/>
      <w:r w:rsidRPr="00186130">
        <w:rPr>
          <w:rFonts w:ascii="Times New Roman" w:hAnsi="Times New Roman" w:cs="Times New Roman"/>
          <w:szCs w:val="28"/>
        </w:rPr>
        <w:t>софинансирование</w:t>
      </w:r>
      <w:proofErr w:type="spellEnd"/>
      <w:r w:rsidRPr="00186130">
        <w:rPr>
          <w:rFonts w:ascii="Times New Roman" w:hAnsi="Times New Roman" w:cs="Times New Roman"/>
          <w:szCs w:val="28"/>
        </w:rPr>
        <w:t xml:space="preserve"> приобретения объектов недвижимого имущества в отношении каждого объекта капитального строительства (недвижимого имущества) приведена в приложении ___</w:t>
      </w:r>
      <w:r>
        <w:rPr>
          <w:rFonts w:ascii="Times New Roman" w:hAnsi="Times New Roman" w:cs="Times New Roman"/>
          <w:szCs w:val="28"/>
        </w:rPr>
        <w:t xml:space="preserve"> </w:t>
      </w:r>
      <w:r w:rsidR="002D184A">
        <w:rPr>
          <w:rFonts w:ascii="Times New Roman" w:hAnsi="Times New Roman" w:cs="Times New Roman"/>
          <w:szCs w:val="28"/>
        </w:rPr>
        <w:br/>
      </w:r>
      <w:r w:rsidRPr="00186130">
        <w:rPr>
          <w:rFonts w:ascii="Times New Roman" w:hAnsi="Times New Roman" w:cs="Times New Roman"/>
          <w:szCs w:val="28"/>
        </w:rPr>
        <w:t>к настоящему Соглашению, являющемся его неотъемлемой частью</w:t>
      </w:r>
      <w:r>
        <w:rPr>
          <w:rStyle w:val="af3"/>
          <w:rFonts w:ascii="Times New Roman" w:hAnsi="Times New Roman" w:cs="Times New Roman"/>
          <w:szCs w:val="28"/>
        </w:rPr>
        <w:endnoteReference w:id="14"/>
      </w:r>
      <w:r w:rsidRPr="00186130">
        <w:rPr>
          <w:rFonts w:ascii="Times New Roman" w:hAnsi="Times New Roman" w:cs="Times New Roman"/>
          <w:szCs w:val="28"/>
        </w:rPr>
        <w:t>.</w:t>
      </w:r>
      <w:proofErr w:type="gramEnd"/>
    </w:p>
    <w:p w14:paraId="31C53949" w14:textId="77777777" w:rsidR="00810D82" w:rsidRPr="00E212F1" w:rsidRDefault="00810D82" w:rsidP="00E212F1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2"/>
          <w:szCs w:val="26"/>
        </w:rPr>
      </w:pPr>
    </w:p>
    <w:p w14:paraId="76337850" w14:textId="77777777" w:rsidR="00810D82" w:rsidRPr="00781F8D" w:rsidRDefault="00810D82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r w:rsidRPr="00781F8D">
        <w:rPr>
          <w:rFonts w:ascii="Times New Roman" w:hAnsi="Times New Roman" w:cs="Times New Roman"/>
          <w:sz w:val="28"/>
          <w:szCs w:val="28"/>
        </w:rPr>
        <w:t>III. Порядок, условия предоставления и сроки перечисления Субсидии</w:t>
      </w:r>
    </w:p>
    <w:p w14:paraId="2F9B8A40" w14:textId="77777777" w:rsidR="00810D82" w:rsidRPr="00E212F1" w:rsidRDefault="00810D82" w:rsidP="00E212F1">
      <w:pPr>
        <w:pStyle w:val="ConsPlusNonformat"/>
        <w:spacing w:line="233" w:lineRule="auto"/>
        <w:rPr>
          <w:rFonts w:ascii="Times New Roman" w:hAnsi="Times New Roman" w:cs="Times New Roman"/>
          <w:sz w:val="22"/>
          <w:szCs w:val="26"/>
        </w:rPr>
      </w:pPr>
    </w:p>
    <w:p w14:paraId="7D139662" w14:textId="26A4798D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36DC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23969">
        <w:rPr>
          <w:rFonts w:ascii="Times New Roman" w:hAnsi="Times New Roman" w:cs="Times New Roman"/>
          <w:sz w:val="28"/>
          <w:szCs w:val="28"/>
        </w:rPr>
        <w:t>редусмотренных</w:t>
      </w:r>
      <w:r w:rsidRPr="003811F6">
        <w:rPr>
          <w:rFonts w:ascii="Times New Roman" w:hAnsi="Times New Roman" w:cs="Times New Roman"/>
          <w:sz w:val="28"/>
          <w:szCs w:val="28"/>
        </w:rPr>
        <w:t xml:space="preserve"> </w:t>
      </w:r>
      <w:r w:rsidR="003623CA" w:rsidRPr="003811F6">
        <w:rPr>
          <w:rFonts w:ascii="Times New Roman" w:hAnsi="Times New Roman" w:cs="Times New Roman"/>
          <w:sz w:val="28"/>
          <w:szCs w:val="28"/>
        </w:rPr>
        <w:t>з</w:t>
      </w:r>
      <w:r w:rsidR="00923969">
        <w:rPr>
          <w:rFonts w:ascii="Times New Roman" w:hAnsi="Times New Roman" w:cs="Times New Roman"/>
          <w:sz w:val="28"/>
          <w:szCs w:val="28"/>
        </w:rPr>
        <w:t>аконом</w:t>
      </w:r>
      <w:r w:rsidRPr="003811F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 бюджете Донецкой Народной Респу</w:t>
      </w:r>
      <w:r w:rsidR="00CE5EA3">
        <w:rPr>
          <w:rFonts w:ascii="Times New Roman" w:hAnsi="Times New Roman" w:cs="Times New Roman"/>
          <w:sz w:val="28"/>
          <w:szCs w:val="28"/>
        </w:rPr>
        <w:t>блики (сводной бюджетной росписью</w:t>
      </w:r>
      <w:r w:rsidRPr="003811F6">
        <w:rPr>
          <w:rFonts w:ascii="Times New Roman" w:hAnsi="Times New Roman" w:cs="Times New Roman"/>
          <w:sz w:val="28"/>
          <w:szCs w:val="28"/>
        </w:rPr>
        <w:t xml:space="preserve"> бюджета Донецкой Народной Республики),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6DC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>доведенных</w:t>
      </w:r>
      <w:r w:rsidRPr="00AF36DC">
        <w:rPr>
          <w:rFonts w:ascii="Times New Roman" w:hAnsi="Times New Roman" w:cs="Times New Roman"/>
          <w:sz w:val="28"/>
          <w:szCs w:val="28"/>
        </w:rPr>
        <w:t xml:space="preserve"> 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Донецкой Народной Республики на финансовый год.</w:t>
      </w:r>
    </w:p>
    <w:p w14:paraId="56254FF2" w14:textId="77777777" w:rsidR="00810D82" w:rsidRPr="00E212F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bookmarkStart w:id="9" w:name="P178"/>
      <w:bookmarkEnd w:id="9"/>
    </w:p>
    <w:p w14:paraId="737D2556" w14:textId="77777777" w:rsidR="00810D82" w:rsidRPr="00AF36D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36DC">
        <w:rPr>
          <w:rFonts w:ascii="Times New Roman" w:hAnsi="Times New Roman" w:cs="Times New Roman"/>
          <w:sz w:val="28"/>
          <w:szCs w:val="28"/>
        </w:rPr>
        <w:t xml:space="preserve"> при выполнении следующих условий:</w:t>
      </w:r>
    </w:p>
    <w:p w14:paraId="7078EA14" w14:textId="77777777" w:rsidR="00810D82" w:rsidRPr="00E212F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</w:p>
    <w:p w14:paraId="230E3846" w14:textId="00D24854" w:rsidR="00810D82" w:rsidRPr="00EA6DDB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36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 xml:space="preserve">наличие в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6DDB">
        <w:rPr>
          <w:rFonts w:ascii="Times New Roman" w:hAnsi="Times New Roman" w:cs="Times New Roman"/>
          <w:sz w:val="28"/>
          <w:szCs w:val="28"/>
        </w:rPr>
        <w:t>образования (сводной бюджетной</w:t>
      </w:r>
      <w:r w:rsidRPr="00EA6DDB">
        <w:rPr>
          <w:rFonts w:ascii="Times New Roman" w:hAnsi="Times New Roman" w:cs="Times New Roman"/>
          <w:sz w:val="28"/>
          <w:szCs w:val="28"/>
        </w:rPr>
        <w:br/>
        <w:t>росписи местного бюджета) бюджетных ассигнований на финансовое обеспечение расходных обяза</w:t>
      </w:r>
      <w:bookmarkStart w:id="10" w:name="_GoBack"/>
      <w:bookmarkEnd w:id="10"/>
      <w:r w:rsidRPr="00EA6DDB">
        <w:rPr>
          <w:rFonts w:ascii="Times New Roman" w:hAnsi="Times New Roman" w:cs="Times New Roman"/>
          <w:sz w:val="28"/>
          <w:szCs w:val="28"/>
        </w:rPr>
        <w:t xml:space="preserve">тельств, в целях </w:t>
      </w:r>
      <w:proofErr w:type="spellStart"/>
      <w:r w:rsidRPr="00EA6D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6DD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предусмотренном пунктом 4 </w:t>
      </w:r>
      <w:r w:rsidR="00954D90">
        <w:rPr>
          <w:rFonts w:ascii="Times New Roman" w:hAnsi="Times New Roman" w:cs="Times New Roman"/>
          <w:sz w:val="28"/>
          <w:szCs w:val="28"/>
        </w:rPr>
        <w:t>раздела</w:t>
      </w:r>
      <w:r w:rsidRPr="00EA6DDB">
        <w:rPr>
          <w:rFonts w:ascii="Times New Roman" w:hAnsi="Times New Roman" w:cs="Times New Roman"/>
          <w:sz w:val="28"/>
          <w:szCs w:val="28"/>
        </w:rPr>
        <w:t xml:space="preserve"> </w:t>
      </w:r>
      <w:r w:rsidRPr="00EA6D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6DD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69B8E212" w14:textId="77777777" w:rsidR="00810D82" w:rsidRPr="00E212F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bookmarkStart w:id="11" w:name="Par238"/>
      <w:bookmarkStart w:id="12" w:name="P193"/>
      <w:bookmarkEnd w:id="11"/>
      <w:bookmarkEnd w:id="12"/>
    </w:p>
    <w:p w14:paraId="73919BC9" w14:textId="77777777" w:rsidR="00810D82" w:rsidRPr="00EA6DDB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DB">
        <w:rPr>
          <w:rFonts w:ascii="Times New Roman" w:hAnsi="Times New Roman" w:cs="Times New Roman"/>
          <w:sz w:val="28"/>
          <w:szCs w:val="28"/>
        </w:rPr>
        <w:t>б) наличие документов, подтверждающих фактически осуществленные расходы бюджета муниципального образования</w:t>
      </w:r>
      <w:r w:rsidRPr="00EA6DDB">
        <w:rPr>
          <w:rStyle w:val="af3"/>
          <w:rFonts w:ascii="Times New Roman" w:hAnsi="Times New Roman" w:cs="Times New Roman"/>
          <w:sz w:val="28"/>
          <w:szCs w:val="28"/>
        </w:rPr>
        <w:endnoteReference w:id="15"/>
      </w:r>
      <w:r w:rsidRPr="00EA6DDB">
        <w:rPr>
          <w:rFonts w:ascii="Times New Roman" w:hAnsi="Times New Roman" w:cs="Times New Roman"/>
          <w:sz w:val="28"/>
          <w:szCs w:val="28"/>
        </w:rPr>
        <w:t>;</w:t>
      </w:r>
    </w:p>
    <w:p w14:paraId="6E16F4DC" w14:textId="77777777" w:rsidR="00F520FC" w:rsidRPr="00E212F1" w:rsidRDefault="00F520FC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2"/>
          <w:szCs w:val="28"/>
        </w:rPr>
      </w:pPr>
    </w:p>
    <w:p w14:paraId="3F948FA1" w14:textId="24BE9504" w:rsidR="00810D82" w:rsidRPr="00EA6DDB" w:rsidRDefault="00810D82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DDB">
        <w:rPr>
          <w:rFonts w:ascii="Times New Roman" w:hAnsi="Times New Roman" w:cs="Times New Roman"/>
          <w:sz w:val="28"/>
          <w:szCs w:val="28"/>
        </w:rPr>
        <w:t>в) ____________________________________________________________.</w:t>
      </w:r>
    </w:p>
    <w:p w14:paraId="235009C7" w14:textId="77777777" w:rsidR="00B9794C" w:rsidRDefault="00810D82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B9794C">
        <w:rPr>
          <w:rFonts w:ascii="Times New Roman" w:hAnsi="Times New Roman" w:cs="Times New Roman"/>
          <w:szCs w:val="24"/>
        </w:rPr>
        <w:t>(указываются иные условия предоставления Субсидии, установленные Порядком</w:t>
      </w:r>
      <w:r w:rsidR="00B9794C">
        <w:rPr>
          <w:rFonts w:ascii="Times New Roman" w:hAnsi="Times New Roman" w:cs="Times New Roman"/>
          <w:szCs w:val="24"/>
        </w:rPr>
        <w:t xml:space="preserve"> </w:t>
      </w:r>
      <w:proofErr w:type="gramEnd"/>
    </w:p>
    <w:p w14:paraId="3C1B40DF" w14:textId="5093E0A6" w:rsidR="00810D82" w:rsidRPr="00B9794C" w:rsidRDefault="00810D82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Cs w:val="24"/>
        </w:rPr>
      </w:pPr>
      <w:r w:rsidRPr="00B9794C">
        <w:rPr>
          <w:rFonts w:ascii="Times New Roman" w:hAnsi="Times New Roman" w:cs="Times New Roman"/>
          <w:szCs w:val="24"/>
        </w:rPr>
        <w:t>предоставления субсидии)</w:t>
      </w:r>
    </w:p>
    <w:p w14:paraId="7A2409B0" w14:textId="0535CE7C" w:rsidR="00810D82" w:rsidRDefault="00810D82" w:rsidP="00E212F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A6DDB">
        <w:rPr>
          <w:rFonts w:eastAsia="Calibri"/>
          <w:sz w:val="28"/>
          <w:szCs w:val="28"/>
          <w:lang w:eastAsia="en-US"/>
        </w:rPr>
        <w:lastRenderedPageBreak/>
        <w:t xml:space="preserve">11. Документы, подтверждающие выполнение условий предоставления Субсидии, предусмотренных подпунктом «а» пункта 10 </w:t>
      </w:r>
      <w:r w:rsidR="00954D90">
        <w:rPr>
          <w:sz w:val="28"/>
          <w:szCs w:val="28"/>
        </w:rPr>
        <w:t>раздела</w:t>
      </w:r>
      <w:r w:rsidRPr="00EA6DDB">
        <w:rPr>
          <w:sz w:val="28"/>
          <w:szCs w:val="28"/>
        </w:rPr>
        <w:t xml:space="preserve"> </w:t>
      </w:r>
      <w:r w:rsidRPr="00EA6DDB">
        <w:rPr>
          <w:sz w:val="28"/>
          <w:szCs w:val="28"/>
          <w:lang w:val="en-US"/>
        </w:rPr>
        <w:t>III</w:t>
      </w:r>
      <w:r w:rsidRPr="00EA6DDB">
        <w:rPr>
          <w:rFonts w:eastAsia="Calibri"/>
          <w:sz w:val="28"/>
          <w:szCs w:val="28"/>
          <w:lang w:eastAsia="en-US"/>
        </w:rPr>
        <w:t xml:space="preserve"> настоящего</w:t>
      </w:r>
      <w:r>
        <w:rPr>
          <w:rFonts w:eastAsia="Calibri"/>
          <w:sz w:val="28"/>
          <w:szCs w:val="28"/>
          <w:lang w:eastAsia="en-US"/>
        </w:rPr>
        <w:t xml:space="preserve"> Соглашения, представляются однократно Получателем Главному распорядителю.</w:t>
      </w:r>
    </w:p>
    <w:p w14:paraId="6174FBE7" w14:textId="77777777" w:rsidR="00810D82" w:rsidRPr="00671B41" w:rsidRDefault="00810D82" w:rsidP="00E212F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39AE465E" w14:textId="2884517B" w:rsidR="00810D82" w:rsidRPr="008D2789" w:rsidRDefault="00810D82" w:rsidP="00E212F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42B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642B8">
        <w:rPr>
          <w:sz w:val="28"/>
          <w:szCs w:val="28"/>
        </w:rPr>
        <w:t xml:space="preserve">Перечисление Субсидии из </w:t>
      </w:r>
      <w:r>
        <w:rPr>
          <w:sz w:val="28"/>
          <w:szCs w:val="28"/>
        </w:rPr>
        <w:t xml:space="preserve">бюджета Донецкой Народной </w:t>
      </w:r>
      <w:r w:rsidR="00262EC1">
        <w:rPr>
          <w:sz w:val="28"/>
          <w:szCs w:val="28"/>
        </w:rPr>
        <w:br/>
      </w:r>
      <w:r>
        <w:rPr>
          <w:sz w:val="28"/>
          <w:szCs w:val="28"/>
        </w:rPr>
        <w:t>Республики</w:t>
      </w:r>
      <w:r w:rsidRPr="000642B8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муниципального образования</w:t>
      </w:r>
      <w:r w:rsidRPr="000642B8">
        <w:rPr>
          <w:sz w:val="28"/>
          <w:szCs w:val="28"/>
        </w:rPr>
        <w:t xml:space="preserve"> осуществляется </w:t>
      </w:r>
      <w:r w:rsidR="00262EC1">
        <w:rPr>
          <w:sz w:val="28"/>
          <w:szCs w:val="28"/>
        </w:rPr>
        <w:br/>
      </w:r>
      <w:r w:rsidRPr="008D2789">
        <w:rPr>
          <w:sz w:val="28"/>
          <w:szCs w:val="28"/>
        </w:rPr>
        <w:t>на единый счет</w:t>
      </w:r>
      <w:r w:rsidRPr="002119E2">
        <w:rPr>
          <w:sz w:val="28"/>
          <w:szCs w:val="28"/>
        </w:rPr>
        <w:t xml:space="preserve"> бюджета</w:t>
      </w:r>
      <w:r w:rsidRPr="008D2789">
        <w:rPr>
          <w:szCs w:val="28"/>
        </w:rPr>
        <w:t xml:space="preserve"> </w:t>
      </w:r>
      <w:r w:rsidRPr="002119E2">
        <w:rPr>
          <w:sz w:val="28"/>
          <w:szCs w:val="28"/>
        </w:rPr>
        <w:t>муниципального образования, открытый</w:t>
      </w:r>
      <w:r>
        <w:rPr>
          <w:sz w:val="28"/>
          <w:szCs w:val="28"/>
        </w:rPr>
        <w:t xml:space="preserve"> _____</w:t>
      </w:r>
      <w:r w:rsidRPr="008D2789">
        <w:rPr>
          <w:sz w:val="28"/>
          <w:szCs w:val="28"/>
        </w:rPr>
        <w:t>______________________________________</w:t>
      </w:r>
      <w:r w:rsidR="0085312D">
        <w:rPr>
          <w:sz w:val="28"/>
          <w:szCs w:val="28"/>
        </w:rPr>
        <w:t>____</w:t>
      </w:r>
      <w:r w:rsidRPr="008D2789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8D2789">
        <w:rPr>
          <w:sz w:val="28"/>
          <w:szCs w:val="28"/>
        </w:rPr>
        <w:t>__</w:t>
      </w:r>
    </w:p>
    <w:p w14:paraId="6DCE6747" w14:textId="35AF7E12" w:rsidR="00810D82" w:rsidRPr="00D17C90" w:rsidRDefault="00810D82" w:rsidP="00E212F1">
      <w:pPr>
        <w:widowControl w:val="0"/>
        <w:autoSpaceDE w:val="0"/>
        <w:autoSpaceDN w:val="0"/>
        <w:spacing w:after="60" w:line="233" w:lineRule="auto"/>
        <w:jc w:val="center"/>
        <w:rPr>
          <w:szCs w:val="24"/>
        </w:rPr>
      </w:pPr>
      <w:r w:rsidRPr="00D17C90">
        <w:rPr>
          <w:szCs w:val="24"/>
        </w:rPr>
        <w:t>(наименование финансового органа муниципального образования</w:t>
      </w:r>
      <w:r w:rsidR="0085312D">
        <w:rPr>
          <w:szCs w:val="24"/>
        </w:rPr>
        <w:t xml:space="preserve"> Донецкой Народной Республики</w:t>
      </w:r>
      <w:r w:rsidRPr="00D17C90">
        <w:rPr>
          <w:szCs w:val="24"/>
        </w:rPr>
        <w:t>)</w:t>
      </w:r>
    </w:p>
    <w:p w14:paraId="631E6BF5" w14:textId="4D7FAB56" w:rsidR="00810D82" w:rsidRPr="008D2789" w:rsidRDefault="00810D82" w:rsidP="00E212F1">
      <w:pPr>
        <w:widowControl w:val="0"/>
        <w:autoSpaceDE w:val="0"/>
        <w:autoSpaceDN w:val="0"/>
        <w:spacing w:line="233" w:lineRule="auto"/>
        <w:jc w:val="both"/>
        <w:rPr>
          <w:sz w:val="28"/>
          <w:szCs w:val="28"/>
        </w:rPr>
      </w:pPr>
      <w:r w:rsidRPr="008D2789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0642B8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0642B8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 xml:space="preserve"> </w:t>
      </w:r>
      <w:r w:rsidRPr="000642B8">
        <w:rPr>
          <w:sz w:val="28"/>
          <w:szCs w:val="28"/>
        </w:rPr>
        <w:t xml:space="preserve">по </w:t>
      </w:r>
      <w:r>
        <w:rPr>
          <w:sz w:val="28"/>
          <w:szCs w:val="28"/>
        </w:rPr>
        <w:t>Донецкой Народной Республике</w:t>
      </w:r>
      <w:r w:rsidRPr="008D27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736A676" w14:textId="77777777" w:rsidR="0085312D" w:rsidRPr="00671B41" w:rsidRDefault="0085312D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F21A920" w14:textId="195BCF74" w:rsidR="00810D82" w:rsidRPr="00011220" w:rsidRDefault="007F42DC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810D82" w:rsidRPr="0001122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на </w:t>
      </w:r>
      <w:r w:rsidR="00810D82" w:rsidRPr="00EA6DDB">
        <w:rPr>
          <w:rFonts w:ascii="Times New Roman" w:hAnsi="Times New Roman" w:cs="Times New Roman"/>
          <w:sz w:val="28"/>
          <w:szCs w:val="28"/>
        </w:rPr>
        <w:t>основании заявки о</w:t>
      </w:r>
      <w:r w:rsidR="00810D82" w:rsidRPr="00011220">
        <w:rPr>
          <w:rFonts w:ascii="Times New Roman" w:hAnsi="Times New Roman" w:cs="Times New Roman"/>
          <w:sz w:val="28"/>
          <w:szCs w:val="28"/>
        </w:rPr>
        <w:t xml:space="preserve"> перечислении Субсидии, направляемой Получателем Главному распорядителю в соответствии с Правилами предоставления субсидии</w:t>
      </w:r>
      <w:r w:rsidR="00810D82">
        <w:rPr>
          <w:rFonts w:ascii="Times New Roman" w:hAnsi="Times New Roman" w:cs="Times New Roman"/>
          <w:sz w:val="28"/>
          <w:szCs w:val="28"/>
        </w:rPr>
        <w:t>.</w:t>
      </w:r>
    </w:p>
    <w:p w14:paraId="49F33203" w14:textId="77777777" w:rsidR="00810D82" w:rsidRPr="00671B41" w:rsidRDefault="00810D82" w:rsidP="00E212F1">
      <w:pPr>
        <w:pStyle w:val="ConsPlusNonformat"/>
        <w:spacing w:line="233" w:lineRule="auto"/>
        <w:rPr>
          <w:rFonts w:ascii="Times New Roman" w:hAnsi="Times New Roman" w:cs="Times New Roman"/>
          <w:strike/>
          <w:sz w:val="24"/>
          <w:szCs w:val="28"/>
        </w:rPr>
      </w:pPr>
    </w:p>
    <w:p w14:paraId="11D28026" w14:textId="77777777" w:rsidR="00810D82" w:rsidRPr="00AF36DC" w:rsidRDefault="00810D82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DC">
        <w:rPr>
          <w:rFonts w:ascii="Times New Roman" w:hAnsi="Times New Roman" w:cs="Times New Roman"/>
          <w:sz w:val="28"/>
          <w:szCs w:val="28"/>
        </w:rPr>
        <w:t>IV. Взаимоотношения Сторон</w:t>
      </w:r>
    </w:p>
    <w:p w14:paraId="538AEA3A" w14:textId="77777777" w:rsidR="00810D82" w:rsidRPr="00671B41" w:rsidRDefault="00810D82" w:rsidP="00E212F1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8"/>
        </w:rPr>
      </w:pPr>
    </w:p>
    <w:p w14:paraId="1348844C" w14:textId="045A7F2A" w:rsidR="00810D82" w:rsidRPr="00AF36DC" w:rsidRDefault="00810D82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184" w:rsidRPr="0034436A">
        <w:rPr>
          <w:rFonts w:ascii="Times New Roman" w:hAnsi="Times New Roman" w:cs="Times New Roman"/>
          <w:sz w:val="28"/>
          <w:szCs w:val="28"/>
        </w:rPr>
        <w:t>4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 w:rsidR="007F42DC"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>Главный распорядитель обязуется:</w:t>
      </w:r>
    </w:p>
    <w:p w14:paraId="5FF0BDFC" w14:textId="77777777" w:rsidR="00810D82" w:rsidRPr="00671B4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0080730" w14:textId="74159057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</w:t>
      </w:r>
      <w:r w:rsidRPr="00AF36DC">
        <w:rPr>
          <w:rFonts w:ascii="Times New Roman" w:hAnsi="Times New Roman" w:cs="Times New Roman"/>
          <w:sz w:val="28"/>
          <w:szCs w:val="28"/>
        </w:rPr>
        <w:t>беспечить предоставление Субсид</w:t>
      </w:r>
      <w:r>
        <w:rPr>
          <w:rFonts w:ascii="Times New Roman" w:hAnsi="Times New Roman" w:cs="Times New Roman"/>
          <w:sz w:val="28"/>
          <w:szCs w:val="28"/>
        </w:rPr>
        <w:t xml:space="preserve">ии бюджету муниципального образования </w:t>
      </w:r>
      <w:r w:rsidRPr="00AF36DC">
        <w:rPr>
          <w:rFonts w:ascii="Times New Roman" w:hAnsi="Times New Roman" w:cs="Times New Roman"/>
          <w:sz w:val="28"/>
          <w:szCs w:val="28"/>
        </w:rPr>
        <w:t>в порядке и при соблюдении Получателем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AF36DC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="00CC3AAD"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лимитов</w:t>
      </w:r>
      <w:r w:rsidRPr="00AF36D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3811F6">
        <w:rPr>
          <w:rFonts w:ascii="Times New Roman" w:hAnsi="Times New Roman" w:cs="Times New Roman"/>
          <w:sz w:val="28"/>
          <w:szCs w:val="28"/>
        </w:rPr>
        <w:t>обязательств на ____ финансовый год/на ____ финансовый год и плановый период 20__–20__ годов</w:t>
      </w:r>
      <w:r w:rsidRPr="00AF36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доведенных Главному распорядителю как получателю средств бюджета Донецкой Народной Республики.</w:t>
      </w:r>
    </w:p>
    <w:p w14:paraId="31B54A0F" w14:textId="77777777" w:rsidR="00810D82" w:rsidRPr="00671B4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F08A364" w14:textId="5C974616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</w:t>
      </w:r>
      <w:r w:rsidRPr="00AF36DC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AF3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6DC">
        <w:rPr>
          <w:rFonts w:ascii="Times New Roman" w:hAnsi="Times New Roman" w:cs="Times New Roman"/>
          <w:sz w:val="28"/>
          <w:szCs w:val="28"/>
        </w:rPr>
        <w:t>облюдением Получателем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предоставления Субсидии и других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настоящим Соглашением;</w:t>
      </w:r>
    </w:p>
    <w:p w14:paraId="12E6EF4E" w14:textId="77777777" w:rsidR="00810D82" w:rsidRPr="00671B4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970FCD4" w14:textId="4D9ACF3F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</w:t>
      </w:r>
      <w:r w:rsidRPr="00B1264C">
        <w:rPr>
          <w:rFonts w:ascii="Times New Roman" w:hAnsi="Times New Roman" w:cs="Times New Roman"/>
          <w:sz w:val="28"/>
          <w:szCs w:val="28"/>
        </w:rPr>
        <w:t xml:space="preserve">существлять проверку документов, подтверждающих произведенные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935B2F"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16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772C3F" w14:textId="77777777" w:rsidR="00810D82" w:rsidRPr="00671B41" w:rsidRDefault="00810D82" w:rsidP="00E212F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7EA0587C" w14:textId="2B59F6FC" w:rsidR="00810D82" w:rsidRPr="00EA6DDB" w:rsidRDefault="00810D82" w:rsidP="00E212F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осуществлять </w:t>
      </w:r>
      <w:r w:rsidRPr="00AF36DC">
        <w:rPr>
          <w:sz w:val="28"/>
          <w:szCs w:val="28"/>
        </w:rPr>
        <w:t xml:space="preserve">оценку </w:t>
      </w:r>
      <w:r>
        <w:rPr>
          <w:sz w:val="28"/>
          <w:szCs w:val="28"/>
        </w:rPr>
        <w:t xml:space="preserve">использования Субсидии с учетом обязательств по достижению значений </w:t>
      </w:r>
      <w:r w:rsidRPr="00EA6DDB">
        <w:rPr>
          <w:sz w:val="28"/>
          <w:szCs w:val="28"/>
        </w:rPr>
        <w:t>результатов использования Субсидии, установленных в соответствии с подпунктом «в» пункта 1</w:t>
      </w:r>
      <w:r w:rsidR="00266184" w:rsidRPr="00266184">
        <w:rPr>
          <w:sz w:val="28"/>
          <w:szCs w:val="28"/>
        </w:rPr>
        <w:t>6</w:t>
      </w:r>
      <w:r w:rsidRPr="00EA6DDB">
        <w:rPr>
          <w:sz w:val="28"/>
          <w:szCs w:val="28"/>
        </w:rPr>
        <w:t xml:space="preserve"> раздела IV настоящего Соглашения, на основании данных отчетности, представленной Получателем;</w:t>
      </w:r>
    </w:p>
    <w:p w14:paraId="36E94D78" w14:textId="77777777" w:rsidR="00810D82" w:rsidRPr="00671B4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86F7678" w14:textId="601071AD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DDB">
        <w:rPr>
          <w:rFonts w:ascii="Times New Roman" w:hAnsi="Times New Roman" w:cs="Times New Roman"/>
          <w:sz w:val="28"/>
          <w:szCs w:val="28"/>
        </w:rPr>
        <w:t>д) в случае если Получателем по состоянию на 31 декабря года предоставления Субсидии допущены нарушения обязательств, предусмотренных подпунктом «в» пункта 1</w:t>
      </w:r>
      <w:r w:rsidR="00266184" w:rsidRPr="00266184">
        <w:rPr>
          <w:rFonts w:ascii="Times New Roman" w:hAnsi="Times New Roman" w:cs="Times New Roman"/>
          <w:sz w:val="28"/>
          <w:szCs w:val="28"/>
        </w:rPr>
        <w:t>6</w:t>
      </w:r>
      <w:r w:rsidRPr="00EA6DDB">
        <w:rPr>
          <w:sz w:val="28"/>
          <w:szCs w:val="28"/>
        </w:rPr>
        <w:t xml:space="preserve"> </w:t>
      </w:r>
      <w:r w:rsidRPr="00EA6DDB">
        <w:rPr>
          <w:rFonts w:ascii="Times New Roman" w:hAnsi="Times New Roman" w:cs="Times New Roman"/>
          <w:sz w:val="28"/>
          <w:szCs w:val="28"/>
        </w:rPr>
        <w:t>раздела IV настоящего Соглашения, и в срок до первой даты представления отчетности о достижении значений результатов использования Субсидии в году, следующем за годом</w:t>
      </w:r>
      <w:r w:rsidRPr="00AF36DC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установленной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с </w:t>
      </w:r>
      <w:r w:rsidRPr="00BB088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CD1AC8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предоставления субсидии, указанные нарушения не устранены, и (или) в</w:t>
      </w:r>
      <w:proofErr w:type="gramEnd"/>
      <w:r w:rsidRPr="00CD1A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D1AC8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CD1AC8" w:rsidRPr="00CD1AC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F36DC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Получателем по состоянию на 31 декабря года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допущены нарушения обязательства по соблюдению графика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мероприятий по проектированию и (или) строительству (реконструкции,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DDB">
        <w:rPr>
          <w:rFonts w:ascii="Times New Roman" w:hAnsi="Times New Roman" w:cs="Times New Roman"/>
          <w:sz w:val="28"/>
          <w:szCs w:val="28"/>
        </w:rPr>
        <w:t>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и в срок до 1 апреля года, следующего за годом предоставления Субсидии, указанные нарушения не устранены, рассчитать в</w:t>
      </w:r>
      <w:proofErr w:type="gramEnd"/>
      <w:r w:rsidRPr="00EA6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DD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6DDB">
        <w:rPr>
          <w:rFonts w:ascii="Times New Roman" w:hAnsi="Times New Roman" w:cs="Times New Roman"/>
          <w:sz w:val="28"/>
          <w:szCs w:val="28"/>
        </w:rPr>
        <w:t xml:space="preserve"> с пунктами 19–22 Правил предоставления субсидий объем средств, подлежащий возврату из бюджета муниципального образования в бюджет Донецкой Народной Республики,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Получателю требование о возврате средств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AF36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указанном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4DD39B" w14:textId="77777777" w:rsidR="00810D82" w:rsidRPr="00294A0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1720C951" w14:textId="7CB40339" w:rsidR="00810D82" w:rsidRPr="00AF36D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в</w:t>
      </w:r>
      <w:r w:rsidRPr="00AF36DC">
        <w:rPr>
          <w:rFonts w:ascii="Times New Roman" w:hAnsi="Times New Roman" w:cs="Times New Roman"/>
          <w:sz w:val="28"/>
          <w:szCs w:val="28"/>
        </w:rPr>
        <w:t xml:space="preserve"> случае приостановления предоставления Субсидии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Получателя о </w:t>
      </w:r>
      <w:r>
        <w:rPr>
          <w:rFonts w:ascii="Times New Roman" w:hAnsi="Times New Roman" w:cs="Times New Roman"/>
          <w:sz w:val="28"/>
          <w:szCs w:val="28"/>
        </w:rPr>
        <w:t>причинах такого приостановления;</w:t>
      </w:r>
    </w:p>
    <w:p w14:paraId="57BBA112" w14:textId="77777777" w:rsidR="00810D82" w:rsidRPr="00294A0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5FD7D53B" w14:textId="34EBFCAD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в</w:t>
      </w:r>
      <w:r w:rsidRPr="00AF36DC">
        <w:rPr>
          <w:rFonts w:ascii="Times New Roman" w:hAnsi="Times New Roman" w:cs="Times New Roman"/>
          <w:sz w:val="28"/>
          <w:szCs w:val="28"/>
        </w:rPr>
        <w:t>ыполнять иные обязательства, установленные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BB0887">
        <w:rPr>
          <w:rFonts w:ascii="Times New Roman" w:hAnsi="Times New Roman" w:cs="Times New Roman"/>
          <w:sz w:val="28"/>
          <w:szCs w:val="28"/>
        </w:rPr>
        <w:t>,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регулирующими бюджетные правоотношения по предоставлению субсидий из бюджета Донецкой Народной Республики местным бюджетам, </w:t>
      </w:r>
      <w:r w:rsidR="00AF5CED"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17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1C2A19" w14:textId="77777777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_______________________________________;</w:t>
      </w:r>
    </w:p>
    <w:p w14:paraId="3187EFFA" w14:textId="77777777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14:paraId="541F1F7B" w14:textId="77777777" w:rsidR="00810D82" w:rsidRPr="00294A02" w:rsidRDefault="00810D82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2"/>
          <w:szCs w:val="28"/>
        </w:rPr>
      </w:pPr>
    </w:p>
    <w:p w14:paraId="037DE773" w14:textId="4006CA49" w:rsidR="00810D82" w:rsidRPr="00AF36DC" w:rsidRDefault="00810D82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184" w:rsidRPr="0034436A">
        <w:rPr>
          <w:rFonts w:ascii="Times New Roman" w:hAnsi="Times New Roman" w:cs="Times New Roman"/>
          <w:sz w:val="28"/>
          <w:szCs w:val="28"/>
        </w:rPr>
        <w:t>5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>Главный распорядитель вправе:</w:t>
      </w:r>
    </w:p>
    <w:p w14:paraId="490799C2" w14:textId="77777777" w:rsidR="00810D82" w:rsidRPr="00294A0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1024EB31" w14:textId="290C3E1D" w:rsidR="00810D82" w:rsidRPr="00AF36D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з</w:t>
      </w:r>
      <w:r w:rsidRPr="00AF36DC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материалы, необходимые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AF36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6DC">
        <w:rPr>
          <w:rFonts w:ascii="Times New Roman" w:hAnsi="Times New Roman" w:cs="Times New Roman"/>
          <w:sz w:val="28"/>
          <w:szCs w:val="28"/>
        </w:rPr>
        <w:t xml:space="preserve">облюдением Получателем условий </w:t>
      </w:r>
      <w:r w:rsidRPr="00F11E99">
        <w:rPr>
          <w:rFonts w:ascii="Times New Roman" w:hAnsi="Times New Roman" w:cs="Times New Roman"/>
          <w:spacing w:val="-2"/>
          <w:sz w:val="28"/>
          <w:szCs w:val="28"/>
        </w:rPr>
        <w:t>предоставления Субсидии и других обязательств, предусмотренных Соглашением,</w:t>
      </w:r>
      <w:r w:rsidRPr="00AF36DC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данные бухгалтерского учета и первичную документацию,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с исполнением Получателем </w:t>
      </w:r>
      <w:r>
        <w:rPr>
          <w:rFonts w:ascii="Times New Roman" w:hAnsi="Times New Roman" w:cs="Times New Roman"/>
          <w:sz w:val="28"/>
          <w:szCs w:val="28"/>
        </w:rPr>
        <w:t>условий предоставления Субсидии;</w:t>
      </w:r>
    </w:p>
    <w:p w14:paraId="43A28CC8" w14:textId="77777777" w:rsidR="00810D82" w:rsidRPr="00294A0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735F640E" w14:textId="66B1C41D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</w:t>
      </w:r>
      <w:r w:rsidRPr="00AF36DC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Pr="00982BD5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 регулирующими бюджетные правоотношения по предоставлению субсидий из бюджета Донецкой Народной Республики местным бюджетам,</w:t>
      </w:r>
      <w:r w:rsidRPr="00982BD5"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18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8E6233" w14:textId="77777777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_______________________________________;</w:t>
      </w:r>
    </w:p>
    <w:p w14:paraId="4A5A14C5" w14:textId="77777777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_______________________________________.</w:t>
      </w:r>
    </w:p>
    <w:p w14:paraId="7CDBA606" w14:textId="77777777" w:rsidR="00810D82" w:rsidRPr="00294A02" w:rsidRDefault="00810D82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2"/>
          <w:szCs w:val="28"/>
        </w:rPr>
      </w:pPr>
    </w:p>
    <w:p w14:paraId="117D39EE" w14:textId="79F22E6D" w:rsidR="00810D82" w:rsidRPr="00EA6DDB" w:rsidRDefault="00810D82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184" w:rsidRPr="0034436A">
        <w:rPr>
          <w:rFonts w:ascii="Times New Roman" w:hAnsi="Times New Roman" w:cs="Times New Roman"/>
          <w:sz w:val="28"/>
          <w:szCs w:val="28"/>
        </w:rPr>
        <w:t>6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6DDB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14:paraId="4DFF9E4F" w14:textId="77777777" w:rsidR="00810D82" w:rsidRPr="00294A0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0C241BC8" w14:textId="2FB4AA29" w:rsidR="00810D82" w:rsidRPr="00EA6DDB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DB">
        <w:rPr>
          <w:rFonts w:ascii="Times New Roman" w:hAnsi="Times New Roman" w:cs="Times New Roman"/>
          <w:sz w:val="28"/>
          <w:szCs w:val="28"/>
        </w:rPr>
        <w:t xml:space="preserve">а) обеспечивать выполнение условий предоставления Субсидии, установленных пунктом 10 раздела </w:t>
      </w:r>
      <w:r w:rsidRPr="00EA6D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6DD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604A8399" w14:textId="5C493769" w:rsidR="00810D82" w:rsidRPr="00EA6DDB" w:rsidRDefault="00810D82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DB">
        <w:rPr>
          <w:rFonts w:ascii="Times New Roman" w:hAnsi="Times New Roman" w:cs="Times New Roman"/>
          <w:sz w:val="28"/>
          <w:szCs w:val="28"/>
        </w:rPr>
        <w:lastRenderedPageBreak/>
        <w:t xml:space="preserve">б) обеспечивать исполнение требований Главного распорядителя </w:t>
      </w:r>
      <w:r w:rsidRPr="00EA6DDB">
        <w:rPr>
          <w:rFonts w:ascii="Times New Roman" w:hAnsi="Times New Roman" w:cs="Times New Roman"/>
          <w:sz w:val="28"/>
          <w:szCs w:val="28"/>
        </w:rPr>
        <w:br/>
        <w:t>по возврату сре</w:t>
      </w:r>
      <w:proofErr w:type="gramStart"/>
      <w:r w:rsidRPr="00EA6DD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A6DDB">
        <w:rPr>
          <w:rFonts w:ascii="Times New Roman" w:hAnsi="Times New Roman" w:cs="Times New Roman"/>
          <w:sz w:val="28"/>
          <w:szCs w:val="28"/>
        </w:rPr>
        <w:t xml:space="preserve">юджет Донецкой Народной Республики в соответствии </w:t>
      </w:r>
      <w:r w:rsidR="00AF5CED">
        <w:rPr>
          <w:rFonts w:ascii="Times New Roman" w:hAnsi="Times New Roman" w:cs="Times New Roman"/>
          <w:sz w:val="28"/>
          <w:szCs w:val="28"/>
        </w:rPr>
        <w:br/>
      </w:r>
      <w:r w:rsidRPr="00EA6DDB">
        <w:rPr>
          <w:rFonts w:ascii="Times New Roman" w:hAnsi="Times New Roman" w:cs="Times New Roman"/>
          <w:sz w:val="28"/>
          <w:szCs w:val="28"/>
        </w:rPr>
        <w:t>с пунктами 19, 22 Правил предоставления субсидий;</w:t>
      </w:r>
    </w:p>
    <w:p w14:paraId="77BFF934" w14:textId="77777777" w:rsidR="00810D82" w:rsidRPr="00EC74FB" w:rsidRDefault="00810D82" w:rsidP="00EC74F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8"/>
        </w:rPr>
      </w:pPr>
      <w:bookmarkStart w:id="13" w:name="P274"/>
      <w:bookmarkEnd w:id="13"/>
    </w:p>
    <w:p w14:paraId="25A76A69" w14:textId="54315398" w:rsidR="00810D82" w:rsidRPr="00122D63" w:rsidRDefault="00810D82" w:rsidP="00EC74F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6DDB">
        <w:rPr>
          <w:sz w:val="28"/>
          <w:szCs w:val="28"/>
        </w:rPr>
        <w:t>в) обеспечивать достижение значений результатов использования Субсидии, установленных в соответствии с приложением</w:t>
      </w:r>
      <w:r>
        <w:rPr>
          <w:sz w:val="28"/>
          <w:szCs w:val="28"/>
        </w:rPr>
        <w:t> </w:t>
      </w:r>
      <w:r w:rsidRPr="008B518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8B5187">
        <w:rPr>
          <w:sz w:val="28"/>
          <w:szCs w:val="28"/>
        </w:rPr>
        <w:t xml:space="preserve"> к настоящему Соглашению</w:t>
      </w:r>
      <w:r>
        <w:rPr>
          <w:rStyle w:val="af3"/>
          <w:sz w:val="28"/>
          <w:szCs w:val="28"/>
        </w:rPr>
        <w:endnoteReference w:id="19"/>
      </w:r>
      <w:r w:rsidRPr="008B5187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являющимся его неотъемлемой частью;</w:t>
      </w:r>
    </w:p>
    <w:p w14:paraId="180A3879" w14:textId="77777777" w:rsidR="00C30404" w:rsidRPr="00EC74FB" w:rsidRDefault="00C30404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bookmarkStart w:id="14" w:name="P278"/>
      <w:bookmarkEnd w:id="14"/>
    </w:p>
    <w:p w14:paraId="3E18FB1F" w14:textId="39C2BABF" w:rsidR="00810D82" w:rsidRDefault="00810D82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</w:t>
      </w:r>
      <w:r w:rsidRPr="00AF36DC">
        <w:rPr>
          <w:rFonts w:ascii="Times New Roman" w:hAnsi="Times New Roman" w:cs="Times New Roman"/>
          <w:sz w:val="28"/>
          <w:szCs w:val="28"/>
        </w:rPr>
        <w:t>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36DC">
        <w:rPr>
          <w:rFonts w:ascii="Times New Roman" w:hAnsi="Times New Roman" w:cs="Times New Roman"/>
          <w:sz w:val="28"/>
          <w:szCs w:val="28"/>
        </w:rPr>
        <w:t xml:space="preserve">рафика выполнения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проектированию и (или) строительству (реконструкции,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элементами реставрации, техническому перевооружению)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строительства и (или) приобретению объектов недвижимого имущества согласно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F36DC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 xml:space="preserve">___ </w:t>
      </w:r>
      <w:r w:rsidRPr="004B4B09">
        <w:rPr>
          <w:rFonts w:ascii="Times New Roman" w:hAnsi="Times New Roman" w:cs="Times New Roman"/>
          <w:sz w:val="28"/>
          <w:szCs w:val="28"/>
        </w:rPr>
        <w:t>(приложению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4B09">
        <w:rPr>
          <w:rFonts w:ascii="Times New Roman" w:hAnsi="Times New Roman" w:cs="Times New Roman"/>
          <w:sz w:val="28"/>
          <w:szCs w:val="28"/>
        </w:rPr>
        <w:t>___ и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4B09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20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F125AF" w14:textId="77777777" w:rsidR="00810D82" w:rsidRPr="00EC74FB" w:rsidRDefault="00810D82" w:rsidP="00EC74F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2"/>
        </w:rPr>
      </w:pPr>
    </w:p>
    <w:p w14:paraId="71899A2D" w14:textId="465AC4ED" w:rsidR="00810D82" w:rsidRPr="00561004" w:rsidRDefault="00810D82" w:rsidP="00EC74F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о</w:t>
      </w:r>
      <w:r w:rsidRPr="00561004">
        <w:rPr>
          <w:rFonts w:ascii="Times New Roman" w:hAnsi="Times New Roman" w:cs="Times New Roman"/>
        </w:rPr>
        <w:t>беспечивать использование экономически эффективной проектной документации повторного использования (при наличии такой документации)</w:t>
      </w:r>
      <w:r>
        <w:rPr>
          <w:rStyle w:val="af3"/>
          <w:rFonts w:ascii="Times New Roman" w:hAnsi="Times New Roman" w:cs="Times New Roman"/>
        </w:rPr>
        <w:endnoteReference w:id="21"/>
      </w:r>
      <w:r>
        <w:rPr>
          <w:rFonts w:ascii="Times New Roman" w:hAnsi="Times New Roman" w:cs="Times New Roman"/>
        </w:rPr>
        <w:t>;</w:t>
      </w:r>
    </w:p>
    <w:p w14:paraId="1A3F50CA" w14:textId="77777777" w:rsidR="00810D82" w:rsidRPr="00EC74FB" w:rsidRDefault="00810D82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bookmarkStart w:id="15" w:name="P284"/>
      <w:bookmarkEnd w:id="15"/>
    </w:p>
    <w:p w14:paraId="46EC9427" w14:textId="6ABE2078" w:rsidR="00810D82" w:rsidRPr="004C09FA" w:rsidRDefault="00810D82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FA">
        <w:rPr>
          <w:rFonts w:ascii="Times New Roman" w:hAnsi="Times New Roman" w:cs="Times New Roman"/>
          <w:sz w:val="28"/>
          <w:szCs w:val="28"/>
        </w:rPr>
        <w:t>е) обеспечивать формирование и ведение реестра получателей соответствующих выплат</w:t>
      </w:r>
      <w:r w:rsidRPr="004C09FA">
        <w:rPr>
          <w:rStyle w:val="af3"/>
          <w:rFonts w:ascii="Times New Roman" w:hAnsi="Times New Roman" w:cs="Times New Roman"/>
          <w:sz w:val="28"/>
          <w:szCs w:val="28"/>
        </w:rPr>
        <w:endnoteReference w:id="22"/>
      </w:r>
      <w:r w:rsidRPr="004C09FA">
        <w:rPr>
          <w:rFonts w:ascii="Times New Roman" w:hAnsi="Times New Roman" w:cs="Times New Roman"/>
          <w:sz w:val="28"/>
          <w:szCs w:val="28"/>
        </w:rPr>
        <w:t>;</w:t>
      </w:r>
    </w:p>
    <w:p w14:paraId="0A0B214A" w14:textId="77777777" w:rsidR="00810D82" w:rsidRPr="00EC74FB" w:rsidRDefault="00810D82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bookmarkStart w:id="16" w:name="P286"/>
      <w:bookmarkEnd w:id="16"/>
    </w:p>
    <w:p w14:paraId="7CFC73E8" w14:textId="3186CF26" w:rsidR="00810D82" w:rsidRPr="00AF36DC" w:rsidRDefault="00810D82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</w:t>
      </w:r>
      <w:r w:rsidRPr="00AF36DC">
        <w:rPr>
          <w:rFonts w:ascii="Times New Roman" w:hAnsi="Times New Roman" w:cs="Times New Roman"/>
          <w:sz w:val="28"/>
          <w:szCs w:val="28"/>
        </w:rPr>
        <w:t xml:space="preserve">беспечивать выполнение установленных требований к качеству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доступности предоставляемых муниципальных услуг</w:t>
      </w:r>
      <w:r w:rsidRPr="00EA6DDB">
        <w:rPr>
          <w:rStyle w:val="af3"/>
          <w:rFonts w:ascii="Times New Roman" w:hAnsi="Times New Roman" w:cs="Times New Roman"/>
          <w:sz w:val="28"/>
          <w:szCs w:val="28"/>
        </w:rPr>
        <w:endnoteReference w:id="23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08C76E" w14:textId="77777777" w:rsidR="00810D82" w:rsidRPr="00EC74FB" w:rsidRDefault="00810D82" w:rsidP="00EC74FB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2"/>
          <w:szCs w:val="28"/>
        </w:rPr>
      </w:pPr>
      <w:bookmarkStart w:id="17" w:name="P288"/>
      <w:bookmarkEnd w:id="17"/>
    </w:p>
    <w:p w14:paraId="7BF78004" w14:textId="7F621757" w:rsidR="00810D82" w:rsidRPr="00C12F51" w:rsidRDefault="00810D82" w:rsidP="00EC74FB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F51">
        <w:rPr>
          <w:rFonts w:ascii="Times New Roman" w:hAnsi="Times New Roman" w:cs="Times New Roman"/>
          <w:sz w:val="28"/>
          <w:szCs w:val="28"/>
        </w:rPr>
        <w:t>з) обеспечивать представление</w:t>
      </w:r>
      <w:r w:rsidR="000A3E63">
        <w:rPr>
          <w:rFonts w:ascii="Times New Roman" w:hAnsi="Times New Roman" w:cs="Times New Roman"/>
          <w:sz w:val="28"/>
          <w:szCs w:val="28"/>
        </w:rPr>
        <w:t xml:space="preserve"> Главному распорядителю отчетов</w:t>
      </w:r>
      <w:r w:rsidRPr="00C12F51">
        <w:rPr>
          <w:rFonts w:ascii="Times New Roman" w:hAnsi="Times New Roman" w:cs="Times New Roman"/>
          <w:sz w:val="28"/>
          <w:szCs w:val="28"/>
        </w:rPr>
        <w:t>:</w:t>
      </w:r>
    </w:p>
    <w:p w14:paraId="2DB4B011" w14:textId="1C08DC94" w:rsidR="00C12F51" w:rsidRDefault="000A3E63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10D82" w:rsidRPr="00C12F51">
        <w:rPr>
          <w:rFonts w:ascii="Times New Roman" w:hAnsi="Times New Roman" w:cs="Times New Roman"/>
          <w:sz w:val="28"/>
          <w:szCs w:val="28"/>
        </w:rPr>
        <w:t xml:space="preserve">расходах бюджета муниципального образования, в целях </w:t>
      </w:r>
      <w:proofErr w:type="spellStart"/>
      <w:r w:rsidR="00810D82" w:rsidRPr="00C12F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10D82" w:rsidRPr="00C12F5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по форме, установленной Порядком предоставления субсидии, и (или) по форме согласно приложению ___к настоящему Соглашению</w:t>
      </w:r>
      <w:r w:rsidR="00810D82" w:rsidRPr="00C12F51">
        <w:rPr>
          <w:rStyle w:val="af3"/>
          <w:rFonts w:ascii="Times New Roman" w:hAnsi="Times New Roman" w:cs="Times New Roman"/>
          <w:sz w:val="28"/>
          <w:szCs w:val="28"/>
        </w:rPr>
        <w:endnoteReference w:id="24"/>
      </w:r>
      <w:r w:rsidR="00810D82" w:rsidRPr="00C12F51">
        <w:rPr>
          <w:rFonts w:ascii="Times New Roman" w:hAnsi="Times New Roman" w:cs="Times New Roman"/>
          <w:sz w:val="28"/>
          <w:szCs w:val="28"/>
        </w:rPr>
        <w:t>,</w:t>
      </w:r>
      <w:r w:rsidR="00810D82">
        <w:rPr>
          <w:rFonts w:ascii="Times New Roman" w:hAnsi="Times New Roman" w:cs="Times New Roman"/>
          <w:sz w:val="28"/>
          <w:szCs w:val="28"/>
        </w:rPr>
        <w:t xml:space="preserve"> </w:t>
      </w:r>
      <w:r w:rsidR="00810D82" w:rsidRPr="00AF36DC">
        <w:rPr>
          <w:rFonts w:ascii="Times New Roman" w:hAnsi="Times New Roman" w:cs="Times New Roman"/>
          <w:sz w:val="28"/>
          <w:szCs w:val="28"/>
        </w:rPr>
        <w:t xml:space="preserve">являющемуся </w:t>
      </w:r>
      <w:r w:rsidR="00810D82">
        <w:rPr>
          <w:rFonts w:ascii="Times New Roman" w:hAnsi="Times New Roman" w:cs="Times New Roman"/>
          <w:sz w:val="28"/>
          <w:szCs w:val="28"/>
        </w:rPr>
        <w:t xml:space="preserve">его </w:t>
      </w:r>
      <w:r w:rsidR="00810D82" w:rsidRPr="00AF36DC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810D82">
        <w:rPr>
          <w:rFonts w:ascii="Times New Roman" w:hAnsi="Times New Roman" w:cs="Times New Roman"/>
          <w:sz w:val="28"/>
          <w:szCs w:val="28"/>
        </w:rPr>
        <w:t>, (_________________________ отчеты – не позднее _____ числа месяца,</w:t>
      </w:r>
      <w:r w:rsidR="00C12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22399A6" w14:textId="7CFC0DC4" w:rsidR="00810D82" w:rsidRPr="00C12F51" w:rsidRDefault="00C12F51" w:rsidP="00EC74FB">
      <w:pPr>
        <w:pStyle w:val="ConsPlusNonformat"/>
        <w:tabs>
          <w:tab w:val="left" w:pos="1418"/>
        </w:tabs>
        <w:spacing w:line="228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10D82" w:rsidRPr="00C12F51">
        <w:rPr>
          <w:rFonts w:ascii="Times New Roman" w:hAnsi="Times New Roman" w:cs="Times New Roman"/>
          <w:szCs w:val="24"/>
        </w:rPr>
        <w:t>(ежемесячные, ежеквартальные)</w:t>
      </w:r>
    </w:p>
    <w:p w14:paraId="3ACA65C6" w14:textId="77777777" w:rsidR="00810D82" w:rsidRDefault="00810D82" w:rsidP="00EC74FB">
      <w:pPr>
        <w:pStyle w:val="ConsPlusNonformat"/>
        <w:tabs>
          <w:tab w:val="left" w:pos="1276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следующего, за отчетным периодом, ежегодные отчеты – не позднее ____ числа месяца, следующего за отчетным годом);</w:t>
      </w:r>
    </w:p>
    <w:p w14:paraId="4ED5F8C7" w14:textId="66022CE2" w:rsidR="00C12F51" w:rsidRDefault="000A3E63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10D82" w:rsidRPr="006E4BD4">
        <w:rPr>
          <w:rFonts w:ascii="Times New Roman" w:hAnsi="Times New Roman" w:cs="Times New Roman"/>
          <w:sz w:val="28"/>
          <w:szCs w:val="28"/>
        </w:rPr>
        <w:t>достижении</w:t>
      </w:r>
      <w:r w:rsidR="00810D82" w:rsidRPr="00AF36DC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810D82">
        <w:rPr>
          <w:rFonts w:ascii="Times New Roman" w:hAnsi="Times New Roman" w:cs="Times New Roman"/>
          <w:sz w:val="28"/>
          <w:szCs w:val="28"/>
        </w:rPr>
        <w:t>результатов использования Субсидии по</w:t>
      </w:r>
      <w:r w:rsidR="00810D82" w:rsidRPr="00AF36DC">
        <w:rPr>
          <w:rFonts w:ascii="Times New Roman" w:hAnsi="Times New Roman" w:cs="Times New Roman"/>
          <w:sz w:val="28"/>
          <w:szCs w:val="28"/>
        </w:rPr>
        <w:t xml:space="preserve"> форме согласно</w:t>
      </w:r>
      <w:r w:rsidR="00810D82">
        <w:rPr>
          <w:rFonts w:ascii="Times New Roman" w:hAnsi="Times New Roman" w:cs="Times New Roman"/>
          <w:sz w:val="28"/>
          <w:szCs w:val="28"/>
        </w:rPr>
        <w:t xml:space="preserve"> п</w:t>
      </w:r>
      <w:r w:rsidR="00810D82" w:rsidRPr="00AF36DC">
        <w:rPr>
          <w:rFonts w:ascii="Times New Roman" w:hAnsi="Times New Roman" w:cs="Times New Roman"/>
          <w:sz w:val="28"/>
          <w:szCs w:val="28"/>
        </w:rPr>
        <w:t xml:space="preserve">риложению ___ </w:t>
      </w:r>
      <w:r w:rsidR="00810D82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810D82">
        <w:rPr>
          <w:rStyle w:val="af3"/>
          <w:rFonts w:ascii="Times New Roman" w:hAnsi="Times New Roman" w:cs="Times New Roman"/>
          <w:sz w:val="28"/>
          <w:szCs w:val="28"/>
        </w:rPr>
        <w:endnoteReference w:id="25"/>
      </w:r>
      <w:r w:rsidR="00810D82" w:rsidRPr="00AF36DC">
        <w:rPr>
          <w:rFonts w:ascii="Times New Roman" w:hAnsi="Times New Roman" w:cs="Times New Roman"/>
          <w:sz w:val="28"/>
          <w:szCs w:val="28"/>
        </w:rPr>
        <w:t>, являющемуся</w:t>
      </w:r>
      <w:r w:rsidR="00810D82" w:rsidRPr="009B3AFF">
        <w:rPr>
          <w:rFonts w:ascii="Times New Roman" w:hAnsi="Times New Roman" w:cs="Times New Roman"/>
          <w:sz w:val="28"/>
          <w:szCs w:val="28"/>
        </w:rPr>
        <w:t xml:space="preserve"> </w:t>
      </w:r>
      <w:r w:rsidR="00810D82">
        <w:rPr>
          <w:rFonts w:ascii="Times New Roman" w:hAnsi="Times New Roman" w:cs="Times New Roman"/>
          <w:sz w:val="28"/>
          <w:szCs w:val="28"/>
        </w:rPr>
        <w:br/>
        <w:t>его</w:t>
      </w:r>
      <w:r w:rsidR="00810D82" w:rsidRPr="00AF36DC">
        <w:rPr>
          <w:rFonts w:ascii="Times New Roman" w:hAnsi="Times New Roman" w:cs="Times New Roman"/>
          <w:sz w:val="28"/>
          <w:szCs w:val="28"/>
        </w:rPr>
        <w:t xml:space="preserve"> неотъемлемой частью</w:t>
      </w:r>
      <w:r w:rsidR="00810D82">
        <w:rPr>
          <w:rFonts w:ascii="Times New Roman" w:hAnsi="Times New Roman" w:cs="Times New Roman"/>
          <w:sz w:val="28"/>
          <w:szCs w:val="28"/>
        </w:rPr>
        <w:t xml:space="preserve"> (_______________________ отчеты – не позднее ____ </w:t>
      </w:r>
      <w:proofErr w:type="gramEnd"/>
    </w:p>
    <w:p w14:paraId="5311F08D" w14:textId="091154F0" w:rsidR="00C12F51" w:rsidRPr="00C12F51" w:rsidRDefault="00C12F51" w:rsidP="00EC74FB">
      <w:pPr>
        <w:pStyle w:val="ConsPlusNonformat"/>
        <w:tabs>
          <w:tab w:val="left" w:pos="3402"/>
        </w:tabs>
        <w:spacing w:line="22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10D82" w:rsidRPr="00C12F51">
        <w:rPr>
          <w:rFonts w:ascii="Times New Roman" w:hAnsi="Times New Roman" w:cs="Times New Roman"/>
          <w:szCs w:val="24"/>
        </w:rPr>
        <w:t>(ежемесячные, ежеквартальные)</w:t>
      </w:r>
      <w:r w:rsidRPr="00C12F51">
        <w:rPr>
          <w:rFonts w:ascii="Times New Roman" w:hAnsi="Times New Roman" w:cs="Times New Roman"/>
          <w:szCs w:val="24"/>
        </w:rPr>
        <w:t xml:space="preserve"> </w:t>
      </w:r>
    </w:p>
    <w:p w14:paraId="699CB5B1" w14:textId="23473948" w:rsidR="00C12F51" w:rsidRPr="009809A9" w:rsidRDefault="00810D82" w:rsidP="00EC74FB">
      <w:pPr>
        <w:pStyle w:val="ConsPlusNonformat"/>
        <w:spacing w:line="22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периодом, ежегодные отчеты – </w:t>
      </w:r>
      <w:r w:rsidR="00C12F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____ числа месяца, следующего за отчетным годом, ежегодные </w:t>
      </w:r>
      <w:r w:rsidRPr="009809A9">
        <w:rPr>
          <w:rFonts w:ascii="Times New Roman" w:hAnsi="Times New Roman" w:cs="Times New Roman"/>
          <w:spacing w:val="-6"/>
          <w:sz w:val="28"/>
          <w:szCs w:val="28"/>
        </w:rPr>
        <w:t>уточненные отчеты – не позднее __________</w:t>
      </w:r>
      <w:r w:rsidR="00C12F51" w:rsidRPr="009809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09A9">
        <w:rPr>
          <w:rFonts w:ascii="Times New Roman" w:hAnsi="Times New Roman" w:cs="Times New Roman"/>
          <w:spacing w:val="-6"/>
          <w:sz w:val="28"/>
          <w:szCs w:val="28"/>
        </w:rPr>
        <w:t>года, следующего за отчетным</w:t>
      </w:r>
      <w:r w:rsidR="00C12F51" w:rsidRPr="009809A9">
        <w:rPr>
          <w:rFonts w:ascii="Times New Roman" w:hAnsi="Times New Roman" w:cs="Times New Roman"/>
          <w:spacing w:val="-6"/>
          <w:sz w:val="28"/>
          <w:szCs w:val="28"/>
        </w:rPr>
        <w:t xml:space="preserve"> годом</w:t>
      </w:r>
      <w:r w:rsidR="000A3E63" w:rsidRPr="009809A9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C12F51" w:rsidRPr="009809A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1E48C4EA" w14:textId="638CE068" w:rsidR="00810D82" w:rsidRPr="00783B7F" w:rsidRDefault="00783B7F" w:rsidP="00EC74FB">
      <w:pPr>
        <w:pStyle w:val="ConsPlusNonformat"/>
        <w:tabs>
          <w:tab w:val="left" w:pos="3828"/>
        </w:tabs>
        <w:spacing w:line="22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10D82" w:rsidRPr="00783B7F">
        <w:rPr>
          <w:rFonts w:ascii="Times New Roman" w:hAnsi="Times New Roman" w:cs="Times New Roman"/>
          <w:szCs w:val="24"/>
        </w:rPr>
        <w:t>(число, месяц)</w:t>
      </w:r>
    </w:p>
    <w:p w14:paraId="23EC48FF" w14:textId="04909757" w:rsidR="00810D82" w:rsidRDefault="000A3E63" w:rsidP="00EC74F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10D82" w:rsidRPr="00AF36DC">
        <w:rPr>
          <w:rFonts w:ascii="Times New Roman" w:hAnsi="Times New Roman" w:cs="Times New Roman"/>
          <w:sz w:val="28"/>
          <w:szCs w:val="28"/>
        </w:rPr>
        <w:t>исполнении графика выполнения мероприятий</w:t>
      </w:r>
      <w:r w:rsidR="00810D82">
        <w:rPr>
          <w:rStyle w:val="af3"/>
          <w:rFonts w:ascii="Times New Roman" w:hAnsi="Times New Roman" w:cs="Times New Roman"/>
          <w:sz w:val="28"/>
          <w:szCs w:val="28"/>
        </w:rPr>
        <w:endnoteReference w:id="26"/>
      </w:r>
      <w:r w:rsidR="00810D82">
        <w:rPr>
          <w:rFonts w:ascii="Times New Roman" w:hAnsi="Times New Roman" w:cs="Times New Roman"/>
          <w:sz w:val="28"/>
          <w:szCs w:val="28"/>
        </w:rPr>
        <w:t xml:space="preserve"> </w:t>
      </w:r>
      <w:r w:rsidR="009809A9">
        <w:rPr>
          <w:rFonts w:ascii="Times New Roman" w:hAnsi="Times New Roman" w:cs="Times New Roman"/>
          <w:sz w:val="28"/>
          <w:szCs w:val="28"/>
        </w:rPr>
        <w:t>п</w:t>
      </w:r>
      <w:r w:rsidR="009809A9" w:rsidRPr="00AF36DC">
        <w:rPr>
          <w:rFonts w:ascii="Times New Roman" w:hAnsi="Times New Roman" w:cs="Times New Roman"/>
          <w:sz w:val="28"/>
          <w:szCs w:val="28"/>
        </w:rPr>
        <w:t>о</w:t>
      </w:r>
      <w:r w:rsidR="009809A9">
        <w:rPr>
          <w:rFonts w:ascii="Times New Roman" w:hAnsi="Times New Roman" w:cs="Times New Roman"/>
          <w:sz w:val="28"/>
          <w:szCs w:val="28"/>
        </w:rPr>
        <w:t xml:space="preserve"> </w:t>
      </w:r>
      <w:r w:rsidR="009809A9" w:rsidRPr="00AF36DC">
        <w:rPr>
          <w:rFonts w:ascii="Times New Roman" w:hAnsi="Times New Roman" w:cs="Times New Roman"/>
          <w:sz w:val="28"/>
          <w:szCs w:val="28"/>
        </w:rPr>
        <w:t xml:space="preserve">проектированию и (или) строительству (реконструкции, в том числе </w:t>
      </w:r>
      <w:r w:rsidR="009809A9">
        <w:rPr>
          <w:rFonts w:ascii="Times New Roman" w:hAnsi="Times New Roman" w:cs="Times New Roman"/>
          <w:sz w:val="28"/>
          <w:szCs w:val="28"/>
        </w:rPr>
        <w:br/>
      </w:r>
      <w:r w:rsidR="009809A9" w:rsidRPr="00AF36DC">
        <w:rPr>
          <w:rFonts w:ascii="Times New Roman" w:hAnsi="Times New Roman" w:cs="Times New Roman"/>
          <w:sz w:val="28"/>
          <w:szCs w:val="28"/>
        </w:rPr>
        <w:t>с</w:t>
      </w:r>
      <w:r w:rsidR="009809A9">
        <w:rPr>
          <w:rFonts w:ascii="Times New Roman" w:hAnsi="Times New Roman" w:cs="Times New Roman"/>
          <w:sz w:val="28"/>
          <w:szCs w:val="28"/>
        </w:rPr>
        <w:t xml:space="preserve"> </w:t>
      </w:r>
      <w:r w:rsidR="009809A9" w:rsidRPr="00AF36DC">
        <w:rPr>
          <w:rFonts w:ascii="Times New Roman" w:hAnsi="Times New Roman" w:cs="Times New Roman"/>
          <w:sz w:val="28"/>
          <w:szCs w:val="28"/>
        </w:rPr>
        <w:t>элементами реставрации, техническому перевооружению) объектов капитального</w:t>
      </w:r>
      <w:r w:rsidR="009809A9">
        <w:rPr>
          <w:rFonts w:ascii="Times New Roman" w:hAnsi="Times New Roman" w:cs="Times New Roman"/>
          <w:sz w:val="28"/>
          <w:szCs w:val="28"/>
        </w:rPr>
        <w:t xml:space="preserve"> </w:t>
      </w:r>
      <w:r w:rsidR="009809A9" w:rsidRPr="00AF36DC">
        <w:rPr>
          <w:rFonts w:ascii="Times New Roman" w:hAnsi="Times New Roman" w:cs="Times New Roman"/>
          <w:sz w:val="28"/>
          <w:szCs w:val="28"/>
        </w:rPr>
        <w:t xml:space="preserve">строительства по форме согласно </w:t>
      </w:r>
      <w:r w:rsidR="009809A9">
        <w:rPr>
          <w:rFonts w:ascii="Times New Roman" w:hAnsi="Times New Roman" w:cs="Times New Roman"/>
          <w:sz w:val="28"/>
          <w:szCs w:val="28"/>
        </w:rPr>
        <w:t>п</w:t>
      </w:r>
      <w:r w:rsidR="009809A9" w:rsidRPr="00AF36DC">
        <w:rPr>
          <w:rFonts w:ascii="Times New Roman" w:hAnsi="Times New Roman" w:cs="Times New Roman"/>
          <w:sz w:val="28"/>
          <w:szCs w:val="28"/>
        </w:rPr>
        <w:t>риложению ___</w:t>
      </w:r>
      <w:r w:rsidR="009809A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9809A9" w:rsidRPr="00AF36DC">
        <w:rPr>
          <w:rFonts w:ascii="Times New Roman" w:hAnsi="Times New Roman" w:cs="Times New Roman"/>
          <w:sz w:val="28"/>
          <w:szCs w:val="28"/>
        </w:rPr>
        <w:t xml:space="preserve">, являющемуся </w:t>
      </w:r>
      <w:r w:rsidR="009809A9">
        <w:rPr>
          <w:rFonts w:ascii="Times New Roman" w:hAnsi="Times New Roman" w:cs="Times New Roman"/>
          <w:sz w:val="28"/>
          <w:szCs w:val="28"/>
        </w:rPr>
        <w:t xml:space="preserve">его </w:t>
      </w:r>
      <w:r w:rsidR="009809A9" w:rsidRPr="00AF36DC">
        <w:rPr>
          <w:rFonts w:ascii="Times New Roman" w:hAnsi="Times New Roman" w:cs="Times New Roman"/>
          <w:sz w:val="28"/>
          <w:szCs w:val="28"/>
        </w:rPr>
        <w:t>неотъемлемой</w:t>
      </w:r>
      <w:r w:rsidR="009809A9">
        <w:rPr>
          <w:rFonts w:ascii="Times New Roman" w:hAnsi="Times New Roman" w:cs="Times New Roman"/>
          <w:sz w:val="28"/>
          <w:szCs w:val="28"/>
        </w:rPr>
        <w:t xml:space="preserve"> </w:t>
      </w:r>
      <w:r w:rsidR="009809A9" w:rsidRPr="00AF36DC">
        <w:rPr>
          <w:rFonts w:ascii="Times New Roman" w:hAnsi="Times New Roman" w:cs="Times New Roman"/>
          <w:sz w:val="28"/>
          <w:szCs w:val="28"/>
        </w:rPr>
        <w:t>частью</w:t>
      </w:r>
      <w:r w:rsidR="009809A9">
        <w:rPr>
          <w:rFonts w:ascii="Times New Roman" w:hAnsi="Times New Roman" w:cs="Times New Roman"/>
          <w:sz w:val="28"/>
          <w:szCs w:val="28"/>
        </w:rPr>
        <w:t xml:space="preserve"> (</w:t>
      </w:r>
      <w:r w:rsidR="00810D82">
        <w:rPr>
          <w:rFonts w:ascii="Times New Roman" w:hAnsi="Times New Roman" w:cs="Times New Roman"/>
          <w:sz w:val="28"/>
          <w:szCs w:val="28"/>
        </w:rPr>
        <w:t>не позднее ________</w:t>
      </w:r>
      <w:r w:rsidR="00810D82" w:rsidRPr="009B3AFF">
        <w:rPr>
          <w:rFonts w:ascii="Times New Roman" w:hAnsi="Times New Roman" w:cs="Times New Roman"/>
          <w:sz w:val="28"/>
          <w:szCs w:val="28"/>
        </w:rPr>
        <w:t xml:space="preserve"> </w:t>
      </w:r>
      <w:r w:rsidR="00810D82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 w:rsidR="00810D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0D82">
        <w:rPr>
          <w:rFonts w:ascii="Times New Roman" w:hAnsi="Times New Roman" w:cs="Times New Roman"/>
          <w:sz w:val="28"/>
          <w:szCs w:val="28"/>
        </w:rPr>
        <w:t xml:space="preserve"> отчетным ________________</w:t>
      </w:r>
      <w:r w:rsidR="009809A9">
        <w:rPr>
          <w:rFonts w:ascii="Times New Roman" w:hAnsi="Times New Roman" w:cs="Times New Roman"/>
          <w:sz w:val="28"/>
          <w:szCs w:val="28"/>
        </w:rPr>
        <w:t>);</w:t>
      </w:r>
    </w:p>
    <w:p w14:paraId="3AB92598" w14:textId="639C58A8" w:rsidR="00810D82" w:rsidRPr="00DB238C" w:rsidRDefault="00DB238C" w:rsidP="00EC74FB">
      <w:pPr>
        <w:pStyle w:val="ConsPlusNonformat"/>
        <w:tabs>
          <w:tab w:val="left" w:pos="4962"/>
        </w:tabs>
        <w:spacing w:line="228" w:lineRule="auto"/>
        <w:ind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10D82" w:rsidRPr="00DB238C">
        <w:rPr>
          <w:rFonts w:ascii="Times New Roman" w:hAnsi="Times New Roman" w:cs="Times New Roman"/>
          <w:szCs w:val="24"/>
        </w:rPr>
        <w:t>(месяц, квартал, год)</w:t>
      </w:r>
    </w:p>
    <w:p w14:paraId="730D7B6D" w14:textId="2A1634FC" w:rsidR="009809A9" w:rsidRDefault="009809A9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Pr="00AF36DC">
        <w:rPr>
          <w:rFonts w:ascii="Times New Roman" w:hAnsi="Times New Roman" w:cs="Times New Roman"/>
          <w:sz w:val="28"/>
          <w:szCs w:val="28"/>
        </w:rPr>
        <w:t>исполнении графика выполнения мероприятий</w:t>
      </w:r>
      <w:r w:rsidRPr="009809A9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 w:rsidR="00810D82" w:rsidRPr="00AF36DC">
        <w:rPr>
          <w:rFonts w:ascii="Times New Roman" w:hAnsi="Times New Roman" w:cs="Times New Roman"/>
          <w:sz w:val="28"/>
          <w:szCs w:val="28"/>
        </w:rPr>
        <w:t>по приобретению объектов недвижимого имущества по форме согласно</w:t>
      </w:r>
      <w:r w:rsidR="00810D82">
        <w:rPr>
          <w:rFonts w:ascii="Times New Roman" w:hAnsi="Times New Roman" w:cs="Times New Roman"/>
          <w:sz w:val="28"/>
          <w:szCs w:val="28"/>
        </w:rPr>
        <w:t xml:space="preserve"> п</w:t>
      </w:r>
      <w:r w:rsidR="00810D82" w:rsidRPr="00AF36DC">
        <w:rPr>
          <w:rFonts w:ascii="Times New Roman" w:hAnsi="Times New Roman" w:cs="Times New Roman"/>
          <w:sz w:val="28"/>
          <w:szCs w:val="28"/>
        </w:rPr>
        <w:t>риложению ___</w:t>
      </w:r>
      <w:r w:rsidR="00810D82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810D82" w:rsidRPr="00AF36DC">
        <w:rPr>
          <w:rFonts w:ascii="Times New Roman" w:hAnsi="Times New Roman" w:cs="Times New Roman"/>
          <w:sz w:val="28"/>
          <w:szCs w:val="28"/>
        </w:rPr>
        <w:t xml:space="preserve">, являющемуся </w:t>
      </w:r>
      <w:r w:rsidR="00810D82">
        <w:rPr>
          <w:rFonts w:ascii="Times New Roman" w:hAnsi="Times New Roman" w:cs="Times New Roman"/>
          <w:sz w:val="28"/>
          <w:szCs w:val="28"/>
        </w:rPr>
        <w:t>его неотъемлемой частью</w:t>
      </w:r>
      <w:r w:rsidR="008F78C0">
        <w:rPr>
          <w:rFonts w:ascii="Times New Roman" w:hAnsi="Times New Roman" w:cs="Times New Roman"/>
          <w:sz w:val="28"/>
          <w:szCs w:val="28"/>
        </w:rPr>
        <w:t>,</w:t>
      </w:r>
      <w:r w:rsidRPr="0098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________</w:t>
      </w:r>
      <w:r w:rsidRPr="009B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 ________________);</w:t>
      </w:r>
    </w:p>
    <w:p w14:paraId="6745082B" w14:textId="77777777" w:rsidR="009809A9" w:rsidRPr="00DB238C" w:rsidRDefault="009809A9" w:rsidP="00E212F1">
      <w:pPr>
        <w:pStyle w:val="ConsPlusNonformat"/>
        <w:tabs>
          <w:tab w:val="left" w:pos="6237"/>
        </w:tabs>
        <w:spacing w:line="233" w:lineRule="auto"/>
        <w:ind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B238C">
        <w:rPr>
          <w:rFonts w:ascii="Times New Roman" w:hAnsi="Times New Roman" w:cs="Times New Roman"/>
          <w:szCs w:val="24"/>
        </w:rPr>
        <w:t>(месяц, квартал, год)</w:t>
      </w:r>
    </w:p>
    <w:p w14:paraId="61B4436E" w14:textId="77777777" w:rsidR="00810D82" w:rsidRPr="001962D7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559B2F6" w14:textId="7EB1232C" w:rsidR="00810D82" w:rsidRPr="00AF36D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в</w:t>
      </w:r>
      <w:r w:rsidRPr="00AF36DC">
        <w:rPr>
          <w:rFonts w:ascii="Times New Roman" w:hAnsi="Times New Roman" w:cs="Times New Roman"/>
          <w:sz w:val="28"/>
          <w:szCs w:val="28"/>
        </w:rPr>
        <w:t xml:space="preserve"> случае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запроса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представление Главному распорядителю документов и материалов,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AF36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36DC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и других обязательств, предусмотренных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первичной документации,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 использованием средств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8BCF44" w14:textId="77777777" w:rsidR="00810D82" w:rsidRPr="000F171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D335F2F" w14:textId="2E0FA36B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в</w:t>
      </w:r>
      <w:r w:rsidRPr="00AF36DC">
        <w:rPr>
          <w:rFonts w:ascii="Times New Roman" w:hAnsi="Times New Roman" w:cs="Times New Roman"/>
          <w:sz w:val="28"/>
          <w:szCs w:val="28"/>
        </w:rPr>
        <w:t xml:space="preserve">озвратить в </w:t>
      </w:r>
      <w:r>
        <w:rPr>
          <w:rFonts w:ascii="Times New Roman" w:hAnsi="Times New Roman" w:cs="Times New Roman"/>
          <w:sz w:val="28"/>
          <w:szCs w:val="28"/>
        </w:rPr>
        <w:t xml:space="preserve">бюджет Донецкой Народной Республики </w:t>
      </w:r>
      <w:r w:rsidRPr="00AF36DC">
        <w:rPr>
          <w:rFonts w:ascii="Times New Roman" w:hAnsi="Times New Roman" w:cs="Times New Roman"/>
          <w:sz w:val="28"/>
          <w:szCs w:val="28"/>
        </w:rPr>
        <w:t>не использованный 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января финансового года, следующего за отчетным, остаток средств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сроки, установленные бюджетным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1D9B4AA8" w14:textId="77777777" w:rsidR="00810D82" w:rsidRPr="000F171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6D7636B" w14:textId="467A5ED8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в</w:t>
      </w:r>
      <w:r w:rsidRPr="00AF36DC">
        <w:rPr>
          <w:rFonts w:ascii="Times New Roman" w:hAnsi="Times New Roman" w:cs="Times New Roman"/>
          <w:sz w:val="28"/>
          <w:szCs w:val="28"/>
        </w:rPr>
        <w:t>ыполнять иные обязательства, установленные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C562CE">
        <w:rPr>
          <w:rFonts w:ascii="Times New Roman" w:hAnsi="Times New Roman" w:cs="Times New Roman"/>
          <w:sz w:val="28"/>
          <w:szCs w:val="28"/>
        </w:rPr>
        <w:t>,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 регулирующими бюджетные правоотношения по предоставлению субсидий из бюджета Донецкой Народной Республики местным бюджетам,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 w:rsidR="002D4622"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27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0DD570" w14:textId="75DE26AD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14:paraId="3DC21429" w14:textId="0789C88D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14:paraId="4AE3406B" w14:textId="77777777" w:rsidR="00810D82" w:rsidRPr="000F171C" w:rsidRDefault="00810D82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598C4701" w14:textId="322576CD" w:rsidR="00810D82" w:rsidRPr="00AF36DC" w:rsidRDefault="00810D82" w:rsidP="00E212F1">
      <w:pPr>
        <w:pStyle w:val="ConsPlusNonformat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184" w:rsidRPr="0034436A">
        <w:rPr>
          <w:rFonts w:ascii="Times New Roman" w:hAnsi="Times New Roman" w:cs="Times New Roman"/>
          <w:sz w:val="28"/>
          <w:szCs w:val="28"/>
        </w:rPr>
        <w:t>7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14:paraId="698BD889" w14:textId="77777777" w:rsidR="00810D82" w:rsidRPr="00671B4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758CD098" w14:textId="22076FC4" w:rsidR="00810D82" w:rsidRPr="00AF36D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</w:t>
      </w:r>
      <w:r w:rsidRPr="00AF36DC">
        <w:rPr>
          <w:rFonts w:ascii="Times New Roman" w:hAnsi="Times New Roman" w:cs="Times New Roman"/>
          <w:sz w:val="28"/>
          <w:szCs w:val="28"/>
        </w:rPr>
        <w:t>бращаться к Главному распорядителю за разъяснениями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с исполнением настоящего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FEE0E1" w14:textId="77777777" w:rsidR="00810D82" w:rsidRPr="000F171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62B5240" w14:textId="216DC9CD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</w:t>
      </w:r>
      <w:r w:rsidRPr="00AF36DC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Pr="00C562CE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 регулирующими бюджетные правоотношения по предоставлению субсидий из бюджета Донецкой Народной Республики местным бюджетам,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 w:rsidR="0046623A"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28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FF44FB" w14:textId="69167856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14:paraId="7A0621F4" w14:textId="781350B4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14:paraId="58518680" w14:textId="77777777" w:rsidR="00810D82" w:rsidRPr="000F171C" w:rsidRDefault="00810D82" w:rsidP="00E212F1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8"/>
        </w:rPr>
      </w:pPr>
    </w:p>
    <w:p w14:paraId="4AA1B5E4" w14:textId="77777777" w:rsidR="00810D82" w:rsidRPr="00AF36DC" w:rsidRDefault="00810D82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DC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14:paraId="38CBBA0E" w14:textId="77777777" w:rsidR="00810D82" w:rsidRPr="000F171C" w:rsidRDefault="00810D82" w:rsidP="00E212F1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8"/>
        </w:rPr>
      </w:pPr>
    </w:p>
    <w:p w14:paraId="7AAD76D6" w14:textId="02E42174" w:rsidR="00810D82" w:rsidRPr="00AF36D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184" w:rsidRPr="00266184">
        <w:rPr>
          <w:rFonts w:ascii="Times New Roman" w:hAnsi="Times New Roman" w:cs="Times New Roman"/>
          <w:sz w:val="28"/>
          <w:szCs w:val="28"/>
        </w:rPr>
        <w:t>8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>В случае неисполнения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36DC">
        <w:rPr>
          <w:rFonts w:ascii="Times New Roman" w:hAnsi="Times New Roman" w:cs="Times New Roman"/>
          <w:sz w:val="28"/>
          <w:szCs w:val="28"/>
        </w:rPr>
        <w:t>ли ненадлежащего исполнения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обязанностей по настоящему Соглашению Стороны несут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F36D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105DACD" w14:textId="77777777" w:rsidR="00810D82" w:rsidRPr="000F171C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6BB4E215" w14:textId="474E6FD9" w:rsidR="00810D82" w:rsidRDefault="00266184" w:rsidP="006303B0">
      <w:pPr>
        <w:pStyle w:val="ConsPlusNonformat"/>
        <w:spacing w:line="223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61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19</w:t>
      </w:r>
      <w:r w:rsidR="00810D82" w:rsidRPr="006465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10D8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gramStart"/>
      <w:r w:rsidR="00810D82" w:rsidRPr="006465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если не использованный по состоянию на 1 января финансового года, следующего за отчетным, остаток Субсидии не </w:t>
      </w:r>
      <w:r w:rsidR="00810D82" w:rsidRPr="00EC62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перечислен </w:t>
      </w:r>
      <w:r w:rsidR="00810D82" w:rsidRPr="00EC62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в доход бюджета </w:t>
      </w:r>
      <w:r w:rsidR="00810D82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Донецкой Народной Республики, указанные средства подлежат взысканию в доход бюджета Донецкой Народной Республики </w:t>
      </w:r>
      <w:r w:rsidR="009B3D6F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3811F6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порядке, устанавливаемом</w:t>
      </w:r>
      <w:r w:rsidR="00810D82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Министерством финанс</w:t>
      </w:r>
      <w:r w:rsidR="003811F6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 Донецкой Народной Республики в соответствии с </w:t>
      </w:r>
      <w:r w:rsidR="006303B0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абзацем </w:t>
      </w:r>
      <w:r w:rsidR="00C20B63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пятым</w:t>
      </w:r>
      <w:r w:rsidR="006303B0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25C03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пункта 5 статьи 242 Бюджетного к</w:t>
      </w:r>
      <w:r w:rsidR="006303B0" w:rsidRPr="000D7F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одекса Российской Федерации.</w:t>
      </w:r>
      <w:proofErr w:type="gramEnd"/>
    </w:p>
    <w:p w14:paraId="175209D6" w14:textId="77777777" w:rsidR="006303B0" w:rsidRDefault="006303B0" w:rsidP="006303B0">
      <w:pPr>
        <w:pStyle w:val="ConsPlusNonformat"/>
        <w:spacing w:line="223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ABBD5EE" w14:textId="77777777" w:rsidR="00810D82" w:rsidRPr="00AF36DC" w:rsidRDefault="00810D82" w:rsidP="006303B0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50"/>
      <w:bookmarkEnd w:id="18"/>
      <w:r w:rsidRPr="00AF36DC"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>Иные условия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29"/>
      </w:r>
    </w:p>
    <w:p w14:paraId="630AB977" w14:textId="77777777" w:rsidR="00810D82" w:rsidRPr="00004AB7" w:rsidRDefault="00810D82" w:rsidP="006303B0">
      <w:pPr>
        <w:pStyle w:val="ConsPlusNonformat"/>
        <w:spacing w:line="223" w:lineRule="auto"/>
        <w:rPr>
          <w:rFonts w:ascii="Times New Roman" w:hAnsi="Times New Roman" w:cs="Times New Roman"/>
          <w:sz w:val="22"/>
          <w:szCs w:val="28"/>
        </w:rPr>
      </w:pPr>
    </w:p>
    <w:p w14:paraId="2D79F84D" w14:textId="48DA48A7" w:rsidR="00810D82" w:rsidRDefault="00810D82" w:rsidP="006303B0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184" w:rsidRPr="00266184">
        <w:rPr>
          <w:rFonts w:ascii="Times New Roman" w:hAnsi="Times New Roman" w:cs="Times New Roman"/>
          <w:sz w:val="28"/>
          <w:szCs w:val="28"/>
        </w:rPr>
        <w:t>0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Иные условия по настоящему Соглашению:</w:t>
      </w:r>
    </w:p>
    <w:p w14:paraId="3B37754B" w14:textId="47CF408F" w:rsidR="00810D82" w:rsidRPr="00AF36DC" w:rsidRDefault="00CF66B6" w:rsidP="006303B0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10D82" w:rsidRPr="00AF36D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10D82">
        <w:rPr>
          <w:rFonts w:ascii="Times New Roman" w:hAnsi="Times New Roman" w:cs="Times New Roman"/>
          <w:sz w:val="28"/>
          <w:szCs w:val="28"/>
        </w:rPr>
        <w:t>__________________________</w:t>
      </w:r>
      <w:r w:rsidR="00810D82" w:rsidRPr="00AF36DC">
        <w:rPr>
          <w:rFonts w:ascii="Times New Roman" w:hAnsi="Times New Roman" w:cs="Times New Roman"/>
          <w:sz w:val="28"/>
          <w:szCs w:val="28"/>
        </w:rPr>
        <w:t>;</w:t>
      </w:r>
    </w:p>
    <w:p w14:paraId="7C9276CE" w14:textId="77777777" w:rsidR="00F96C9C" w:rsidRPr="006303B0" w:rsidRDefault="00F96C9C" w:rsidP="006303B0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2"/>
          <w:szCs w:val="28"/>
        </w:rPr>
      </w:pPr>
    </w:p>
    <w:p w14:paraId="327832AB" w14:textId="115BF76B" w:rsidR="00CF66B6" w:rsidRDefault="00CF66B6" w:rsidP="006303B0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810D82" w:rsidRPr="00AF36D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10D8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E4A510" w14:textId="77777777" w:rsidR="00F96C9C" w:rsidRPr="006303B0" w:rsidRDefault="00F96C9C" w:rsidP="006303B0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2"/>
          <w:szCs w:val="28"/>
        </w:rPr>
      </w:pPr>
    </w:p>
    <w:p w14:paraId="599B977C" w14:textId="54DBDA8B" w:rsidR="00810D82" w:rsidRPr="00AF36DC" w:rsidRDefault="00CF66B6" w:rsidP="006303B0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10D82" w:rsidRPr="00AF36DC">
        <w:rPr>
          <w:rFonts w:ascii="Times New Roman" w:hAnsi="Times New Roman" w:cs="Times New Roman"/>
          <w:sz w:val="28"/>
          <w:szCs w:val="28"/>
        </w:rPr>
        <w:t>.</w:t>
      </w:r>
    </w:p>
    <w:p w14:paraId="410F56B3" w14:textId="77777777" w:rsidR="00810D82" w:rsidRPr="00004AB7" w:rsidRDefault="00810D82" w:rsidP="006303B0">
      <w:pPr>
        <w:pStyle w:val="ConsPlusNonformat"/>
        <w:spacing w:line="223" w:lineRule="auto"/>
        <w:rPr>
          <w:rFonts w:ascii="Times New Roman" w:hAnsi="Times New Roman" w:cs="Times New Roman"/>
          <w:sz w:val="22"/>
          <w:szCs w:val="28"/>
        </w:rPr>
      </w:pPr>
    </w:p>
    <w:p w14:paraId="047DE507" w14:textId="77777777" w:rsidR="00810D82" w:rsidRPr="00AF36DC" w:rsidRDefault="00810D82" w:rsidP="006303B0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DC"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6CC7E268" w14:textId="77777777" w:rsidR="00810D82" w:rsidRPr="00004AB7" w:rsidRDefault="00810D82" w:rsidP="006303B0">
      <w:pPr>
        <w:pStyle w:val="ConsPlusNonformat"/>
        <w:spacing w:line="223" w:lineRule="auto"/>
        <w:rPr>
          <w:rFonts w:ascii="Times New Roman" w:hAnsi="Times New Roman" w:cs="Times New Roman"/>
          <w:sz w:val="22"/>
          <w:szCs w:val="28"/>
        </w:rPr>
      </w:pPr>
    </w:p>
    <w:p w14:paraId="4B4597B5" w14:textId="2C4DD6A3" w:rsidR="00810D82" w:rsidRPr="00AF36DC" w:rsidRDefault="00810D82" w:rsidP="006303B0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184" w:rsidRPr="00266184">
        <w:rPr>
          <w:rFonts w:ascii="Times New Roman" w:hAnsi="Times New Roman" w:cs="Times New Roman"/>
          <w:sz w:val="28"/>
          <w:szCs w:val="28"/>
        </w:rPr>
        <w:t>1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</w:t>
      </w:r>
      <w:r w:rsidRPr="004119C8"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настоящего Соглашения, решаются ими, по возможности, путем проведения</w:t>
      </w:r>
      <w:r w:rsidRPr="004119C8"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переговоров с оформлением протоколов или иных документов.</w:t>
      </w:r>
      <w:r w:rsidRPr="004119C8"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F36D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F36D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</w:t>
      </w:r>
      <w:r w:rsidRPr="004119C8"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порядке.</w:t>
      </w:r>
    </w:p>
    <w:p w14:paraId="48A7B3C1" w14:textId="77777777" w:rsidR="00810D82" w:rsidRPr="00004AB7" w:rsidRDefault="00810D82" w:rsidP="006303B0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47D9D232" w14:textId="69644596" w:rsidR="00810D82" w:rsidRDefault="00810D82" w:rsidP="006303B0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184" w:rsidRPr="00266184">
        <w:rPr>
          <w:rFonts w:ascii="Times New Roman" w:hAnsi="Times New Roman" w:cs="Times New Roman"/>
          <w:sz w:val="28"/>
          <w:szCs w:val="28"/>
        </w:rPr>
        <w:t>2</w:t>
      </w:r>
      <w:r w:rsidRPr="00AF3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36DC">
        <w:rPr>
          <w:rFonts w:ascii="Times New Roman" w:hAnsi="Times New Roman" w:cs="Times New Roman"/>
          <w:sz w:val="28"/>
          <w:szCs w:val="28"/>
        </w:rPr>
        <w:t>Подписанное Сторонами Соглашение вступает в силу со дня его</w:t>
      </w:r>
      <w:r w:rsidRPr="004119C8"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подписания и действует до </w:t>
      </w:r>
      <w:r>
        <w:rPr>
          <w:rFonts w:ascii="Times New Roman" w:hAnsi="Times New Roman" w:cs="Times New Roman"/>
          <w:sz w:val="28"/>
          <w:szCs w:val="28"/>
        </w:rPr>
        <w:t>полного</w:t>
      </w:r>
      <w:r w:rsidRPr="00AF36DC">
        <w:rPr>
          <w:rFonts w:ascii="Times New Roman" w:hAnsi="Times New Roman" w:cs="Times New Roman"/>
          <w:sz w:val="28"/>
          <w:szCs w:val="28"/>
        </w:rPr>
        <w:t xml:space="preserve"> исполнения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своих обязательств. Днем подписания Соглашения считается дата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Главным распорядителем подписанного Получателем Соглашения.</w:t>
      </w:r>
    </w:p>
    <w:p w14:paraId="0A61A108" w14:textId="5C8CD45D" w:rsidR="00810D82" w:rsidRDefault="00CC3AAD" w:rsidP="006303B0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заключения нового С</w:t>
      </w:r>
      <w:r w:rsidR="00810D82">
        <w:rPr>
          <w:rFonts w:eastAsia="Calibri"/>
          <w:sz w:val="28"/>
          <w:szCs w:val="28"/>
          <w:lang w:eastAsia="en-US"/>
        </w:rPr>
        <w:t>оглашения по предмету настоящего Соглашения обязательства сторон по настоящему Соглашению прекращаются.</w:t>
      </w:r>
    </w:p>
    <w:p w14:paraId="126355DA" w14:textId="77777777" w:rsidR="00810D82" w:rsidRPr="00004AB7" w:rsidRDefault="00810D82" w:rsidP="006303B0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pacing w:val="-6"/>
          <w:sz w:val="22"/>
          <w:szCs w:val="28"/>
        </w:rPr>
      </w:pPr>
    </w:p>
    <w:p w14:paraId="5E6B73B7" w14:textId="77F27576" w:rsidR="00810D82" w:rsidRPr="00AF36DC" w:rsidRDefault="00810D82" w:rsidP="006303B0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266184" w:rsidRPr="00266184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F11E99">
        <w:rPr>
          <w:rFonts w:ascii="Times New Roman" w:hAnsi="Times New Roman" w:cs="Times New Roman"/>
          <w:spacing w:val="-6"/>
          <w:sz w:val="28"/>
          <w:szCs w:val="28"/>
        </w:rPr>
        <w:t>. Изменение настоящего Соглашения осуществляется по инициативе Сторон</w:t>
      </w:r>
      <w:r w:rsidRPr="00A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Pr="00AF36DC">
        <w:rPr>
          <w:rFonts w:ascii="Times New Roman" w:hAnsi="Times New Roman" w:cs="Times New Roman"/>
          <w:sz w:val="28"/>
          <w:szCs w:val="28"/>
        </w:rPr>
        <w:t xml:space="preserve">в виде дополнительного </w:t>
      </w:r>
      <w:r w:rsidR="00E0412F">
        <w:rPr>
          <w:rFonts w:ascii="Times New Roman" w:hAnsi="Times New Roman" w:cs="Times New Roman"/>
          <w:sz w:val="28"/>
          <w:szCs w:val="28"/>
        </w:rPr>
        <w:t>с</w:t>
      </w:r>
      <w:r w:rsidRPr="00AF36DC">
        <w:rPr>
          <w:rFonts w:ascii="Times New Roman" w:hAnsi="Times New Roman" w:cs="Times New Roman"/>
          <w:sz w:val="28"/>
          <w:szCs w:val="28"/>
        </w:rPr>
        <w:t>оглашения к настоящему Соглашению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30"/>
      </w:r>
      <w:r w:rsidRPr="00AF3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6DC">
        <w:rPr>
          <w:rFonts w:ascii="Times New Roman" w:hAnsi="Times New Roman" w:cs="Times New Roman"/>
          <w:sz w:val="28"/>
          <w:szCs w:val="28"/>
        </w:rPr>
        <w:t>вляется его неотъемлемой частью. Подписанное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E0412F">
        <w:rPr>
          <w:rFonts w:ascii="Times New Roman" w:hAnsi="Times New Roman" w:cs="Times New Roman"/>
          <w:sz w:val="28"/>
          <w:szCs w:val="28"/>
        </w:rPr>
        <w:t>с</w:t>
      </w:r>
      <w:r w:rsidRPr="00AF36DC">
        <w:rPr>
          <w:rFonts w:ascii="Times New Roman" w:hAnsi="Times New Roman" w:cs="Times New Roman"/>
          <w:sz w:val="28"/>
          <w:szCs w:val="28"/>
        </w:rPr>
        <w:t>оглашение вступает в силу со дня его подписания Сторонами.</w:t>
      </w:r>
    </w:p>
    <w:p w14:paraId="07E1545B" w14:textId="77777777" w:rsidR="00810D82" w:rsidRPr="00004AB7" w:rsidRDefault="00810D82" w:rsidP="006303B0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2"/>
          <w:szCs w:val="28"/>
        </w:rPr>
      </w:pPr>
    </w:p>
    <w:p w14:paraId="0F1D6FD6" w14:textId="79AF0E26" w:rsidR="009B3D6F" w:rsidRDefault="00810D82" w:rsidP="006303B0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66184" w:rsidRPr="00266184">
        <w:rPr>
          <w:color w:val="000000"/>
          <w:sz w:val="28"/>
          <w:szCs w:val="28"/>
        </w:rPr>
        <w:t>4</w:t>
      </w:r>
      <w:r w:rsidRPr="00C804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gramStart"/>
      <w:r w:rsidRPr="00136D8A">
        <w:rPr>
          <w:color w:val="000000"/>
          <w:spacing w:val="-4"/>
          <w:sz w:val="28"/>
          <w:szCs w:val="28"/>
        </w:rPr>
        <w:t xml:space="preserve">Внесение в настоящее Соглашение изменений, предусматривающих ухудшение установленных значений результатов использования Субсидии, </w:t>
      </w:r>
      <w:r w:rsidRPr="00136D8A">
        <w:rPr>
          <w:color w:val="000000"/>
          <w:spacing w:val="-4"/>
          <w:sz w:val="28"/>
          <w:szCs w:val="28"/>
        </w:rPr>
        <w:br/>
        <w:t>а также продление сроков исполнения обязательств, предусмотренных настоящим Соглашением,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результатов подпрограммы «_____________</w:t>
      </w:r>
      <w:r w:rsidR="009B3D6F" w:rsidRPr="00136D8A">
        <w:rPr>
          <w:color w:val="000000"/>
          <w:spacing w:val="-4"/>
          <w:sz w:val="28"/>
          <w:szCs w:val="28"/>
        </w:rPr>
        <w:t>_____</w:t>
      </w:r>
      <w:r w:rsidRPr="00136D8A">
        <w:rPr>
          <w:color w:val="000000"/>
          <w:spacing w:val="-4"/>
          <w:sz w:val="28"/>
          <w:szCs w:val="28"/>
        </w:rPr>
        <w:t>_______» государственной программы</w:t>
      </w:r>
      <w:r w:rsidR="009B3D6F">
        <w:rPr>
          <w:color w:val="000000"/>
          <w:sz w:val="28"/>
          <w:szCs w:val="28"/>
        </w:rPr>
        <w:t xml:space="preserve"> </w:t>
      </w:r>
      <w:r w:rsidR="00136D8A" w:rsidRPr="008E72B7">
        <w:rPr>
          <w:color w:val="000000"/>
          <w:sz w:val="28"/>
          <w:szCs w:val="28"/>
        </w:rPr>
        <w:t>Донецкой Народной</w:t>
      </w:r>
      <w:proofErr w:type="gramEnd"/>
    </w:p>
    <w:p w14:paraId="5B431C14" w14:textId="24F4A3E7" w:rsidR="00810D82" w:rsidRPr="009B3D6F" w:rsidRDefault="009B3D6F" w:rsidP="006303B0">
      <w:pPr>
        <w:tabs>
          <w:tab w:val="left" w:pos="567"/>
        </w:tabs>
        <w:autoSpaceDE w:val="0"/>
        <w:autoSpaceDN w:val="0"/>
        <w:adjustRightInd w:val="0"/>
        <w:spacing w:line="223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10D82" w:rsidRPr="009B3D6F">
        <w:rPr>
          <w:color w:val="000000"/>
          <w:szCs w:val="24"/>
        </w:rPr>
        <w:t>(наименование подпрограммы)</w:t>
      </w:r>
    </w:p>
    <w:p w14:paraId="5AADE26D" w14:textId="6BE771FF" w:rsidR="009B3D6F" w:rsidRDefault="00810D82" w:rsidP="006303B0">
      <w:pPr>
        <w:pStyle w:val="ConsPlusNonformat"/>
        <w:spacing w:line="22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F2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371F11">
        <w:rPr>
          <w:rFonts w:ascii="Times New Roman" w:hAnsi="Times New Roman" w:cs="Times New Roman"/>
          <w:color w:val="000000"/>
          <w:sz w:val="28"/>
          <w:szCs w:val="28"/>
        </w:rPr>
        <w:t>«_____________</w:t>
      </w:r>
      <w:r w:rsidR="00136D8A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371F11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71F11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136D8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371F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1F11">
        <w:rPr>
          <w:rStyle w:val="af3"/>
          <w:rFonts w:ascii="Times New Roman" w:hAnsi="Times New Roman" w:cs="Times New Roman"/>
          <w:color w:val="000000"/>
          <w:sz w:val="28"/>
          <w:szCs w:val="28"/>
        </w:rPr>
        <w:endnoteReference w:id="31"/>
      </w:r>
      <w:r w:rsidRPr="00371F1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208DAF" w14:textId="1C58A1FD" w:rsidR="00136D8A" w:rsidRPr="00136D8A" w:rsidRDefault="00136D8A" w:rsidP="006303B0">
      <w:pPr>
        <w:pStyle w:val="ConsPlusNonformat"/>
        <w:tabs>
          <w:tab w:val="left" w:pos="2268"/>
        </w:tabs>
        <w:spacing w:line="223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Pr="00136D8A">
        <w:rPr>
          <w:rFonts w:ascii="Times New Roman" w:hAnsi="Times New Roman" w:cs="Times New Roman"/>
          <w:color w:val="000000"/>
          <w:spacing w:val="-6"/>
          <w:szCs w:val="24"/>
        </w:rPr>
        <w:t>(наименование</w:t>
      </w:r>
      <w:r w:rsidR="00F329C3"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r w:rsidRPr="00136D8A">
        <w:rPr>
          <w:rFonts w:ascii="Times New Roman" w:hAnsi="Times New Roman" w:cs="Times New Roman"/>
          <w:color w:val="000000"/>
          <w:spacing w:val="-6"/>
          <w:szCs w:val="24"/>
        </w:rPr>
        <w:t>государственной</w:t>
      </w:r>
      <w:r w:rsidR="00F329C3"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r w:rsidRPr="00136D8A">
        <w:rPr>
          <w:rFonts w:ascii="Times New Roman" w:hAnsi="Times New Roman" w:cs="Times New Roman"/>
          <w:color w:val="000000"/>
          <w:spacing w:val="-6"/>
          <w:szCs w:val="24"/>
        </w:rPr>
        <w:t>программы</w:t>
      </w:r>
      <w:r w:rsidR="00F329C3"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r w:rsidRPr="00136D8A">
        <w:rPr>
          <w:rFonts w:ascii="Times New Roman" w:hAnsi="Times New Roman" w:cs="Times New Roman"/>
          <w:color w:val="000000"/>
          <w:spacing w:val="-6"/>
          <w:szCs w:val="24"/>
        </w:rPr>
        <w:t>Донецкой Народной Республики)</w:t>
      </w:r>
    </w:p>
    <w:p w14:paraId="64AD08B7" w14:textId="290D2DCD" w:rsidR="00810D82" w:rsidRPr="005A0279" w:rsidRDefault="00810D82" w:rsidP="006303B0">
      <w:pPr>
        <w:pStyle w:val="ConsPlusNonformat"/>
        <w:spacing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F11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5A0279">
        <w:rPr>
          <w:rFonts w:ascii="Times New Roman" w:hAnsi="Times New Roman" w:cs="Times New Roman"/>
          <w:color w:val="000000"/>
          <w:sz w:val="28"/>
          <w:szCs w:val="28"/>
        </w:rPr>
        <w:t>в случае сокращения размера Субсидии.</w:t>
      </w:r>
    </w:p>
    <w:p w14:paraId="5D344625" w14:textId="6F0EFD49" w:rsidR="00810D82" w:rsidRDefault="00810D82" w:rsidP="00E212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266184" w:rsidRPr="00266184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Внесение в настоящее Соглашение изменений, предусматривающих включение в перечень объектов капитального строительства и (или) объектов недвижимого имущества, на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капитальных вложений </w:t>
      </w:r>
      <w:r w:rsidR="00F70EC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которые или на приобретение которых предоставляется Субсидия, новых объектов капитального строительства и (или) объектов недвижимого </w:t>
      </w:r>
      <w:r w:rsidRPr="008E6F08">
        <w:rPr>
          <w:rFonts w:eastAsia="Calibri"/>
          <w:spacing w:val="-4"/>
          <w:sz w:val="28"/>
          <w:szCs w:val="28"/>
          <w:lang w:eastAsia="en-US"/>
        </w:rPr>
        <w:t>имущества, в случае уменьшения предусмотренных на 20__ год/20__–20__ годы</w:t>
      </w:r>
      <w:r>
        <w:rPr>
          <w:rFonts w:eastAsia="Calibri"/>
          <w:sz w:val="28"/>
          <w:szCs w:val="28"/>
          <w:lang w:eastAsia="en-US"/>
        </w:rPr>
        <w:t xml:space="preserve"> объемов финансового обеспечения мероприятий по строительству (реконструкции, в том числе с элементами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реставрации, техническому перевооружению) объектов капитального строительства, реализация которых не завершена, не допускается</w:t>
      </w:r>
      <w:r>
        <w:rPr>
          <w:rStyle w:val="af3"/>
          <w:rFonts w:eastAsia="Calibri"/>
          <w:sz w:val="28"/>
          <w:szCs w:val="28"/>
          <w:lang w:eastAsia="en-US"/>
        </w:rPr>
        <w:endnoteReference w:id="32"/>
      </w:r>
      <w:r>
        <w:rPr>
          <w:rFonts w:eastAsia="Calibri"/>
          <w:sz w:val="28"/>
          <w:szCs w:val="28"/>
          <w:lang w:eastAsia="en-US"/>
        </w:rPr>
        <w:t>.</w:t>
      </w:r>
    </w:p>
    <w:p w14:paraId="12EFB0BF" w14:textId="77777777" w:rsidR="00810D82" w:rsidRPr="00671B41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973E856" w14:textId="070B3FC1" w:rsidR="00810D82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184" w:rsidRPr="00266184">
        <w:rPr>
          <w:rFonts w:ascii="Times New Roman" w:hAnsi="Times New Roman" w:cs="Times New Roman"/>
          <w:sz w:val="28"/>
          <w:szCs w:val="28"/>
        </w:rPr>
        <w:t>6</w:t>
      </w:r>
      <w:r w:rsidRPr="00DB0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05C1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возможно при взаимном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DB05C1">
        <w:rPr>
          <w:rFonts w:ascii="Times New Roman" w:hAnsi="Times New Roman" w:cs="Times New Roman"/>
          <w:sz w:val="28"/>
          <w:szCs w:val="28"/>
        </w:rPr>
        <w:t>согласии Сторон</w:t>
      </w:r>
      <w:r>
        <w:rPr>
          <w:rStyle w:val="af3"/>
          <w:rFonts w:ascii="Times New Roman" w:hAnsi="Times New Roman" w:cs="Times New Roman"/>
          <w:sz w:val="28"/>
          <w:szCs w:val="28"/>
        </w:rPr>
        <w:endnoteReference w:id="33"/>
      </w:r>
      <w:r w:rsidRPr="00DB05C1">
        <w:rPr>
          <w:rFonts w:ascii="Times New Roman" w:hAnsi="Times New Roman" w:cs="Times New Roman"/>
          <w:sz w:val="28"/>
          <w:szCs w:val="28"/>
        </w:rPr>
        <w:t>.</w:t>
      </w:r>
    </w:p>
    <w:p w14:paraId="105C51ED" w14:textId="77777777" w:rsidR="00810D82" w:rsidRPr="00671B41" w:rsidRDefault="00810D82" w:rsidP="00E212F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0005C181" w14:textId="77777777" w:rsidR="0034436A" w:rsidRDefault="00810D82" w:rsidP="00E212F1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6A">
        <w:rPr>
          <w:rFonts w:ascii="Times New Roman" w:hAnsi="Times New Roman" w:cs="Times New Roman"/>
          <w:sz w:val="28"/>
          <w:szCs w:val="28"/>
        </w:rPr>
        <w:t>2</w:t>
      </w:r>
      <w:r w:rsidR="00266184" w:rsidRPr="0034436A">
        <w:rPr>
          <w:rFonts w:ascii="Times New Roman" w:hAnsi="Times New Roman" w:cs="Times New Roman"/>
          <w:sz w:val="28"/>
          <w:szCs w:val="28"/>
        </w:rPr>
        <w:t>7</w:t>
      </w:r>
      <w:r w:rsidRPr="0034436A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 </w:t>
      </w:r>
      <w:r w:rsidR="0034436A" w:rsidRPr="001412C0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Сторонами в форме бумажного документа в двух </w:t>
      </w:r>
      <w:r w:rsidR="0034436A" w:rsidRPr="00442D33">
        <w:rPr>
          <w:rFonts w:ascii="Times New Roman" w:hAnsi="Times New Roman" w:cs="Times New Roman"/>
          <w:sz w:val="28"/>
          <w:szCs w:val="28"/>
        </w:rPr>
        <w:t>экземплярах, по одному экземпляру для каждой из Сторон, имеющему равную юридическую силу.</w:t>
      </w:r>
    </w:p>
    <w:p w14:paraId="0AC3D3AF" w14:textId="77777777" w:rsidR="000D01D9" w:rsidRPr="00671B41" w:rsidRDefault="000D01D9" w:rsidP="00E212F1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14:paraId="159CA4FD" w14:textId="77777777" w:rsidR="00AD32EB" w:rsidRPr="006477BD" w:rsidRDefault="00AD32EB" w:rsidP="00E212F1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Cs w:val="28"/>
        </w:rPr>
      </w:pPr>
      <w:r w:rsidRPr="006477BD">
        <w:rPr>
          <w:rFonts w:ascii="Times New Roman" w:hAnsi="Times New Roman" w:cs="Times New Roman"/>
          <w:szCs w:val="28"/>
        </w:rPr>
        <w:t>VIII. Платежные реквизиты Сторон</w:t>
      </w:r>
    </w:p>
    <w:p w14:paraId="35722B2B" w14:textId="77777777" w:rsidR="00AD32EB" w:rsidRPr="0004578D" w:rsidRDefault="00AD32EB" w:rsidP="00E212F1">
      <w:pPr>
        <w:pStyle w:val="ConsPlusNormal"/>
        <w:spacing w:line="233" w:lineRule="auto"/>
        <w:ind w:firstLine="540"/>
        <w:rPr>
          <w:rFonts w:ascii="Times New Roman" w:hAnsi="Times New Roman" w:cs="Times New Roman"/>
          <w:sz w:val="16"/>
          <w:szCs w:val="28"/>
        </w:rPr>
      </w:pP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6477BD" w:rsidRPr="006477BD" w14:paraId="3A94BBBE" w14:textId="77777777" w:rsidTr="0004578D">
        <w:trPr>
          <w:trHeight w:val="255"/>
        </w:trPr>
        <w:tc>
          <w:tcPr>
            <w:tcW w:w="4882" w:type="dxa"/>
            <w:vAlign w:val="center"/>
          </w:tcPr>
          <w:p w14:paraId="60DE3520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Наименование Главного распорядителя</w:t>
            </w:r>
          </w:p>
        </w:tc>
        <w:tc>
          <w:tcPr>
            <w:tcW w:w="4819" w:type="dxa"/>
            <w:vAlign w:val="center"/>
          </w:tcPr>
          <w:p w14:paraId="47A90795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Наименование Получателя</w:t>
            </w:r>
          </w:p>
        </w:tc>
      </w:tr>
      <w:tr w:rsidR="006477BD" w:rsidRPr="006477BD" w14:paraId="3A062FF2" w14:textId="77777777" w:rsidTr="0004578D">
        <w:trPr>
          <w:trHeight w:val="255"/>
        </w:trPr>
        <w:tc>
          <w:tcPr>
            <w:tcW w:w="4882" w:type="dxa"/>
          </w:tcPr>
          <w:p w14:paraId="76F32EFA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Место нахождения:</w:t>
            </w:r>
          </w:p>
        </w:tc>
        <w:tc>
          <w:tcPr>
            <w:tcW w:w="4819" w:type="dxa"/>
          </w:tcPr>
          <w:p w14:paraId="6A5E2D8B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Место нахождения:</w:t>
            </w:r>
          </w:p>
        </w:tc>
      </w:tr>
      <w:tr w:rsidR="006477BD" w:rsidRPr="006477BD" w14:paraId="3D7A5E2E" w14:textId="77777777" w:rsidTr="0004578D">
        <w:trPr>
          <w:trHeight w:val="255"/>
        </w:trPr>
        <w:tc>
          <w:tcPr>
            <w:tcW w:w="4882" w:type="dxa"/>
          </w:tcPr>
          <w:p w14:paraId="1A6A39D2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Банковские реквизиты:</w:t>
            </w:r>
          </w:p>
        </w:tc>
        <w:tc>
          <w:tcPr>
            <w:tcW w:w="4819" w:type="dxa"/>
          </w:tcPr>
          <w:p w14:paraId="7838FE22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Банковские реквизиты:</w:t>
            </w:r>
          </w:p>
        </w:tc>
      </w:tr>
      <w:tr w:rsidR="006477BD" w:rsidRPr="006477BD" w14:paraId="29FC735D" w14:textId="77777777" w:rsidTr="0004578D">
        <w:trPr>
          <w:trHeight w:val="1470"/>
        </w:trPr>
        <w:tc>
          <w:tcPr>
            <w:tcW w:w="4882" w:type="dxa"/>
          </w:tcPr>
          <w:p w14:paraId="1A7BDFE8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819" w:type="dxa"/>
          </w:tcPr>
          <w:p w14:paraId="1D498EEA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6477BD" w:rsidRPr="006477BD" w14:paraId="79F7E356" w14:textId="77777777" w:rsidTr="0004578D">
        <w:trPr>
          <w:trHeight w:val="255"/>
        </w:trPr>
        <w:tc>
          <w:tcPr>
            <w:tcW w:w="4882" w:type="dxa"/>
          </w:tcPr>
          <w:p w14:paraId="54E26DC8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Единый казначейский счет</w:t>
            </w:r>
          </w:p>
        </w:tc>
        <w:tc>
          <w:tcPr>
            <w:tcW w:w="4819" w:type="dxa"/>
          </w:tcPr>
          <w:p w14:paraId="0D9A77F0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Единый казначейский счет</w:t>
            </w:r>
          </w:p>
        </w:tc>
      </w:tr>
      <w:tr w:rsidR="006477BD" w:rsidRPr="006477BD" w14:paraId="4054B181" w14:textId="77777777" w:rsidTr="0004578D">
        <w:trPr>
          <w:trHeight w:val="255"/>
        </w:trPr>
        <w:tc>
          <w:tcPr>
            <w:tcW w:w="4882" w:type="dxa"/>
          </w:tcPr>
          <w:p w14:paraId="35D96071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Казначейский счет</w:t>
            </w:r>
          </w:p>
        </w:tc>
        <w:tc>
          <w:tcPr>
            <w:tcW w:w="4819" w:type="dxa"/>
          </w:tcPr>
          <w:p w14:paraId="6F558ED0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Казначейский счет</w:t>
            </w:r>
          </w:p>
        </w:tc>
      </w:tr>
      <w:tr w:rsidR="006477BD" w:rsidRPr="006477BD" w14:paraId="6812286D" w14:textId="77777777" w:rsidTr="0004578D">
        <w:trPr>
          <w:trHeight w:val="255"/>
        </w:trPr>
        <w:tc>
          <w:tcPr>
            <w:tcW w:w="4882" w:type="dxa"/>
          </w:tcPr>
          <w:p w14:paraId="0C2A89F1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 бюджета</w:t>
            </w:r>
          </w:p>
        </w:tc>
        <w:tc>
          <w:tcPr>
            <w:tcW w:w="4819" w:type="dxa"/>
          </w:tcPr>
          <w:p w14:paraId="56FAA17D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</w:t>
            </w:r>
          </w:p>
        </w:tc>
      </w:tr>
      <w:tr w:rsidR="006477BD" w:rsidRPr="006477BD" w14:paraId="57C652DE" w14:textId="77777777" w:rsidTr="0004578D">
        <w:trPr>
          <w:trHeight w:val="397"/>
        </w:trPr>
        <w:tc>
          <w:tcPr>
            <w:tcW w:w="4882" w:type="dxa"/>
          </w:tcPr>
          <w:p w14:paraId="1BA5CCA5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Владелец казначейского счета</w:t>
            </w:r>
          </w:p>
        </w:tc>
        <w:tc>
          <w:tcPr>
            <w:tcW w:w="4819" w:type="dxa"/>
            <w:vMerge w:val="restart"/>
          </w:tcPr>
          <w:p w14:paraId="42A890C3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</w:tr>
      <w:tr w:rsidR="006477BD" w:rsidRPr="006477BD" w14:paraId="4FA8FE37" w14:textId="77777777" w:rsidTr="0004578D">
        <w:trPr>
          <w:trHeight w:val="227"/>
        </w:trPr>
        <w:tc>
          <w:tcPr>
            <w:tcW w:w="4882" w:type="dxa"/>
          </w:tcPr>
          <w:p w14:paraId="6E65FA2B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 Главного распорядителя</w:t>
            </w:r>
          </w:p>
        </w:tc>
        <w:tc>
          <w:tcPr>
            <w:tcW w:w="4819" w:type="dxa"/>
            <w:vMerge/>
          </w:tcPr>
          <w:p w14:paraId="593B368F" w14:textId="77777777" w:rsidR="00B55FFC" w:rsidRPr="006477BD" w:rsidRDefault="00B55FFC" w:rsidP="00E212F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</w:p>
        </w:tc>
      </w:tr>
      <w:tr w:rsidR="006477BD" w:rsidRPr="006477BD" w14:paraId="68ABAAA5" w14:textId="77777777" w:rsidTr="006A3AC3">
        <w:tc>
          <w:tcPr>
            <w:tcW w:w="4882" w:type="dxa"/>
          </w:tcPr>
          <w:p w14:paraId="212D5DE6" w14:textId="77777777" w:rsidR="00B55FFC" w:rsidRPr="006477BD" w:rsidRDefault="00B55FFC" w:rsidP="00E212F1">
            <w:pPr>
              <w:pStyle w:val="ConsPlusNormal"/>
              <w:spacing w:line="233" w:lineRule="auto"/>
              <w:rPr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 xml:space="preserve">ИНН/КПП Главного распорядителя </w:t>
            </w:r>
          </w:p>
        </w:tc>
        <w:tc>
          <w:tcPr>
            <w:tcW w:w="4819" w:type="dxa"/>
          </w:tcPr>
          <w:p w14:paraId="6477F2D4" w14:textId="77777777" w:rsidR="00B55FFC" w:rsidRPr="006477BD" w:rsidRDefault="00B55FFC" w:rsidP="00E212F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ИНН/КПП администратора доходов бюджета муниципального образования</w:t>
            </w:r>
          </w:p>
        </w:tc>
      </w:tr>
      <w:tr w:rsidR="006477BD" w:rsidRPr="006477BD" w14:paraId="44644B53" w14:textId="77777777" w:rsidTr="0004578D">
        <w:trPr>
          <w:trHeight w:val="255"/>
        </w:trPr>
        <w:tc>
          <w:tcPr>
            <w:tcW w:w="4882" w:type="dxa"/>
          </w:tcPr>
          <w:p w14:paraId="1CBE70E8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 xml:space="preserve">ОГРН </w:t>
            </w:r>
          </w:p>
        </w:tc>
        <w:tc>
          <w:tcPr>
            <w:tcW w:w="4819" w:type="dxa"/>
          </w:tcPr>
          <w:p w14:paraId="50FE3C83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ОГРН</w:t>
            </w:r>
          </w:p>
        </w:tc>
      </w:tr>
      <w:tr w:rsidR="006477BD" w:rsidRPr="006477BD" w14:paraId="371ADB4B" w14:textId="77777777" w:rsidTr="0004578D">
        <w:trPr>
          <w:trHeight w:val="255"/>
        </w:trPr>
        <w:tc>
          <w:tcPr>
            <w:tcW w:w="4882" w:type="dxa"/>
          </w:tcPr>
          <w:p w14:paraId="56AA91E8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ОКТМО</w:t>
            </w:r>
          </w:p>
        </w:tc>
        <w:tc>
          <w:tcPr>
            <w:tcW w:w="4819" w:type="dxa"/>
          </w:tcPr>
          <w:p w14:paraId="68AC5A8E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ОКТМО</w:t>
            </w:r>
          </w:p>
        </w:tc>
      </w:tr>
      <w:tr w:rsidR="00B55FFC" w:rsidRPr="006477BD" w14:paraId="18046A06" w14:textId="77777777" w:rsidTr="0004578D">
        <w:trPr>
          <w:trHeight w:val="413"/>
        </w:trPr>
        <w:tc>
          <w:tcPr>
            <w:tcW w:w="4882" w:type="dxa"/>
          </w:tcPr>
          <w:p w14:paraId="1C5BA0B1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</w:p>
        </w:tc>
        <w:tc>
          <w:tcPr>
            <w:tcW w:w="4819" w:type="dxa"/>
          </w:tcPr>
          <w:p w14:paraId="023074FB" w14:textId="77777777" w:rsidR="00B55FFC" w:rsidRPr="006477BD" w:rsidRDefault="00B55FFC" w:rsidP="00E212F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 w14:paraId="1DA2C299" w14:textId="77777777" w:rsidR="00AD32EB" w:rsidRPr="006477BD" w:rsidRDefault="00AD32EB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7BD">
        <w:rPr>
          <w:rFonts w:ascii="Times New Roman" w:hAnsi="Times New Roman" w:cs="Times New Roman"/>
          <w:sz w:val="28"/>
          <w:szCs w:val="28"/>
        </w:rPr>
        <w:lastRenderedPageBreak/>
        <w:t>IX. Подписи Сторон</w:t>
      </w:r>
    </w:p>
    <w:p w14:paraId="08103B48" w14:textId="77777777" w:rsidR="00F633CF" w:rsidRPr="00346E43" w:rsidRDefault="00F633CF" w:rsidP="00E212F1">
      <w:pPr>
        <w:pStyle w:val="ConsPlusNonformat"/>
        <w:spacing w:line="233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471"/>
        <w:gridCol w:w="2599"/>
        <w:gridCol w:w="2251"/>
        <w:gridCol w:w="2426"/>
      </w:tblGrid>
      <w:tr w:rsidR="006477BD" w:rsidRPr="006477BD" w14:paraId="3D93D988" w14:textId="77777777" w:rsidTr="00BC6FCF">
        <w:trPr>
          <w:trHeight w:val="519"/>
        </w:trPr>
        <w:tc>
          <w:tcPr>
            <w:tcW w:w="5070" w:type="dxa"/>
            <w:gridSpan w:val="2"/>
          </w:tcPr>
          <w:p w14:paraId="0D7BBE4D" w14:textId="77777777" w:rsidR="00C34CAC" w:rsidRPr="006477BD" w:rsidRDefault="00C34CAC" w:rsidP="00E212F1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77BD">
              <w:rPr>
                <w:rFonts w:ascii="Times New Roman" w:hAnsi="Times New Roman" w:cs="Times New Roman"/>
                <w:sz w:val="28"/>
                <w:szCs w:val="24"/>
              </w:rPr>
              <w:t>Наименование Главного распорядителя</w:t>
            </w:r>
          </w:p>
        </w:tc>
        <w:tc>
          <w:tcPr>
            <w:tcW w:w="4677" w:type="dxa"/>
            <w:gridSpan w:val="2"/>
          </w:tcPr>
          <w:p w14:paraId="5F40373C" w14:textId="77777777" w:rsidR="00C34CAC" w:rsidRPr="006477BD" w:rsidRDefault="00C34CAC" w:rsidP="00E212F1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77BD">
              <w:rPr>
                <w:rFonts w:ascii="Times New Roman" w:hAnsi="Times New Roman" w:cs="Times New Roman"/>
                <w:sz w:val="28"/>
                <w:szCs w:val="24"/>
              </w:rPr>
              <w:t>Наименование Получателя</w:t>
            </w:r>
          </w:p>
        </w:tc>
      </w:tr>
      <w:tr w:rsidR="003A2652" w:rsidRPr="006477BD" w14:paraId="796FA250" w14:textId="77777777" w:rsidTr="00346E4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471" w:type="dxa"/>
          </w:tcPr>
          <w:p w14:paraId="73FC766D" w14:textId="77777777" w:rsidR="00C34CAC" w:rsidRPr="006477BD" w:rsidRDefault="00C34CAC" w:rsidP="00E212F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</w:rPr>
            </w:pPr>
            <w:r w:rsidRPr="006477BD">
              <w:rPr>
                <w:rFonts w:eastAsiaTheme="minorEastAsia"/>
              </w:rPr>
              <w:t>____________</w:t>
            </w:r>
          </w:p>
          <w:p w14:paraId="375832D4" w14:textId="77777777" w:rsidR="00C34CAC" w:rsidRPr="006477BD" w:rsidRDefault="00C34CAC" w:rsidP="00E212F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</w:rPr>
            </w:pPr>
            <w:r w:rsidRPr="006477BD">
              <w:rPr>
                <w:rFonts w:eastAsiaTheme="minorEastAsia"/>
              </w:rPr>
              <w:t>(подпись)</w:t>
            </w:r>
          </w:p>
        </w:tc>
        <w:tc>
          <w:tcPr>
            <w:tcW w:w="2599" w:type="dxa"/>
          </w:tcPr>
          <w:p w14:paraId="4DA2B2D3" w14:textId="77777777" w:rsidR="00C34CAC" w:rsidRPr="006477BD" w:rsidRDefault="00C34CAC" w:rsidP="00E212F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EastAsia"/>
              </w:rPr>
            </w:pPr>
            <w:r w:rsidRPr="006477BD">
              <w:rPr>
                <w:rFonts w:eastAsiaTheme="minorEastAsia"/>
              </w:rPr>
              <w:t>______________________</w:t>
            </w:r>
          </w:p>
          <w:p w14:paraId="75B33140" w14:textId="6891FC97" w:rsidR="00C34CAC" w:rsidRPr="006477BD" w:rsidRDefault="00C34CAC" w:rsidP="00E212F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</w:rPr>
            </w:pPr>
            <w:r w:rsidRPr="006477BD">
              <w:rPr>
                <w:rFonts w:eastAsiaTheme="minorEastAsia"/>
              </w:rPr>
              <w:t>(</w:t>
            </w:r>
            <w:r w:rsidR="0064431F" w:rsidRPr="0019762C">
              <w:rPr>
                <w:szCs w:val="22"/>
              </w:rPr>
              <w:t>И.О. Фамилия</w:t>
            </w:r>
            <w:r w:rsidRPr="006477BD">
              <w:rPr>
                <w:rFonts w:eastAsiaTheme="minorEastAsia"/>
              </w:rPr>
              <w:t>)</w:t>
            </w:r>
          </w:p>
        </w:tc>
        <w:tc>
          <w:tcPr>
            <w:tcW w:w="2251" w:type="dxa"/>
          </w:tcPr>
          <w:p w14:paraId="767553F7" w14:textId="77777777" w:rsidR="00C34CAC" w:rsidRPr="006477BD" w:rsidRDefault="00C34CAC" w:rsidP="00E212F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</w:rPr>
            </w:pPr>
            <w:r w:rsidRPr="006477BD">
              <w:rPr>
                <w:rFonts w:eastAsiaTheme="minorEastAsia"/>
              </w:rPr>
              <w:t>____________</w:t>
            </w:r>
          </w:p>
          <w:p w14:paraId="0E232458" w14:textId="77777777" w:rsidR="00C34CAC" w:rsidRPr="006477BD" w:rsidRDefault="00C34CAC" w:rsidP="00E212F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</w:rPr>
            </w:pPr>
            <w:r w:rsidRPr="006477BD">
              <w:rPr>
                <w:rFonts w:eastAsiaTheme="minorEastAsia"/>
              </w:rPr>
              <w:t>(подпись)</w:t>
            </w:r>
          </w:p>
        </w:tc>
        <w:tc>
          <w:tcPr>
            <w:tcW w:w="2426" w:type="dxa"/>
          </w:tcPr>
          <w:p w14:paraId="7535EFF3" w14:textId="77777777" w:rsidR="00C34CAC" w:rsidRPr="006477BD" w:rsidRDefault="00C34CAC" w:rsidP="00E212F1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748"/>
              <w:jc w:val="both"/>
              <w:rPr>
                <w:rFonts w:eastAsiaTheme="minorEastAsia"/>
              </w:rPr>
            </w:pPr>
            <w:r w:rsidRPr="006477BD">
              <w:rPr>
                <w:rFonts w:eastAsiaTheme="minorEastAsia"/>
              </w:rPr>
              <w:t>_______________________</w:t>
            </w:r>
          </w:p>
          <w:p w14:paraId="31432F05" w14:textId="2466A315" w:rsidR="00C34CAC" w:rsidRPr="006477BD" w:rsidRDefault="00C34CAC" w:rsidP="00E212F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6477BD">
              <w:rPr>
                <w:rFonts w:eastAsiaTheme="minorEastAsia"/>
              </w:rPr>
              <w:t>(</w:t>
            </w:r>
            <w:r w:rsidR="0064431F" w:rsidRPr="0019762C">
              <w:rPr>
                <w:szCs w:val="22"/>
              </w:rPr>
              <w:t>И.О. Фамилия</w:t>
            </w:r>
            <w:r w:rsidRPr="006477BD">
              <w:rPr>
                <w:rFonts w:eastAsiaTheme="minorEastAsia"/>
              </w:rPr>
              <w:t>)</w:t>
            </w:r>
          </w:p>
        </w:tc>
      </w:tr>
    </w:tbl>
    <w:p w14:paraId="34510867" w14:textId="77777777" w:rsidR="005E764F" w:rsidRDefault="005E764F" w:rsidP="00E212F1">
      <w:pPr>
        <w:pStyle w:val="ConsPlusNormal"/>
        <w:spacing w:line="233" w:lineRule="auto"/>
        <w:ind w:left="10490"/>
        <w:outlineLvl w:val="1"/>
        <w:rPr>
          <w:szCs w:val="28"/>
        </w:rPr>
      </w:pPr>
      <w:bookmarkStart w:id="19" w:name="P417"/>
      <w:bookmarkEnd w:id="19"/>
    </w:p>
    <w:sectPr w:rsidR="005E764F" w:rsidSect="00B26021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1906" w:h="16838" w:code="9"/>
      <w:pgMar w:top="1134" w:right="567" w:bottom="1134" w:left="1701" w:header="850" w:footer="567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09216" w14:textId="77777777" w:rsidR="00D46323" w:rsidRDefault="00D46323">
      <w:r>
        <w:separator/>
      </w:r>
    </w:p>
  </w:endnote>
  <w:endnote w:type="continuationSeparator" w:id="0">
    <w:p w14:paraId="497F20DD" w14:textId="77777777" w:rsidR="00D46323" w:rsidRDefault="00D46323">
      <w:r>
        <w:continuationSeparator/>
      </w:r>
    </w:p>
  </w:endnote>
  <w:endnote w:id="1">
    <w:p w14:paraId="6F88DF1C" w14:textId="4A4D71B9" w:rsidR="00810D82" w:rsidRPr="001F03FB" w:rsidRDefault="00810D82" w:rsidP="00346E43">
      <w:pPr>
        <w:pStyle w:val="af1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> В случае п</w:t>
      </w:r>
      <w:r w:rsidR="00CC3AAD">
        <w:rPr>
          <w:spacing w:val="-5"/>
        </w:rPr>
        <w:t>редоставления в соответствии с С</w:t>
      </w:r>
      <w:r w:rsidRPr="001F03FB">
        <w:rPr>
          <w:spacing w:val="-5"/>
        </w:rPr>
        <w:t>оглашением нескольких субсидий указывается в отношении каждой Субсидии.</w:t>
      </w:r>
    </w:p>
  </w:endnote>
  <w:endnote w:id="2">
    <w:p w14:paraId="70E425DD" w14:textId="3FB18FFB" w:rsidR="00810D82" w:rsidRPr="001F03FB" w:rsidRDefault="00810D82" w:rsidP="00346E43">
      <w:pPr>
        <w:pStyle w:val="af1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> </w:t>
      </w:r>
      <w:proofErr w:type="gramStart"/>
      <w:r w:rsidRPr="001F03FB">
        <w:rPr>
          <w:spacing w:val="-5"/>
        </w:rPr>
        <w:t>Нормативный правовой акт Правительства Донецкой Народной Республики, утверждающий распределение субсидии, указывается в случае, если субсидия не распределена законом Донецкой Народной Республики о бюджете Донецкой Народной Республики на очередной финансовый год и плановый период (законом Донецкой Народной Республики о внесении изменений в закон Донецкой Народной Республики о бюджете Донецкой Народной Республики на текущий финансовый год и плановый период (далее при совместном</w:t>
      </w:r>
      <w:proofErr w:type="gramEnd"/>
      <w:r w:rsidRPr="001F03FB">
        <w:rPr>
          <w:spacing w:val="-5"/>
        </w:rPr>
        <w:t xml:space="preserve"> </w:t>
      </w:r>
      <w:proofErr w:type="gramStart"/>
      <w:r w:rsidRPr="001F03FB">
        <w:rPr>
          <w:spacing w:val="-5"/>
        </w:rPr>
        <w:t>упоминании</w:t>
      </w:r>
      <w:proofErr w:type="gramEnd"/>
      <w:r w:rsidRPr="001F03FB">
        <w:rPr>
          <w:spacing w:val="-5"/>
        </w:rPr>
        <w:t xml:space="preserve"> – законы о бюджете Донецкой Народной Республики). В случае предостав</w:t>
      </w:r>
      <w:r w:rsidR="00CC3AAD">
        <w:rPr>
          <w:spacing w:val="-5"/>
        </w:rPr>
        <w:t>ления в соответствии с С</w:t>
      </w:r>
      <w:r w:rsidRPr="001F03FB">
        <w:rPr>
          <w:spacing w:val="-5"/>
        </w:rPr>
        <w:t>оглашением нескольких субсидий указывается в отношении каждой Субсидии.</w:t>
      </w:r>
    </w:p>
  </w:endnote>
  <w:endnote w:id="3">
    <w:p w14:paraId="7B8D7050" w14:textId="77777777" w:rsidR="00810D82" w:rsidRPr="001F03FB" w:rsidRDefault="00810D82" w:rsidP="00346E43">
      <w:pPr>
        <w:pStyle w:val="af1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> </w:t>
      </w:r>
      <w:r w:rsidRPr="001F03FB">
        <w:rPr>
          <w:rFonts w:eastAsia="Calibri"/>
          <w:spacing w:val="-5"/>
          <w:lang w:eastAsia="en-US"/>
        </w:rPr>
        <w:t>В случае если законами о бюджете Донецкой Народной Республики  бюджетные ассигнования на предоставление субсидии предусмотрены по разным кодам классификации расходов бюджетов, указываются все коды классификации расходов бюджетов, по которым в бюджете Донецкой Народной Республики предусмотрены бюджетные ассигнования на предоставление субсидии.</w:t>
      </w:r>
    </w:p>
  </w:endnote>
  <w:endnote w:id="4">
    <w:p w14:paraId="65FA579D" w14:textId="77777777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> Предусматривается в случаях, когда субсидия предоставляется в рамках государственной программы Донецкой Народной Республики.</w:t>
      </w:r>
    </w:p>
  </w:endnote>
  <w:endnote w:id="5">
    <w:p w14:paraId="27C34C73" w14:textId="3CD9BE5B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> </w:t>
      </w:r>
      <w:proofErr w:type="gramStart"/>
      <w:r w:rsidRPr="001F03FB">
        <w:rPr>
          <w:spacing w:val="-5"/>
        </w:rPr>
        <w:t xml:space="preserve">В случае предоставления Субсидии в целях </w:t>
      </w:r>
      <w:proofErr w:type="spellStart"/>
      <w:r w:rsidRPr="001F03FB">
        <w:rPr>
          <w:spacing w:val="-5"/>
        </w:rPr>
        <w:t>софинансирования</w:t>
      </w:r>
      <w:proofErr w:type="spellEnd"/>
      <w:r w:rsidRPr="001F03FB">
        <w:rPr>
          <w:spacing w:val="-5"/>
        </w:rPr>
        <w:t xml:space="preserve"> расходных обязательств муниципального образования, не связанных со строительством (реконструкцией) объектов капитального строительства муниципальной собственности (далее – объекты капитального строительства) и (или) приобретением объектов недвижимого имущества в муниципальную собственность (далее – объекты недвижимого имущества), оформля</w:t>
      </w:r>
      <w:r w:rsidR="00CC3AAD">
        <w:rPr>
          <w:spacing w:val="-5"/>
        </w:rPr>
        <w:t>ется приложение к С</w:t>
      </w:r>
      <w:r w:rsidRPr="001F03FB">
        <w:rPr>
          <w:spacing w:val="-5"/>
        </w:rPr>
        <w:t xml:space="preserve">оглашению в соответствии с приложением 1 </w:t>
      </w:r>
      <w:r w:rsidR="00CC3AAD">
        <w:rPr>
          <w:spacing w:val="-5"/>
        </w:rPr>
        <w:t>к настоящей типовой форме С</w:t>
      </w:r>
      <w:r w:rsidRPr="001F03FB">
        <w:rPr>
          <w:spacing w:val="-5"/>
        </w:rPr>
        <w:t>оглашения.</w:t>
      </w:r>
      <w:proofErr w:type="gramEnd"/>
    </w:p>
  </w:endnote>
  <w:endnote w:id="6">
    <w:p w14:paraId="0A58A688" w14:textId="4DF75BDF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 xml:space="preserve"> В случае предоставления Субсидии в целях </w:t>
      </w:r>
      <w:proofErr w:type="spellStart"/>
      <w:r w:rsidRPr="001F03FB">
        <w:rPr>
          <w:spacing w:val="-5"/>
        </w:rPr>
        <w:t>софинансирования</w:t>
      </w:r>
      <w:proofErr w:type="spellEnd"/>
      <w:r w:rsidRPr="001F03FB">
        <w:rPr>
          <w:spacing w:val="-5"/>
        </w:rPr>
        <w:t xml:space="preserve"> расходных обязательств муниципального образования, возникающих при осуществлении капитальных вложений в объекты капитального строительства (объекты недвижимого имущес</w:t>
      </w:r>
      <w:r w:rsidR="00CC3AAD">
        <w:rPr>
          <w:spacing w:val="-5"/>
        </w:rPr>
        <w:t>тва), оформляется приложение к С</w:t>
      </w:r>
      <w:r w:rsidRPr="001F03FB">
        <w:rPr>
          <w:spacing w:val="-5"/>
        </w:rPr>
        <w:t>оглашению в соответствии с приложени</w:t>
      </w:r>
      <w:r w:rsidR="00CC3AAD">
        <w:rPr>
          <w:spacing w:val="-5"/>
        </w:rPr>
        <w:t>ем 2 к настоящей типовой форме С</w:t>
      </w:r>
      <w:r w:rsidRPr="001F03FB">
        <w:rPr>
          <w:spacing w:val="-5"/>
        </w:rPr>
        <w:t>оглашения.</w:t>
      </w:r>
      <w:r w:rsidR="007F7A2F">
        <w:rPr>
          <w:spacing w:val="-5"/>
        </w:rPr>
        <w:t xml:space="preserve"> В данное приложение </w:t>
      </w:r>
      <w:proofErr w:type="gramStart"/>
      <w:r w:rsidR="007F7A2F">
        <w:rPr>
          <w:spacing w:val="-5"/>
        </w:rPr>
        <w:t>включаются</w:t>
      </w:r>
      <w:proofErr w:type="gramEnd"/>
      <w:r w:rsidRPr="001F03FB">
        <w:rPr>
          <w:spacing w:val="-5"/>
        </w:rPr>
        <w:t xml:space="preserve"> в том числе объекты капитального строительства и (или) объекты недвижимого имущества, реализация которых</w:t>
      </w:r>
      <w:r w:rsidR="004A4074">
        <w:rPr>
          <w:spacing w:val="-5"/>
        </w:rPr>
        <w:t xml:space="preserve"> не завершена в соответствии с С</w:t>
      </w:r>
      <w:r w:rsidRPr="001F03FB">
        <w:rPr>
          <w:spacing w:val="-5"/>
        </w:rPr>
        <w:t>оглашениями, заключенными в отчетном финансовом году, в случае</w:t>
      </w:r>
      <w:r w:rsidR="007F7A2F">
        <w:rPr>
          <w:spacing w:val="-5"/>
        </w:rPr>
        <w:t>,</w:t>
      </w:r>
      <w:r w:rsidRPr="001F03FB">
        <w:rPr>
          <w:spacing w:val="-5"/>
        </w:rPr>
        <w:t xml:space="preserve"> если законами о бюджете Донецкой Народной </w:t>
      </w:r>
      <w:r w:rsidRPr="00F029AD">
        <w:rPr>
          <w:spacing w:val="-5"/>
        </w:rPr>
        <w:t xml:space="preserve">Республики (сводной бюджетной </w:t>
      </w:r>
      <w:r w:rsidR="004B469F" w:rsidRPr="00F029AD">
        <w:rPr>
          <w:spacing w:val="-5"/>
        </w:rPr>
        <w:t>роспис</w:t>
      </w:r>
      <w:r w:rsidR="008B6731">
        <w:rPr>
          <w:spacing w:val="-5"/>
        </w:rPr>
        <w:t>ью</w:t>
      </w:r>
      <w:r w:rsidR="004B469F" w:rsidRPr="00F029AD">
        <w:rPr>
          <w:spacing w:val="-5"/>
        </w:rPr>
        <w:t xml:space="preserve"> </w:t>
      </w:r>
      <w:r w:rsidRPr="00F029AD">
        <w:rPr>
          <w:spacing w:val="-5"/>
        </w:rPr>
        <w:t xml:space="preserve">бюджета Донецкой </w:t>
      </w:r>
      <w:r w:rsidRPr="001F03FB">
        <w:rPr>
          <w:spacing w:val="-5"/>
        </w:rPr>
        <w:t xml:space="preserve">Народной Республики) предусмотрены субсидии в целях </w:t>
      </w:r>
      <w:proofErr w:type="spellStart"/>
      <w:r w:rsidRPr="001F03FB">
        <w:rPr>
          <w:spacing w:val="-5"/>
        </w:rPr>
        <w:t>софинансирования</w:t>
      </w:r>
      <w:proofErr w:type="spellEnd"/>
      <w:r w:rsidRPr="001F03FB">
        <w:rPr>
          <w:spacing w:val="-5"/>
        </w:rPr>
        <w:t xml:space="preserve"> этих объектов капитального строительства и (или) объектов недвижимого имущества.</w:t>
      </w:r>
    </w:p>
  </w:endnote>
  <w:endnote w:id="7">
    <w:p w14:paraId="05F95F37" w14:textId="3E29BCB9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> В случае</w:t>
      </w:r>
      <w:proofErr w:type="gramStart"/>
      <w:r w:rsidRPr="001F03FB">
        <w:rPr>
          <w:spacing w:val="-5"/>
        </w:rPr>
        <w:t>,</w:t>
      </w:r>
      <w:proofErr w:type="gramEnd"/>
      <w:r w:rsidRPr="001F03FB">
        <w:rPr>
          <w:spacing w:val="-5"/>
        </w:rPr>
        <w:t xml:space="preserve"> если в соответствии с Порядком предоставления субсидии Субсидия предоставляется одновременно в целях </w:t>
      </w:r>
      <w:proofErr w:type="spellStart"/>
      <w:r w:rsidRPr="001F03FB">
        <w:rPr>
          <w:spacing w:val="-5"/>
        </w:rPr>
        <w:t>софинансирования</w:t>
      </w:r>
      <w:proofErr w:type="spellEnd"/>
      <w:r w:rsidRPr="001F03FB">
        <w:rPr>
          <w:spacing w:val="-5"/>
        </w:rPr>
        <w:t xml:space="preserve">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и расходных обязательств муниципального образования, возникающих при осуществлении капитальных вложений в такие объекты (далее – Консолидированная субсидия</w:t>
      </w:r>
      <w:r w:rsidR="004A4074">
        <w:rPr>
          <w:spacing w:val="-5"/>
        </w:rPr>
        <w:t>), к С</w:t>
      </w:r>
      <w:r w:rsidRPr="001F03FB">
        <w:rPr>
          <w:spacing w:val="-5"/>
        </w:rPr>
        <w:t xml:space="preserve">оглашению оформляются приложения в соответствии с приложениями 1 и 2 к настоящей типовой форме </w:t>
      </w:r>
      <w:r w:rsidR="004A4074">
        <w:rPr>
          <w:spacing w:val="-5"/>
        </w:rPr>
        <w:t>С</w:t>
      </w:r>
      <w:r w:rsidRPr="001F03FB">
        <w:rPr>
          <w:spacing w:val="-5"/>
        </w:rPr>
        <w:t>оглашения.</w:t>
      </w:r>
    </w:p>
  </w:endnote>
  <w:endnote w:id="8">
    <w:p w14:paraId="4AC6701C" w14:textId="77777777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 xml:space="preserve"> Могут быть указаны реквизиты нескольких правовых актов муниципального образования, обуславливающих расходные обязательства муниципального образования, в целях </w:t>
      </w:r>
      <w:proofErr w:type="spellStart"/>
      <w:r w:rsidRPr="001F03FB">
        <w:rPr>
          <w:spacing w:val="-5"/>
        </w:rPr>
        <w:t>софинансирования</w:t>
      </w:r>
      <w:proofErr w:type="spellEnd"/>
      <w:r w:rsidRPr="001F03FB">
        <w:rPr>
          <w:spacing w:val="-5"/>
        </w:rPr>
        <w:t xml:space="preserve"> которых предоставляется Субсидия.</w:t>
      </w:r>
    </w:p>
  </w:endnote>
  <w:endnote w:id="9">
    <w:p w14:paraId="53A33574" w14:textId="502D789E" w:rsidR="00067C56" w:rsidRPr="001F03FB" w:rsidRDefault="00067C56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 xml:space="preserve"> Указываются значения, содержащиеся в графах 5–7 (7–9) по строке «Итого» по годам приложения </w:t>
      </w:r>
      <w:r w:rsidR="004A4074">
        <w:rPr>
          <w:spacing w:val="-5"/>
        </w:rPr>
        <w:br/>
      </w:r>
      <w:r w:rsidRPr="001F03FB">
        <w:rPr>
          <w:spacing w:val="-5"/>
        </w:rPr>
        <w:t xml:space="preserve">к </w:t>
      </w:r>
      <w:r w:rsidR="004A4074">
        <w:rPr>
          <w:spacing w:val="-5"/>
        </w:rPr>
        <w:t>С</w:t>
      </w:r>
      <w:r w:rsidRPr="001F03FB">
        <w:rPr>
          <w:spacing w:val="-5"/>
        </w:rPr>
        <w:t xml:space="preserve">оглашению, оформленного в соответствии с приложением 1 (2) к настоящей типовой </w:t>
      </w:r>
      <w:r w:rsidR="004A4074">
        <w:rPr>
          <w:spacing w:val="-5"/>
        </w:rPr>
        <w:t>форме С</w:t>
      </w:r>
      <w:r w:rsidRPr="001F03FB">
        <w:rPr>
          <w:spacing w:val="-5"/>
        </w:rPr>
        <w:t xml:space="preserve">оглашения. В случае предоставления Консолидированной субсидии значения, указываемые в пункте 4 </w:t>
      </w:r>
      <w:r w:rsidR="00954D90" w:rsidRPr="001F03FB">
        <w:rPr>
          <w:spacing w:val="-5"/>
        </w:rPr>
        <w:t>раздела</w:t>
      </w:r>
      <w:r w:rsidRPr="001F03FB">
        <w:rPr>
          <w:spacing w:val="-5"/>
        </w:rPr>
        <w:t xml:space="preserve"> II</w:t>
      </w:r>
      <w:r w:rsidR="00996FA3">
        <w:rPr>
          <w:spacing w:val="-5"/>
        </w:rPr>
        <w:t xml:space="preserve"> Соглашения</w:t>
      </w:r>
      <w:r w:rsidRPr="001F03FB">
        <w:rPr>
          <w:spacing w:val="-5"/>
        </w:rPr>
        <w:t xml:space="preserve">, рассчитываются как общая сумма значений строк «Итого» по одноименным направлениям расходов и по годам, указанным </w:t>
      </w:r>
      <w:r w:rsidR="004A4074">
        <w:rPr>
          <w:spacing w:val="-5"/>
        </w:rPr>
        <w:t>в приложениях к С</w:t>
      </w:r>
      <w:r w:rsidRPr="001F03FB">
        <w:rPr>
          <w:spacing w:val="-5"/>
        </w:rPr>
        <w:t>оглашению, оформленных в соответствии с приложениями 1 и 2 к настоящей т</w:t>
      </w:r>
      <w:r w:rsidR="004A4074">
        <w:rPr>
          <w:spacing w:val="-5"/>
        </w:rPr>
        <w:t>иповой форме С</w:t>
      </w:r>
      <w:r w:rsidRPr="001F03FB">
        <w:rPr>
          <w:spacing w:val="-5"/>
        </w:rPr>
        <w:t>оглашения.</w:t>
      </w:r>
    </w:p>
  </w:endnote>
  <w:endnote w:id="10">
    <w:p w14:paraId="3FF76014" w14:textId="74818CDC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="00996FA3">
        <w:rPr>
          <w:rFonts w:ascii="Times New Roman" w:hAnsi="Times New Roman" w:cs="Times New Roman"/>
          <w:spacing w:val="-5"/>
          <w:sz w:val="20"/>
        </w:rPr>
        <w:t> </w:t>
      </w:r>
      <w:proofErr w:type="gramStart"/>
      <w:r w:rsidRPr="001F03FB">
        <w:rPr>
          <w:rFonts w:ascii="Times New Roman" w:hAnsi="Times New Roman" w:cs="Times New Roman"/>
          <w:spacing w:val="-5"/>
          <w:sz w:val="20"/>
        </w:rPr>
        <w:t>Предусматривается в случае принятия главным распорядителем средств бюджета Донецкой На</w:t>
      </w:r>
      <w:r w:rsidR="001F03FB">
        <w:rPr>
          <w:rFonts w:ascii="Times New Roman" w:hAnsi="Times New Roman" w:cs="Times New Roman"/>
          <w:spacing w:val="-5"/>
          <w:sz w:val="20"/>
        </w:rPr>
        <w:t>родной Республики</w:t>
      </w:r>
      <w:r w:rsidRPr="001F03FB">
        <w:rPr>
          <w:rFonts w:ascii="Times New Roman" w:hAnsi="Times New Roman" w:cs="Times New Roman"/>
          <w:spacing w:val="-5"/>
          <w:sz w:val="20"/>
        </w:rPr>
        <w:t xml:space="preserve">, которому как получателю средств бюджета Донецкой Народной Республики  доведены лимиты бюджетных обязательств на предоставление Субсидии, в целях </w:t>
      </w:r>
      <w:proofErr w:type="spellStart"/>
      <w:r w:rsidRPr="001F03FB">
        <w:rPr>
          <w:rFonts w:ascii="Times New Roman" w:hAnsi="Times New Roman" w:cs="Times New Roman"/>
          <w:spacing w:val="-5"/>
          <w:sz w:val="20"/>
        </w:rPr>
        <w:t>софинансирования</w:t>
      </w:r>
      <w:proofErr w:type="spellEnd"/>
      <w:r w:rsidRPr="001F03FB">
        <w:rPr>
          <w:rFonts w:ascii="Times New Roman" w:hAnsi="Times New Roman" w:cs="Times New Roman"/>
          <w:spacing w:val="-5"/>
          <w:sz w:val="20"/>
        </w:rPr>
        <w:t xml:space="preserve">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решения о применении уровня </w:t>
      </w:r>
      <w:proofErr w:type="spellStart"/>
      <w:r w:rsidRPr="001F03FB">
        <w:rPr>
          <w:rFonts w:ascii="Times New Roman" w:hAnsi="Times New Roman" w:cs="Times New Roman"/>
          <w:spacing w:val="-5"/>
          <w:sz w:val="20"/>
        </w:rPr>
        <w:t>софинансирования</w:t>
      </w:r>
      <w:proofErr w:type="spellEnd"/>
      <w:r w:rsidRPr="001F03FB">
        <w:rPr>
          <w:rFonts w:ascii="Times New Roman" w:hAnsi="Times New Roman" w:cs="Times New Roman"/>
          <w:spacing w:val="-5"/>
          <w:sz w:val="20"/>
        </w:rPr>
        <w:t xml:space="preserve"> единого для расходных обязательств муниципального образования, в целях </w:t>
      </w:r>
      <w:proofErr w:type="spellStart"/>
      <w:r w:rsidRPr="001F03FB">
        <w:rPr>
          <w:rFonts w:ascii="Times New Roman" w:hAnsi="Times New Roman" w:cs="Times New Roman"/>
          <w:spacing w:val="-5"/>
          <w:sz w:val="20"/>
        </w:rPr>
        <w:t>софинансирования</w:t>
      </w:r>
      <w:proofErr w:type="spellEnd"/>
      <w:proofErr w:type="gramEnd"/>
      <w:r w:rsidRPr="001F03FB">
        <w:rPr>
          <w:rFonts w:ascii="Times New Roman" w:hAnsi="Times New Roman" w:cs="Times New Roman"/>
          <w:spacing w:val="-5"/>
          <w:sz w:val="20"/>
        </w:rPr>
        <w:t xml:space="preserve"> </w:t>
      </w:r>
      <w:proofErr w:type="gramStart"/>
      <w:r w:rsidRPr="001F03FB">
        <w:rPr>
          <w:rFonts w:ascii="Times New Roman" w:hAnsi="Times New Roman" w:cs="Times New Roman"/>
          <w:spacing w:val="-5"/>
          <w:sz w:val="20"/>
        </w:rPr>
        <w:t>которых</w:t>
      </w:r>
      <w:proofErr w:type="gramEnd"/>
      <w:r w:rsidRPr="001F03FB">
        <w:rPr>
          <w:rFonts w:ascii="Times New Roman" w:hAnsi="Times New Roman" w:cs="Times New Roman"/>
          <w:spacing w:val="-5"/>
          <w:sz w:val="20"/>
        </w:rPr>
        <w:t xml:space="preserve"> предоставляется Субсидия. В случае п</w:t>
      </w:r>
      <w:r w:rsidR="00DB2DCE">
        <w:rPr>
          <w:rFonts w:ascii="Times New Roman" w:hAnsi="Times New Roman" w:cs="Times New Roman"/>
          <w:spacing w:val="-5"/>
          <w:sz w:val="20"/>
        </w:rPr>
        <w:t>редоставления в соответствии с С</w:t>
      </w:r>
      <w:r w:rsidRPr="001F03FB">
        <w:rPr>
          <w:rFonts w:ascii="Times New Roman" w:hAnsi="Times New Roman" w:cs="Times New Roman"/>
          <w:spacing w:val="-5"/>
          <w:sz w:val="20"/>
        </w:rPr>
        <w:t xml:space="preserve">оглашением нескольких субсидий значения указываются в отношении каждой Субсидии. В этом случае в приложениях к </w:t>
      </w:r>
      <w:r w:rsidR="00DB2DCE">
        <w:rPr>
          <w:rFonts w:ascii="Times New Roman" w:hAnsi="Times New Roman" w:cs="Times New Roman"/>
          <w:spacing w:val="-5"/>
          <w:sz w:val="20"/>
        </w:rPr>
        <w:t>С</w:t>
      </w:r>
      <w:r w:rsidRPr="001F03FB">
        <w:rPr>
          <w:rFonts w:ascii="Times New Roman" w:hAnsi="Times New Roman" w:cs="Times New Roman"/>
          <w:spacing w:val="-5"/>
          <w:sz w:val="20"/>
        </w:rPr>
        <w:t>оглашению, оформленных в соответствии с приложениями 1</w:t>
      </w:r>
      <w:r w:rsidR="00DB2DCE">
        <w:rPr>
          <w:rFonts w:ascii="Times New Roman" w:hAnsi="Times New Roman" w:cs="Times New Roman"/>
          <w:spacing w:val="-5"/>
          <w:sz w:val="20"/>
        </w:rPr>
        <w:t xml:space="preserve"> (2) к настоящей типовой форме С</w:t>
      </w:r>
      <w:r w:rsidRPr="001F03FB">
        <w:rPr>
          <w:rFonts w:ascii="Times New Roman" w:hAnsi="Times New Roman" w:cs="Times New Roman"/>
          <w:spacing w:val="-5"/>
          <w:sz w:val="20"/>
        </w:rPr>
        <w:t>оглашения, графы 11–13 (13–15) не заполняются.</w:t>
      </w:r>
    </w:p>
  </w:endnote>
  <w:endnote w:id="11">
    <w:p w14:paraId="102DBE21" w14:textId="77A09076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="00996FA3">
        <w:rPr>
          <w:spacing w:val="-5"/>
        </w:rPr>
        <w:t> </w:t>
      </w:r>
      <w:proofErr w:type="gramStart"/>
      <w:r w:rsidRPr="001F03FB">
        <w:rPr>
          <w:spacing w:val="-5"/>
        </w:rPr>
        <w:t xml:space="preserve">Предусматривается в случае, если Субсидия предоставляется в целях </w:t>
      </w:r>
      <w:proofErr w:type="spellStart"/>
      <w:r w:rsidRPr="001F03FB">
        <w:rPr>
          <w:spacing w:val="-5"/>
        </w:rPr>
        <w:t>софинансирования</w:t>
      </w:r>
      <w:proofErr w:type="spellEnd"/>
      <w:r w:rsidRPr="001F03FB">
        <w:rPr>
          <w:spacing w:val="-5"/>
        </w:rPr>
        <w:t xml:space="preserve"> расходных обязательств муниципального образования, возникающих при осуществлении капитальных вложений в объекты капитального строительства (объекты недвижимого имущества), а также в случае принятия главным распорядителем средств бюдже</w:t>
      </w:r>
      <w:r w:rsidR="00A004DE">
        <w:rPr>
          <w:spacing w:val="-5"/>
        </w:rPr>
        <w:t>та Донецкой Народной Республики</w:t>
      </w:r>
      <w:r w:rsidRPr="001F03FB">
        <w:rPr>
          <w:spacing w:val="-5"/>
        </w:rPr>
        <w:t xml:space="preserve">, которому как получателю средств бюджета Донецкой Народной Республики доведены лимиты бюджетных обязательств на предоставление Субсидии, решения о применении разных уровней </w:t>
      </w:r>
      <w:proofErr w:type="spellStart"/>
      <w:r w:rsidRPr="001F03FB">
        <w:rPr>
          <w:spacing w:val="-5"/>
        </w:rPr>
        <w:t>софинансирования</w:t>
      </w:r>
      <w:proofErr w:type="spellEnd"/>
      <w:r w:rsidRPr="001F03FB">
        <w:rPr>
          <w:spacing w:val="-5"/>
        </w:rPr>
        <w:t xml:space="preserve"> по каждому</w:t>
      </w:r>
      <w:proofErr w:type="gramEnd"/>
      <w:r w:rsidRPr="001F03FB">
        <w:rPr>
          <w:spacing w:val="-5"/>
        </w:rPr>
        <w:t xml:space="preserve"> результату использования Субсидии, в том числе объекту капитального строительства, объекту недвижимого имущества, если Порядком предоставления субсидии предусмотрена возможность установления в </w:t>
      </w:r>
      <w:r w:rsidR="00DB2DCE">
        <w:rPr>
          <w:spacing w:val="-5"/>
        </w:rPr>
        <w:t>С</w:t>
      </w:r>
      <w:r w:rsidRPr="001F03FB">
        <w:rPr>
          <w:spacing w:val="-5"/>
        </w:rPr>
        <w:t xml:space="preserve">оглашении различных уровней </w:t>
      </w:r>
      <w:proofErr w:type="spellStart"/>
      <w:r w:rsidRPr="001F03FB">
        <w:rPr>
          <w:spacing w:val="-5"/>
        </w:rPr>
        <w:t>софинансирования</w:t>
      </w:r>
      <w:proofErr w:type="spellEnd"/>
      <w:r w:rsidRPr="001F03FB">
        <w:rPr>
          <w:spacing w:val="-5"/>
        </w:rPr>
        <w:t>.</w:t>
      </w:r>
    </w:p>
  </w:endnote>
  <w:endnote w:id="12">
    <w:p w14:paraId="45E3A9D1" w14:textId="477741C6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 xml:space="preserve"> Указываются значения, содержащиеся в графах 8–10 (10–12) по строке «Итого» по годам приложения к </w:t>
      </w:r>
      <w:r w:rsidR="00DB2DCE">
        <w:rPr>
          <w:spacing w:val="-5"/>
        </w:rPr>
        <w:t>С</w:t>
      </w:r>
      <w:r w:rsidRPr="001F03FB">
        <w:rPr>
          <w:spacing w:val="-5"/>
        </w:rPr>
        <w:t xml:space="preserve">оглашению, оформленного в соответствии с приложением 1 </w:t>
      </w:r>
      <w:r w:rsidR="00430CDF" w:rsidRPr="001F03FB">
        <w:rPr>
          <w:spacing w:val="-5"/>
        </w:rPr>
        <w:t>(</w:t>
      </w:r>
      <w:r w:rsidRPr="001F03FB">
        <w:rPr>
          <w:spacing w:val="-5"/>
        </w:rPr>
        <w:t>2) к настоящей т</w:t>
      </w:r>
      <w:r w:rsidR="00DB2DCE">
        <w:rPr>
          <w:spacing w:val="-5"/>
        </w:rPr>
        <w:t>иповой форме С</w:t>
      </w:r>
      <w:r w:rsidRPr="001F03FB">
        <w:rPr>
          <w:spacing w:val="-5"/>
        </w:rPr>
        <w:t>оглашения. В случае предоставления Консолидированной субсидии значения рассчитываются как общая сумма значений по строкам «Итого» по одноименным направлениям расходов и по годам,</w:t>
      </w:r>
      <w:r w:rsidR="00DB2DCE">
        <w:rPr>
          <w:spacing w:val="-5"/>
        </w:rPr>
        <w:t xml:space="preserve"> указанным в приложениях к С</w:t>
      </w:r>
      <w:r w:rsidRPr="001F03FB">
        <w:rPr>
          <w:spacing w:val="-5"/>
        </w:rPr>
        <w:t>оглашению, оформленных в соответствии с приложениями 1 и 2 к настоящей т</w:t>
      </w:r>
      <w:r w:rsidR="00DB2DCE">
        <w:rPr>
          <w:spacing w:val="-5"/>
        </w:rPr>
        <w:t>иповой форме С</w:t>
      </w:r>
      <w:r w:rsidRPr="001F03FB">
        <w:rPr>
          <w:spacing w:val="-5"/>
        </w:rPr>
        <w:t>оглашения.</w:t>
      </w:r>
    </w:p>
  </w:endnote>
  <w:endnote w:id="13">
    <w:p w14:paraId="49F688BF" w14:textId="25382B14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 xml:space="preserve"> </w:t>
      </w:r>
      <w:r w:rsidR="00DB2DCE">
        <w:rPr>
          <w:spacing w:val="-5"/>
        </w:rPr>
        <w:t>Указывается приложение к С</w:t>
      </w:r>
      <w:r w:rsidRPr="001F03FB">
        <w:rPr>
          <w:spacing w:val="-5"/>
        </w:rPr>
        <w:t>оглашению, оформляемое в соответствии с приложени</w:t>
      </w:r>
      <w:r w:rsidR="00DB2DCE">
        <w:rPr>
          <w:spacing w:val="-5"/>
        </w:rPr>
        <w:t>ем 2 к настоящей типовой форме С</w:t>
      </w:r>
      <w:r w:rsidRPr="001F03FB">
        <w:rPr>
          <w:spacing w:val="-5"/>
        </w:rPr>
        <w:t>оглашения.</w:t>
      </w:r>
    </w:p>
  </w:endnote>
  <w:endnote w:id="14">
    <w:p w14:paraId="11E8EEB7" w14:textId="1B18EAFF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 xml:space="preserve"> Приложение оформляется в соответствии с приложением 2 к настоящей т</w:t>
      </w:r>
      <w:r w:rsidR="00DB2DCE">
        <w:rPr>
          <w:spacing w:val="-5"/>
        </w:rPr>
        <w:t>иповой форме С</w:t>
      </w:r>
      <w:r w:rsidRPr="001F03FB">
        <w:rPr>
          <w:spacing w:val="-5"/>
        </w:rPr>
        <w:t>оглашения.</w:t>
      </w:r>
    </w:p>
  </w:endnote>
  <w:endnote w:id="15">
    <w:p w14:paraId="301AA877" w14:textId="581E553F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 Предусматривается в случае, если Субсидия предоставляется на возмещение фактически осуществленных расходов бюджетов муниципальных образований Донецкой Народной Республики и при наличии в Порядке предоставления субсидии такого условия.</w:t>
      </w:r>
    </w:p>
  </w:endnote>
  <w:endnote w:id="16">
    <w:p w14:paraId="684942B6" w14:textId="626AA123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  Предусматривается в случае, если Субсидия предоставляется на возмещение осуществленных расходов бюджета муниципального образования. </w:t>
      </w:r>
    </w:p>
  </w:endnote>
  <w:endnote w:id="17">
    <w:p w14:paraId="5D912352" w14:textId="4C6748AA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 В </w:t>
      </w:r>
      <w:r w:rsidR="00DB2DCE">
        <w:rPr>
          <w:rFonts w:ascii="Times New Roman" w:hAnsi="Times New Roman" w:cs="Times New Roman"/>
          <w:spacing w:val="-5"/>
          <w:sz w:val="20"/>
        </w:rPr>
        <w:t>С</w:t>
      </w:r>
      <w:r w:rsidRPr="001F03FB">
        <w:rPr>
          <w:rFonts w:ascii="Times New Roman" w:hAnsi="Times New Roman" w:cs="Times New Roman"/>
          <w:spacing w:val="-5"/>
          <w:sz w:val="20"/>
        </w:rPr>
        <w:t>оглашении могут быть указаны иные конкретные обязанности в случае, если это предусмотрено Порядком предоставления субсидии, иными нормативными правовыми актами Донецкой Народной Республики, регулирующими бюджетные правоотношения по предоставлению субсидий из бюджета Донецкой Народной Республики  бюджетам муниципальных образований.</w:t>
      </w:r>
    </w:p>
  </w:endnote>
  <w:endnote w:id="18">
    <w:p w14:paraId="2404ED83" w14:textId="1DCC8C51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 В </w:t>
      </w:r>
      <w:r w:rsidR="00DB2DCE">
        <w:rPr>
          <w:rFonts w:ascii="Times New Roman" w:hAnsi="Times New Roman" w:cs="Times New Roman"/>
          <w:spacing w:val="-5"/>
          <w:sz w:val="20"/>
        </w:rPr>
        <w:t>С</w:t>
      </w:r>
      <w:r w:rsidRPr="001F03FB">
        <w:rPr>
          <w:rFonts w:ascii="Times New Roman" w:hAnsi="Times New Roman" w:cs="Times New Roman"/>
          <w:spacing w:val="-5"/>
          <w:sz w:val="20"/>
        </w:rPr>
        <w:t>оглашении могут быть указаны иные конкретные права в случае, если это предусмотрено Порядком предоставления субсидии, иными нормативными правовыми актами Донецкой Народной Республики, регулирующими бюджетные правоотношения по предоставлению субсидий из бюджета Донецкой Народной Республики  бюджетам муниципальных образований.</w:t>
      </w:r>
    </w:p>
  </w:endnote>
  <w:endnote w:id="19">
    <w:p w14:paraId="6C188391" w14:textId="35CB6425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> Указывается приложение к Соглашению, оформленное в соответствии с приложением 3 к настоящей т</w:t>
      </w:r>
      <w:r w:rsidR="00DB2DCE">
        <w:rPr>
          <w:spacing w:val="-5"/>
        </w:rPr>
        <w:t>иповой форме С</w:t>
      </w:r>
      <w:r w:rsidRPr="001F03FB">
        <w:rPr>
          <w:spacing w:val="-5"/>
        </w:rPr>
        <w:t>оглашения</w:t>
      </w:r>
      <w:r w:rsidRPr="001F03FB">
        <w:rPr>
          <w:rFonts w:eastAsia="Calibri"/>
          <w:spacing w:val="-5"/>
          <w:lang w:eastAsia="en-US"/>
        </w:rPr>
        <w:t>.</w:t>
      </w:r>
    </w:p>
  </w:endnote>
  <w:endnote w:id="20">
    <w:p w14:paraId="037C4EBC" w14:textId="0E4FD77C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  Предусматривается для Субсидии, предоставляемой в целях </w:t>
      </w:r>
      <w:proofErr w:type="spellStart"/>
      <w:r w:rsidRPr="001F03FB">
        <w:rPr>
          <w:rFonts w:ascii="Times New Roman" w:hAnsi="Times New Roman" w:cs="Times New Roman"/>
          <w:spacing w:val="-5"/>
          <w:sz w:val="20"/>
        </w:rPr>
        <w:t>софинансирования</w:t>
      </w:r>
      <w:proofErr w:type="spellEnd"/>
      <w:r w:rsidRPr="001F03FB">
        <w:rPr>
          <w:rFonts w:ascii="Times New Roman" w:hAnsi="Times New Roman" w:cs="Times New Roman"/>
          <w:spacing w:val="-5"/>
          <w:sz w:val="20"/>
        </w:rPr>
        <w:t xml:space="preserve"> расходных обязательств муниципального образования по строительству объектов капитального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приобретению объектов недвижимого имущества.</w:t>
      </w:r>
    </w:p>
  </w:endnote>
  <w:endnote w:id="21">
    <w:p w14:paraId="52E53BEA" w14:textId="1BA3B7CF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 Предусматривается для Субсидии, предоставляемой в целях </w:t>
      </w:r>
      <w:proofErr w:type="spellStart"/>
      <w:r w:rsidRPr="001F03FB">
        <w:rPr>
          <w:rFonts w:ascii="Times New Roman" w:hAnsi="Times New Roman" w:cs="Times New Roman"/>
          <w:spacing w:val="-5"/>
          <w:sz w:val="20"/>
        </w:rPr>
        <w:t>софинансирования</w:t>
      </w:r>
      <w:proofErr w:type="spellEnd"/>
      <w:r w:rsidRPr="001F03FB">
        <w:rPr>
          <w:rFonts w:ascii="Times New Roman" w:hAnsi="Times New Roman" w:cs="Times New Roman"/>
          <w:spacing w:val="-5"/>
          <w:sz w:val="20"/>
        </w:rPr>
        <w:t xml:space="preserve"> расходных обязательств муниципального образования по строительству объектов капитального строительства.</w:t>
      </w:r>
    </w:p>
  </w:endnote>
  <w:endnote w:id="22">
    <w:p w14:paraId="3F3873FF" w14:textId="72B7E256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 Предусматривается для Субсидии, предоставляемой в целях </w:t>
      </w:r>
      <w:proofErr w:type="spellStart"/>
      <w:r w:rsidRPr="001F03FB">
        <w:rPr>
          <w:rFonts w:ascii="Times New Roman" w:hAnsi="Times New Roman" w:cs="Times New Roman"/>
          <w:spacing w:val="-5"/>
          <w:sz w:val="20"/>
        </w:rPr>
        <w:t>софинансирования</w:t>
      </w:r>
      <w:proofErr w:type="spellEnd"/>
      <w:r w:rsidRPr="001F03FB">
        <w:rPr>
          <w:rFonts w:ascii="Times New Roman" w:hAnsi="Times New Roman" w:cs="Times New Roman"/>
          <w:spacing w:val="-5"/>
          <w:sz w:val="20"/>
        </w:rPr>
        <w:t xml:space="preserve"> расходных обязательств муниципального образования по исполнению публичных нормативных обязательств муниципальных образований.</w:t>
      </w:r>
    </w:p>
  </w:endnote>
  <w:endnote w:id="23">
    <w:p w14:paraId="73C6DE5E" w14:textId="13B17C22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 Предусматривается для Субсидии, предоставляемой в целях </w:t>
      </w:r>
      <w:proofErr w:type="spellStart"/>
      <w:r w:rsidRPr="001F03FB">
        <w:rPr>
          <w:rFonts w:ascii="Times New Roman" w:hAnsi="Times New Roman" w:cs="Times New Roman"/>
          <w:spacing w:val="-5"/>
          <w:sz w:val="20"/>
        </w:rPr>
        <w:t>софинансирования</w:t>
      </w:r>
      <w:proofErr w:type="spellEnd"/>
      <w:r w:rsidRPr="001F03FB">
        <w:rPr>
          <w:rFonts w:ascii="Times New Roman" w:hAnsi="Times New Roman" w:cs="Times New Roman"/>
          <w:spacing w:val="-5"/>
          <w:sz w:val="20"/>
        </w:rPr>
        <w:t xml:space="preserve"> расходных обязательств муниципального образования по оказанию муниципальных услуг.</w:t>
      </w:r>
    </w:p>
  </w:endnote>
  <w:endnote w:id="24">
    <w:p w14:paraId="2F4DA918" w14:textId="58732219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> Оформляется в соответствии с приложением 4 к настоящей т</w:t>
      </w:r>
      <w:r w:rsidR="00DB2DCE">
        <w:rPr>
          <w:rFonts w:ascii="Times New Roman" w:hAnsi="Times New Roman" w:cs="Times New Roman"/>
          <w:spacing w:val="-5"/>
          <w:sz w:val="20"/>
        </w:rPr>
        <w:t>иповой форме С</w:t>
      </w:r>
      <w:r w:rsidRPr="001F03FB">
        <w:rPr>
          <w:rFonts w:ascii="Times New Roman" w:hAnsi="Times New Roman" w:cs="Times New Roman"/>
          <w:spacing w:val="-5"/>
          <w:sz w:val="20"/>
        </w:rPr>
        <w:t>оглашения.</w:t>
      </w:r>
    </w:p>
  </w:endnote>
  <w:endnote w:id="25">
    <w:p w14:paraId="515CDBC1" w14:textId="3AE4AFC4" w:rsidR="00810D82" w:rsidRPr="001F03FB" w:rsidRDefault="00810D82" w:rsidP="00346E43">
      <w:pPr>
        <w:pStyle w:val="af1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 xml:space="preserve"> Оформляется в соответствии с приложением 5 к настоящей типовой форме </w:t>
      </w:r>
      <w:r w:rsidR="00DB2DCE">
        <w:rPr>
          <w:spacing w:val="-5"/>
        </w:rPr>
        <w:t>С</w:t>
      </w:r>
      <w:r w:rsidRPr="001F03FB">
        <w:rPr>
          <w:spacing w:val="-5"/>
        </w:rPr>
        <w:t>оглашения.</w:t>
      </w:r>
    </w:p>
  </w:endnote>
  <w:endnote w:id="26">
    <w:p w14:paraId="72675360" w14:textId="61ED515C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 xml:space="preserve"> Оформляются в отношении Субсидии, предоставляемой в целях </w:t>
      </w:r>
      <w:proofErr w:type="spellStart"/>
      <w:r w:rsidRPr="001F03FB">
        <w:rPr>
          <w:rFonts w:ascii="Times New Roman" w:hAnsi="Times New Roman" w:cs="Times New Roman"/>
          <w:spacing w:val="-5"/>
          <w:sz w:val="20"/>
        </w:rPr>
        <w:t>софинансирования</w:t>
      </w:r>
      <w:proofErr w:type="spellEnd"/>
      <w:r w:rsidRPr="001F03FB">
        <w:rPr>
          <w:rFonts w:ascii="Times New Roman" w:hAnsi="Times New Roman" w:cs="Times New Roman"/>
          <w:spacing w:val="-5"/>
          <w:sz w:val="20"/>
        </w:rPr>
        <w:t xml:space="preserve"> расходных обязательств муниципального образования по строительству (реконструкции, в том числе с элементами реставрации, технического перевооружения) объектов капитального строительства. Отчет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оформляется в соответствии с приложением 6 к настоящей типовой форме </w:t>
      </w:r>
      <w:r w:rsidR="00DB2DCE">
        <w:rPr>
          <w:rFonts w:ascii="Times New Roman" w:hAnsi="Times New Roman" w:cs="Times New Roman"/>
          <w:spacing w:val="-5"/>
          <w:sz w:val="20"/>
        </w:rPr>
        <w:t>С</w:t>
      </w:r>
      <w:r w:rsidRPr="001F03FB">
        <w:rPr>
          <w:rFonts w:ascii="Times New Roman" w:hAnsi="Times New Roman" w:cs="Times New Roman"/>
          <w:spacing w:val="-5"/>
          <w:sz w:val="20"/>
        </w:rPr>
        <w:t xml:space="preserve">оглашения. Отчет об исполнении графика выполнения мероприятий по приобретению объектов недвижимого имущества оформляется в соответствии с приложением 7 к настоящей типовой форме </w:t>
      </w:r>
      <w:r w:rsidR="00DB2DCE">
        <w:rPr>
          <w:rFonts w:ascii="Times New Roman" w:hAnsi="Times New Roman" w:cs="Times New Roman"/>
          <w:spacing w:val="-5"/>
          <w:sz w:val="20"/>
        </w:rPr>
        <w:t>С</w:t>
      </w:r>
      <w:r w:rsidRPr="001F03FB">
        <w:rPr>
          <w:rFonts w:ascii="Times New Roman" w:hAnsi="Times New Roman" w:cs="Times New Roman"/>
          <w:spacing w:val="-5"/>
          <w:sz w:val="20"/>
        </w:rPr>
        <w:t>оглашения.</w:t>
      </w:r>
    </w:p>
  </w:endnote>
  <w:endnote w:id="27">
    <w:p w14:paraId="00F68908" w14:textId="59CEB5BF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> </w:t>
      </w:r>
      <w:r w:rsidR="00DB2DCE">
        <w:rPr>
          <w:rFonts w:ascii="Times New Roman" w:hAnsi="Times New Roman" w:cs="Times New Roman"/>
          <w:spacing w:val="-5"/>
          <w:sz w:val="20"/>
        </w:rPr>
        <w:t>В С</w:t>
      </w:r>
      <w:r w:rsidRPr="001F03FB">
        <w:rPr>
          <w:rFonts w:ascii="Times New Roman" w:hAnsi="Times New Roman" w:cs="Times New Roman"/>
          <w:spacing w:val="-5"/>
          <w:sz w:val="20"/>
        </w:rPr>
        <w:t>оглашении могут быть указаны иные конкретные обязанности в случае, если это предусмотрено Порядком предоставления субсидии, иными нормативными правовыми актами Донецкой Народной Республики, регулирующими бюджетные правоотношения по предоставлению субсидий из бюджета Донецкой Народной Республики местным бюджетам.</w:t>
      </w:r>
    </w:p>
  </w:endnote>
  <w:endnote w:id="28">
    <w:p w14:paraId="0CF3B4D4" w14:textId="1E10E583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> </w:t>
      </w:r>
      <w:r w:rsidR="00DB2DCE">
        <w:rPr>
          <w:rFonts w:ascii="Times New Roman" w:hAnsi="Times New Roman" w:cs="Times New Roman"/>
          <w:spacing w:val="-5"/>
          <w:sz w:val="20"/>
        </w:rPr>
        <w:t>В С</w:t>
      </w:r>
      <w:r w:rsidRPr="001F03FB">
        <w:rPr>
          <w:rFonts w:ascii="Times New Roman" w:hAnsi="Times New Roman" w:cs="Times New Roman"/>
          <w:spacing w:val="-5"/>
          <w:sz w:val="20"/>
        </w:rPr>
        <w:t xml:space="preserve">оглашении могут быть указаны иные конкретные права в случае, если это предусмотрено </w:t>
      </w:r>
      <w:r w:rsidRPr="001F03FB">
        <w:rPr>
          <w:rFonts w:ascii="Times New Roman" w:hAnsi="Times New Roman" w:cs="Times New Roman"/>
          <w:spacing w:val="-5"/>
          <w:sz w:val="20"/>
        </w:rPr>
        <w:br/>
        <w:t>Порядком предоставления субсидии, иными нормативными правовыми актами Донецкой Народной Республики, регулирующими бюджетные правоотношения по предоставлению субсидий из бюджета Донецкой Народной Республики местным бюджетам.</w:t>
      </w:r>
    </w:p>
  </w:endnote>
  <w:endnote w:id="29">
    <w:p w14:paraId="7C6CCFFA" w14:textId="37964BA9" w:rsidR="00810D82" w:rsidRPr="001F03FB" w:rsidRDefault="00810D82" w:rsidP="00346E43">
      <w:pPr>
        <w:pStyle w:val="af1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 xml:space="preserve"> Иные условия, регулирующие порядок предоставления Субсидии, включаются исключительно </w:t>
      </w:r>
      <w:r w:rsidRPr="001F03FB">
        <w:rPr>
          <w:spacing w:val="-5"/>
        </w:rPr>
        <w:br/>
        <w:t xml:space="preserve">в раздел </w:t>
      </w:r>
      <w:r w:rsidRPr="001F03FB">
        <w:rPr>
          <w:spacing w:val="-5"/>
          <w:lang w:val="en-US"/>
        </w:rPr>
        <w:t>VI</w:t>
      </w:r>
      <w:r w:rsidRPr="001F03FB">
        <w:rPr>
          <w:spacing w:val="-5"/>
        </w:rPr>
        <w:t xml:space="preserve"> настоящей т</w:t>
      </w:r>
      <w:r w:rsidR="00DB2DCE">
        <w:rPr>
          <w:spacing w:val="-5"/>
        </w:rPr>
        <w:t>иповой формы С</w:t>
      </w:r>
      <w:r w:rsidRPr="001F03FB">
        <w:rPr>
          <w:spacing w:val="-5"/>
        </w:rPr>
        <w:t>оглашения.</w:t>
      </w:r>
    </w:p>
  </w:endnote>
  <w:endnote w:id="30">
    <w:p w14:paraId="7573A08B" w14:textId="22A633CB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> </w:t>
      </w:r>
      <w:r w:rsidR="00DB2DCE">
        <w:rPr>
          <w:rFonts w:ascii="Times New Roman" w:hAnsi="Times New Roman" w:cs="Times New Roman"/>
          <w:spacing w:val="-5"/>
          <w:sz w:val="20"/>
        </w:rPr>
        <w:t xml:space="preserve">Дополнительное </w:t>
      </w:r>
      <w:r w:rsidR="00E0412F">
        <w:rPr>
          <w:rFonts w:ascii="Times New Roman" w:hAnsi="Times New Roman" w:cs="Times New Roman"/>
          <w:spacing w:val="-5"/>
          <w:sz w:val="20"/>
        </w:rPr>
        <w:t>с</w:t>
      </w:r>
      <w:r w:rsidR="00DB2DCE">
        <w:rPr>
          <w:rFonts w:ascii="Times New Roman" w:hAnsi="Times New Roman" w:cs="Times New Roman"/>
          <w:spacing w:val="-5"/>
          <w:sz w:val="20"/>
        </w:rPr>
        <w:t>оглашение к С</w:t>
      </w:r>
      <w:r w:rsidRPr="001F03FB">
        <w:rPr>
          <w:rFonts w:ascii="Times New Roman" w:hAnsi="Times New Roman" w:cs="Times New Roman"/>
          <w:spacing w:val="-5"/>
          <w:sz w:val="20"/>
        </w:rPr>
        <w:t>оглашению заключается в соответствии с приложением 8 к настоящей т</w:t>
      </w:r>
      <w:r w:rsidR="00DB2DCE">
        <w:rPr>
          <w:rFonts w:ascii="Times New Roman" w:hAnsi="Times New Roman" w:cs="Times New Roman"/>
          <w:spacing w:val="-5"/>
          <w:sz w:val="20"/>
        </w:rPr>
        <w:t>иповой форме С</w:t>
      </w:r>
      <w:r w:rsidRPr="001F03FB">
        <w:rPr>
          <w:rFonts w:ascii="Times New Roman" w:hAnsi="Times New Roman" w:cs="Times New Roman"/>
          <w:spacing w:val="-5"/>
          <w:sz w:val="20"/>
        </w:rPr>
        <w:t>оглашения.</w:t>
      </w:r>
    </w:p>
  </w:endnote>
  <w:endnote w:id="31">
    <w:p w14:paraId="6FE2DA52" w14:textId="77777777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Pr="001F03FB">
        <w:rPr>
          <w:rFonts w:ascii="Times New Roman" w:hAnsi="Times New Roman" w:cs="Times New Roman"/>
          <w:spacing w:val="-5"/>
          <w:sz w:val="20"/>
        </w:rPr>
        <w:t> Указывается, если субсидия предоставляется в рамках государственной программы Донецкой Народной Республики.</w:t>
      </w:r>
    </w:p>
  </w:endnote>
  <w:endnote w:id="32">
    <w:p w14:paraId="6CDE764B" w14:textId="77777777" w:rsidR="00810D82" w:rsidRPr="001F03FB" w:rsidRDefault="00810D82" w:rsidP="00346E43">
      <w:pPr>
        <w:autoSpaceDE w:val="0"/>
        <w:autoSpaceDN w:val="0"/>
        <w:adjustRightInd w:val="0"/>
        <w:spacing w:line="223" w:lineRule="auto"/>
        <w:ind w:firstLine="709"/>
        <w:jc w:val="both"/>
        <w:rPr>
          <w:spacing w:val="-5"/>
        </w:rPr>
      </w:pPr>
      <w:r w:rsidRPr="001F03FB">
        <w:rPr>
          <w:rStyle w:val="af3"/>
          <w:spacing w:val="-5"/>
        </w:rPr>
        <w:endnoteRef/>
      </w:r>
      <w:r w:rsidRPr="001F03FB">
        <w:rPr>
          <w:spacing w:val="-5"/>
        </w:rPr>
        <w:t> </w:t>
      </w:r>
      <w:r w:rsidRPr="001F03FB">
        <w:rPr>
          <w:rFonts w:eastAsia="Calibri"/>
          <w:spacing w:val="-5"/>
          <w:lang w:eastAsia="en-US"/>
        </w:rPr>
        <w:t xml:space="preserve">Предусматривается в отношении субсидий, за счет которых осуществляется </w:t>
      </w:r>
      <w:proofErr w:type="spellStart"/>
      <w:r w:rsidRPr="001F03FB">
        <w:rPr>
          <w:rFonts w:eastAsia="Calibri"/>
          <w:spacing w:val="-5"/>
          <w:lang w:eastAsia="en-US"/>
        </w:rPr>
        <w:t>софинансирование</w:t>
      </w:r>
      <w:proofErr w:type="spellEnd"/>
      <w:r w:rsidRPr="001F03FB">
        <w:rPr>
          <w:rFonts w:eastAsia="Calibri"/>
          <w:spacing w:val="-5"/>
          <w:lang w:eastAsia="en-US"/>
        </w:rPr>
        <w:t xml:space="preserve"> строительства объектов капитального строительства и приобретение объектов недвижимого имущества.</w:t>
      </w:r>
    </w:p>
  </w:endnote>
  <w:endnote w:id="33">
    <w:p w14:paraId="2D6D1ADA" w14:textId="56B23C8A" w:rsidR="00810D82" w:rsidRPr="001F03FB" w:rsidRDefault="00810D82" w:rsidP="00346E43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5"/>
          <w:sz w:val="20"/>
        </w:rPr>
      </w:pPr>
      <w:r w:rsidRPr="001F03FB">
        <w:rPr>
          <w:rStyle w:val="af3"/>
          <w:rFonts w:ascii="Times New Roman" w:hAnsi="Times New Roman" w:cs="Times New Roman"/>
          <w:spacing w:val="-5"/>
          <w:sz w:val="20"/>
        </w:rPr>
        <w:endnoteRef/>
      </w:r>
      <w:r w:rsidR="00DB2DCE">
        <w:rPr>
          <w:rFonts w:ascii="Times New Roman" w:hAnsi="Times New Roman" w:cs="Times New Roman"/>
          <w:spacing w:val="-5"/>
          <w:sz w:val="20"/>
        </w:rPr>
        <w:t xml:space="preserve"> Дополнительное </w:t>
      </w:r>
      <w:r w:rsidR="00E0412F">
        <w:rPr>
          <w:rFonts w:ascii="Times New Roman" w:hAnsi="Times New Roman" w:cs="Times New Roman"/>
          <w:spacing w:val="-5"/>
          <w:sz w:val="20"/>
        </w:rPr>
        <w:t>с</w:t>
      </w:r>
      <w:r w:rsidR="00DB2DCE">
        <w:rPr>
          <w:rFonts w:ascii="Times New Roman" w:hAnsi="Times New Roman" w:cs="Times New Roman"/>
          <w:spacing w:val="-5"/>
          <w:sz w:val="20"/>
        </w:rPr>
        <w:t>оглашение о расторжении С</w:t>
      </w:r>
      <w:r w:rsidRPr="001F03FB">
        <w:rPr>
          <w:rFonts w:ascii="Times New Roman" w:hAnsi="Times New Roman" w:cs="Times New Roman"/>
          <w:spacing w:val="-5"/>
          <w:sz w:val="20"/>
        </w:rPr>
        <w:t xml:space="preserve">оглашения заключается в соответствии с приложением 9 </w:t>
      </w:r>
      <w:r w:rsidR="001F03FB">
        <w:rPr>
          <w:rFonts w:ascii="Times New Roman" w:hAnsi="Times New Roman" w:cs="Times New Roman"/>
          <w:spacing w:val="-5"/>
          <w:sz w:val="20"/>
        </w:rPr>
        <w:br/>
      </w:r>
      <w:r w:rsidRPr="001F03FB">
        <w:rPr>
          <w:rFonts w:ascii="Times New Roman" w:hAnsi="Times New Roman" w:cs="Times New Roman"/>
          <w:spacing w:val="-5"/>
          <w:sz w:val="20"/>
        </w:rPr>
        <w:t xml:space="preserve">к настоящей типовой форме </w:t>
      </w:r>
      <w:r w:rsidR="00DB2DCE">
        <w:rPr>
          <w:rFonts w:ascii="Times New Roman" w:hAnsi="Times New Roman" w:cs="Times New Roman"/>
          <w:spacing w:val="-5"/>
          <w:sz w:val="20"/>
        </w:rPr>
        <w:t>С</w:t>
      </w:r>
      <w:r w:rsidRPr="001F03FB">
        <w:rPr>
          <w:rFonts w:ascii="Times New Roman" w:hAnsi="Times New Roman" w:cs="Times New Roman"/>
          <w:spacing w:val="-5"/>
          <w:sz w:val="20"/>
        </w:rPr>
        <w:t>оглашения.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D5BA" w14:textId="77777777" w:rsidR="00D46323" w:rsidRDefault="00D46323">
      <w:r>
        <w:separator/>
      </w:r>
    </w:p>
  </w:footnote>
  <w:footnote w:type="continuationSeparator" w:id="0">
    <w:p w14:paraId="0056F665" w14:textId="77777777" w:rsidR="00D46323" w:rsidRDefault="00D4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5D1C" w14:textId="544CCB1D" w:rsidR="008D2789" w:rsidRDefault="008D2789" w:rsidP="00B26021">
    <w:pPr>
      <w:pStyle w:val="a4"/>
      <w:jc w:val="center"/>
      <w:rPr>
        <w:sz w:val="22"/>
        <w:szCs w:val="24"/>
        <w:lang w:val="en-US"/>
      </w:rPr>
    </w:pPr>
    <w:r w:rsidRPr="00A15EC0">
      <w:rPr>
        <w:sz w:val="22"/>
        <w:szCs w:val="24"/>
      </w:rPr>
      <w:fldChar w:fldCharType="begin"/>
    </w:r>
    <w:r w:rsidRPr="00A15EC0">
      <w:rPr>
        <w:sz w:val="22"/>
        <w:szCs w:val="24"/>
      </w:rPr>
      <w:instrText xml:space="preserve"> PAGE   \* MERGEFORMAT </w:instrText>
    </w:r>
    <w:r w:rsidRPr="00A15EC0">
      <w:rPr>
        <w:sz w:val="22"/>
        <w:szCs w:val="24"/>
      </w:rPr>
      <w:fldChar w:fldCharType="separate"/>
    </w:r>
    <w:r w:rsidR="00AC08BE">
      <w:rPr>
        <w:noProof/>
        <w:sz w:val="22"/>
        <w:szCs w:val="24"/>
      </w:rPr>
      <w:t>12</w:t>
    </w:r>
    <w:r w:rsidRPr="00A15EC0">
      <w:rPr>
        <w:sz w:val="22"/>
        <w:szCs w:val="24"/>
      </w:rPr>
      <w:fldChar w:fldCharType="end"/>
    </w:r>
  </w:p>
  <w:p w14:paraId="2C5A40DB" w14:textId="77777777" w:rsidR="00B26021" w:rsidRPr="00B26021" w:rsidRDefault="00B26021" w:rsidP="00B26021">
    <w:pPr>
      <w:pStyle w:val="a4"/>
      <w:jc w:val="center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0A83"/>
    <w:rsid w:val="00001BD8"/>
    <w:rsid w:val="00003ACD"/>
    <w:rsid w:val="000044C2"/>
    <w:rsid w:val="00004AB7"/>
    <w:rsid w:val="00004B1D"/>
    <w:rsid w:val="0000594E"/>
    <w:rsid w:val="00007AD6"/>
    <w:rsid w:val="00010DDE"/>
    <w:rsid w:val="00011220"/>
    <w:rsid w:val="00012CF0"/>
    <w:rsid w:val="00012E38"/>
    <w:rsid w:val="000241C5"/>
    <w:rsid w:val="00024FD3"/>
    <w:rsid w:val="00025880"/>
    <w:rsid w:val="00026FA5"/>
    <w:rsid w:val="0002739D"/>
    <w:rsid w:val="00027697"/>
    <w:rsid w:val="000278DE"/>
    <w:rsid w:val="00030218"/>
    <w:rsid w:val="00030607"/>
    <w:rsid w:val="00030845"/>
    <w:rsid w:val="00030A3B"/>
    <w:rsid w:val="000319E3"/>
    <w:rsid w:val="00032527"/>
    <w:rsid w:val="00032906"/>
    <w:rsid w:val="00032CEC"/>
    <w:rsid w:val="000333D5"/>
    <w:rsid w:val="00034266"/>
    <w:rsid w:val="000350A3"/>
    <w:rsid w:val="0003690E"/>
    <w:rsid w:val="00037961"/>
    <w:rsid w:val="00037AD0"/>
    <w:rsid w:val="00044FF8"/>
    <w:rsid w:val="0004578D"/>
    <w:rsid w:val="00045945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7C56"/>
    <w:rsid w:val="00067FC6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0D80"/>
    <w:rsid w:val="000A2078"/>
    <w:rsid w:val="000A2B16"/>
    <w:rsid w:val="000A3DB8"/>
    <w:rsid w:val="000A3E63"/>
    <w:rsid w:val="000A4938"/>
    <w:rsid w:val="000A67E9"/>
    <w:rsid w:val="000A7F3D"/>
    <w:rsid w:val="000B12FE"/>
    <w:rsid w:val="000B1346"/>
    <w:rsid w:val="000B195C"/>
    <w:rsid w:val="000C0067"/>
    <w:rsid w:val="000C1EBA"/>
    <w:rsid w:val="000C2303"/>
    <w:rsid w:val="000C31A9"/>
    <w:rsid w:val="000C4E89"/>
    <w:rsid w:val="000C7360"/>
    <w:rsid w:val="000C7609"/>
    <w:rsid w:val="000D01D9"/>
    <w:rsid w:val="000D14E4"/>
    <w:rsid w:val="000D27C2"/>
    <w:rsid w:val="000D2DD2"/>
    <w:rsid w:val="000D312B"/>
    <w:rsid w:val="000D33FB"/>
    <w:rsid w:val="000D473A"/>
    <w:rsid w:val="000D4AD1"/>
    <w:rsid w:val="000D5930"/>
    <w:rsid w:val="000D5B59"/>
    <w:rsid w:val="000D5C0E"/>
    <w:rsid w:val="000D6A15"/>
    <w:rsid w:val="000D6FA2"/>
    <w:rsid w:val="000D7F64"/>
    <w:rsid w:val="000D7F78"/>
    <w:rsid w:val="000E4779"/>
    <w:rsid w:val="000E5E3C"/>
    <w:rsid w:val="000E66B2"/>
    <w:rsid w:val="000F171C"/>
    <w:rsid w:val="000F40B7"/>
    <w:rsid w:val="000F4766"/>
    <w:rsid w:val="000F561D"/>
    <w:rsid w:val="00100FF8"/>
    <w:rsid w:val="001020E6"/>
    <w:rsid w:val="00103435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512F"/>
    <w:rsid w:val="00126274"/>
    <w:rsid w:val="001262F3"/>
    <w:rsid w:val="00126A63"/>
    <w:rsid w:val="00131000"/>
    <w:rsid w:val="00131B73"/>
    <w:rsid w:val="00132736"/>
    <w:rsid w:val="001348B6"/>
    <w:rsid w:val="00134C0F"/>
    <w:rsid w:val="00136D8A"/>
    <w:rsid w:val="0013792A"/>
    <w:rsid w:val="00137B60"/>
    <w:rsid w:val="0014232B"/>
    <w:rsid w:val="0014349B"/>
    <w:rsid w:val="00143BA3"/>
    <w:rsid w:val="00146324"/>
    <w:rsid w:val="00147217"/>
    <w:rsid w:val="00147C62"/>
    <w:rsid w:val="00150185"/>
    <w:rsid w:val="00153A87"/>
    <w:rsid w:val="00155409"/>
    <w:rsid w:val="00155B11"/>
    <w:rsid w:val="00156170"/>
    <w:rsid w:val="001574A8"/>
    <w:rsid w:val="00163D26"/>
    <w:rsid w:val="00166549"/>
    <w:rsid w:val="00166827"/>
    <w:rsid w:val="00166D89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2D7"/>
    <w:rsid w:val="00196ECE"/>
    <w:rsid w:val="00197975"/>
    <w:rsid w:val="001A043B"/>
    <w:rsid w:val="001A1AFF"/>
    <w:rsid w:val="001A3BA6"/>
    <w:rsid w:val="001A7698"/>
    <w:rsid w:val="001B0A44"/>
    <w:rsid w:val="001B1620"/>
    <w:rsid w:val="001B1D19"/>
    <w:rsid w:val="001B4C4D"/>
    <w:rsid w:val="001B4DC8"/>
    <w:rsid w:val="001C0A2C"/>
    <w:rsid w:val="001C20CD"/>
    <w:rsid w:val="001C2D2F"/>
    <w:rsid w:val="001C3A0A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03FB"/>
    <w:rsid w:val="001F0EC0"/>
    <w:rsid w:val="001F1725"/>
    <w:rsid w:val="001F2101"/>
    <w:rsid w:val="001F3553"/>
    <w:rsid w:val="00200FA0"/>
    <w:rsid w:val="00202832"/>
    <w:rsid w:val="002067EA"/>
    <w:rsid w:val="00207C0D"/>
    <w:rsid w:val="002119E2"/>
    <w:rsid w:val="002131BE"/>
    <w:rsid w:val="002135D9"/>
    <w:rsid w:val="00215D79"/>
    <w:rsid w:val="00220089"/>
    <w:rsid w:val="002228B0"/>
    <w:rsid w:val="00222CF3"/>
    <w:rsid w:val="002248B1"/>
    <w:rsid w:val="002250E2"/>
    <w:rsid w:val="00225B70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60132"/>
    <w:rsid w:val="00260370"/>
    <w:rsid w:val="00262EC1"/>
    <w:rsid w:val="002631DB"/>
    <w:rsid w:val="002633C9"/>
    <w:rsid w:val="00263952"/>
    <w:rsid w:val="00266184"/>
    <w:rsid w:val="00271B3C"/>
    <w:rsid w:val="002739A8"/>
    <w:rsid w:val="00274A52"/>
    <w:rsid w:val="00274FA2"/>
    <w:rsid w:val="0027564D"/>
    <w:rsid w:val="0027586F"/>
    <w:rsid w:val="00276823"/>
    <w:rsid w:val="002770FC"/>
    <w:rsid w:val="00284711"/>
    <w:rsid w:val="002907B7"/>
    <w:rsid w:val="002927C6"/>
    <w:rsid w:val="00294A02"/>
    <w:rsid w:val="00295DAB"/>
    <w:rsid w:val="00296AEC"/>
    <w:rsid w:val="002A0E4C"/>
    <w:rsid w:val="002A1967"/>
    <w:rsid w:val="002B31E9"/>
    <w:rsid w:val="002B49B0"/>
    <w:rsid w:val="002B5CEC"/>
    <w:rsid w:val="002B6A7F"/>
    <w:rsid w:val="002C15E9"/>
    <w:rsid w:val="002C1680"/>
    <w:rsid w:val="002C6057"/>
    <w:rsid w:val="002C61DD"/>
    <w:rsid w:val="002D184A"/>
    <w:rsid w:val="002D3BA1"/>
    <w:rsid w:val="002D4147"/>
    <w:rsid w:val="002D4622"/>
    <w:rsid w:val="002D4AB8"/>
    <w:rsid w:val="002D5A2D"/>
    <w:rsid w:val="002D6ABA"/>
    <w:rsid w:val="002E2315"/>
    <w:rsid w:val="002E253D"/>
    <w:rsid w:val="002E2BB6"/>
    <w:rsid w:val="002F1B51"/>
    <w:rsid w:val="002F275C"/>
    <w:rsid w:val="002F3937"/>
    <w:rsid w:val="002F4868"/>
    <w:rsid w:val="002F63B6"/>
    <w:rsid w:val="002F695D"/>
    <w:rsid w:val="002F744C"/>
    <w:rsid w:val="002F7A87"/>
    <w:rsid w:val="00301204"/>
    <w:rsid w:val="003018B6"/>
    <w:rsid w:val="003049A8"/>
    <w:rsid w:val="00305111"/>
    <w:rsid w:val="00305BB7"/>
    <w:rsid w:val="00305BC4"/>
    <w:rsid w:val="00310570"/>
    <w:rsid w:val="00310CCD"/>
    <w:rsid w:val="003122B2"/>
    <w:rsid w:val="00313E86"/>
    <w:rsid w:val="00315404"/>
    <w:rsid w:val="00315EF0"/>
    <w:rsid w:val="00321720"/>
    <w:rsid w:val="00322042"/>
    <w:rsid w:val="003230FE"/>
    <w:rsid w:val="00323959"/>
    <w:rsid w:val="003308D8"/>
    <w:rsid w:val="003329F5"/>
    <w:rsid w:val="00334B94"/>
    <w:rsid w:val="00335253"/>
    <w:rsid w:val="003366AF"/>
    <w:rsid w:val="003407EC"/>
    <w:rsid w:val="0034436A"/>
    <w:rsid w:val="003451EA"/>
    <w:rsid w:val="0034608B"/>
    <w:rsid w:val="00346BBE"/>
    <w:rsid w:val="00346E43"/>
    <w:rsid w:val="00347124"/>
    <w:rsid w:val="00350D7B"/>
    <w:rsid w:val="00351959"/>
    <w:rsid w:val="00352C72"/>
    <w:rsid w:val="003530CC"/>
    <w:rsid w:val="003532E0"/>
    <w:rsid w:val="003564C8"/>
    <w:rsid w:val="0035683E"/>
    <w:rsid w:val="00357838"/>
    <w:rsid w:val="0036051D"/>
    <w:rsid w:val="00362249"/>
    <w:rsid w:val="003623CA"/>
    <w:rsid w:val="00362678"/>
    <w:rsid w:val="00367E91"/>
    <w:rsid w:val="0037107E"/>
    <w:rsid w:val="00371B89"/>
    <w:rsid w:val="00371F11"/>
    <w:rsid w:val="00373C61"/>
    <w:rsid w:val="00375F65"/>
    <w:rsid w:val="003808DA"/>
    <w:rsid w:val="003811F6"/>
    <w:rsid w:val="00381660"/>
    <w:rsid w:val="0038286F"/>
    <w:rsid w:val="00383BA8"/>
    <w:rsid w:val="003933CB"/>
    <w:rsid w:val="00393AC5"/>
    <w:rsid w:val="0039495E"/>
    <w:rsid w:val="003968C7"/>
    <w:rsid w:val="003969C7"/>
    <w:rsid w:val="00397A10"/>
    <w:rsid w:val="003A2652"/>
    <w:rsid w:val="003A4B63"/>
    <w:rsid w:val="003B44A4"/>
    <w:rsid w:val="003B514C"/>
    <w:rsid w:val="003B5226"/>
    <w:rsid w:val="003B648F"/>
    <w:rsid w:val="003C07AF"/>
    <w:rsid w:val="003C091A"/>
    <w:rsid w:val="003C1ABE"/>
    <w:rsid w:val="003C7D6B"/>
    <w:rsid w:val="003D122B"/>
    <w:rsid w:val="003D1BCB"/>
    <w:rsid w:val="003D4D92"/>
    <w:rsid w:val="003D61C2"/>
    <w:rsid w:val="003D63C4"/>
    <w:rsid w:val="003E129F"/>
    <w:rsid w:val="003E5CBC"/>
    <w:rsid w:val="003F3FCE"/>
    <w:rsid w:val="003F425F"/>
    <w:rsid w:val="003F6B4F"/>
    <w:rsid w:val="0040320F"/>
    <w:rsid w:val="00404F98"/>
    <w:rsid w:val="00412884"/>
    <w:rsid w:val="004134FF"/>
    <w:rsid w:val="0041767F"/>
    <w:rsid w:val="00426C2A"/>
    <w:rsid w:val="00426FB6"/>
    <w:rsid w:val="00427587"/>
    <w:rsid w:val="00427C2E"/>
    <w:rsid w:val="00430CDF"/>
    <w:rsid w:val="00432BAF"/>
    <w:rsid w:val="004342BB"/>
    <w:rsid w:val="00435457"/>
    <w:rsid w:val="00436022"/>
    <w:rsid w:val="004379CD"/>
    <w:rsid w:val="00446727"/>
    <w:rsid w:val="00451CAA"/>
    <w:rsid w:val="00455624"/>
    <w:rsid w:val="00456FEA"/>
    <w:rsid w:val="004579CC"/>
    <w:rsid w:val="0046623A"/>
    <w:rsid w:val="00466541"/>
    <w:rsid w:val="00470605"/>
    <w:rsid w:val="00471A11"/>
    <w:rsid w:val="0047532C"/>
    <w:rsid w:val="00475691"/>
    <w:rsid w:val="00480D42"/>
    <w:rsid w:val="00487331"/>
    <w:rsid w:val="00490B98"/>
    <w:rsid w:val="0049248E"/>
    <w:rsid w:val="0049369F"/>
    <w:rsid w:val="00493AAC"/>
    <w:rsid w:val="004944EC"/>
    <w:rsid w:val="004970FE"/>
    <w:rsid w:val="004A09A6"/>
    <w:rsid w:val="004A1D39"/>
    <w:rsid w:val="004A2105"/>
    <w:rsid w:val="004A22A2"/>
    <w:rsid w:val="004A4074"/>
    <w:rsid w:val="004A449C"/>
    <w:rsid w:val="004A6DFE"/>
    <w:rsid w:val="004B19D5"/>
    <w:rsid w:val="004B3378"/>
    <w:rsid w:val="004B469F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8F0"/>
    <w:rsid w:val="004D1C17"/>
    <w:rsid w:val="004D2E90"/>
    <w:rsid w:val="004D2F8A"/>
    <w:rsid w:val="004D302B"/>
    <w:rsid w:val="004D4219"/>
    <w:rsid w:val="004D466D"/>
    <w:rsid w:val="004D7962"/>
    <w:rsid w:val="004E2422"/>
    <w:rsid w:val="004E2436"/>
    <w:rsid w:val="004E5F15"/>
    <w:rsid w:val="004E698D"/>
    <w:rsid w:val="004F04A0"/>
    <w:rsid w:val="004F40D7"/>
    <w:rsid w:val="004F4F03"/>
    <w:rsid w:val="004F53EF"/>
    <w:rsid w:val="004F71E0"/>
    <w:rsid w:val="005008E3"/>
    <w:rsid w:val="00501798"/>
    <w:rsid w:val="0050213E"/>
    <w:rsid w:val="005028DC"/>
    <w:rsid w:val="00503806"/>
    <w:rsid w:val="00507D38"/>
    <w:rsid w:val="005106FF"/>
    <w:rsid w:val="00511BEF"/>
    <w:rsid w:val="005121E4"/>
    <w:rsid w:val="00512F77"/>
    <w:rsid w:val="005135ED"/>
    <w:rsid w:val="00514CC7"/>
    <w:rsid w:val="005175EB"/>
    <w:rsid w:val="005243B8"/>
    <w:rsid w:val="00527521"/>
    <w:rsid w:val="00527D24"/>
    <w:rsid w:val="00533158"/>
    <w:rsid w:val="00536609"/>
    <w:rsid w:val="00537101"/>
    <w:rsid w:val="00542141"/>
    <w:rsid w:val="00542B21"/>
    <w:rsid w:val="005448D0"/>
    <w:rsid w:val="005464F7"/>
    <w:rsid w:val="005572B7"/>
    <w:rsid w:val="00560E0F"/>
    <w:rsid w:val="00562ABA"/>
    <w:rsid w:val="0056351E"/>
    <w:rsid w:val="00564602"/>
    <w:rsid w:val="005650A2"/>
    <w:rsid w:val="00565410"/>
    <w:rsid w:val="00566277"/>
    <w:rsid w:val="0056674B"/>
    <w:rsid w:val="00566C55"/>
    <w:rsid w:val="00567895"/>
    <w:rsid w:val="00570F33"/>
    <w:rsid w:val="00571838"/>
    <w:rsid w:val="00580309"/>
    <w:rsid w:val="0058214E"/>
    <w:rsid w:val="0058484F"/>
    <w:rsid w:val="00586766"/>
    <w:rsid w:val="005904B1"/>
    <w:rsid w:val="00590709"/>
    <w:rsid w:val="0059129B"/>
    <w:rsid w:val="005A0279"/>
    <w:rsid w:val="005A2F73"/>
    <w:rsid w:val="005A3F49"/>
    <w:rsid w:val="005A4931"/>
    <w:rsid w:val="005A572F"/>
    <w:rsid w:val="005A58CF"/>
    <w:rsid w:val="005A648B"/>
    <w:rsid w:val="005B2CB9"/>
    <w:rsid w:val="005B2E2D"/>
    <w:rsid w:val="005B5E9A"/>
    <w:rsid w:val="005C1257"/>
    <w:rsid w:val="005C4692"/>
    <w:rsid w:val="005C78A8"/>
    <w:rsid w:val="005D01CB"/>
    <w:rsid w:val="005D2DD8"/>
    <w:rsid w:val="005D36FF"/>
    <w:rsid w:val="005D3E9E"/>
    <w:rsid w:val="005D6613"/>
    <w:rsid w:val="005D66CF"/>
    <w:rsid w:val="005E02EE"/>
    <w:rsid w:val="005E114D"/>
    <w:rsid w:val="005E764F"/>
    <w:rsid w:val="005E77BA"/>
    <w:rsid w:val="005F5DD3"/>
    <w:rsid w:val="005F63B5"/>
    <w:rsid w:val="0060007C"/>
    <w:rsid w:val="006004F0"/>
    <w:rsid w:val="00600801"/>
    <w:rsid w:val="006015F0"/>
    <w:rsid w:val="0060262F"/>
    <w:rsid w:val="00605897"/>
    <w:rsid w:val="00605EAE"/>
    <w:rsid w:val="0060632E"/>
    <w:rsid w:val="00606973"/>
    <w:rsid w:val="006077D0"/>
    <w:rsid w:val="006103C6"/>
    <w:rsid w:val="00617D3D"/>
    <w:rsid w:val="006214B9"/>
    <w:rsid w:val="0062219F"/>
    <w:rsid w:val="006228EF"/>
    <w:rsid w:val="00622ED3"/>
    <w:rsid w:val="006244D3"/>
    <w:rsid w:val="00625B04"/>
    <w:rsid w:val="006303B0"/>
    <w:rsid w:val="00631474"/>
    <w:rsid w:val="006339AC"/>
    <w:rsid w:val="00635E3A"/>
    <w:rsid w:val="00637458"/>
    <w:rsid w:val="006410C2"/>
    <w:rsid w:val="0064431F"/>
    <w:rsid w:val="00644321"/>
    <w:rsid w:val="00644E4E"/>
    <w:rsid w:val="00646B56"/>
    <w:rsid w:val="006477BD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71909"/>
    <w:rsid w:val="00671AFF"/>
    <w:rsid w:val="00671B41"/>
    <w:rsid w:val="00672909"/>
    <w:rsid w:val="00674942"/>
    <w:rsid w:val="006763C1"/>
    <w:rsid w:val="0068134F"/>
    <w:rsid w:val="00681CAB"/>
    <w:rsid w:val="00681F02"/>
    <w:rsid w:val="00682E85"/>
    <w:rsid w:val="00683367"/>
    <w:rsid w:val="00684DC5"/>
    <w:rsid w:val="00685CFC"/>
    <w:rsid w:val="00691BDB"/>
    <w:rsid w:val="006935D5"/>
    <w:rsid w:val="006939BA"/>
    <w:rsid w:val="00693C2D"/>
    <w:rsid w:val="00694F74"/>
    <w:rsid w:val="00696E11"/>
    <w:rsid w:val="006A4C8A"/>
    <w:rsid w:val="006B0B72"/>
    <w:rsid w:val="006B2FE5"/>
    <w:rsid w:val="006B4880"/>
    <w:rsid w:val="006B6294"/>
    <w:rsid w:val="006B6A73"/>
    <w:rsid w:val="006B7367"/>
    <w:rsid w:val="006C1497"/>
    <w:rsid w:val="006C3CD1"/>
    <w:rsid w:val="006C71EC"/>
    <w:rsid w:val="006D3E29"/>
    <w:rsid w:val="006D49AA"/>
    <w:rsid w:val="006D50EE"/>
    <w:rsid w:val="006D5E7A"/>
    <w:rsid w:val="006D6E6C"/>
    <w:rsid w:val="006E4BD4"/>
    <w:rsid w:val="006E7C9D"/>
    <w:rsid w:val="006F3D62"/>
    <w:rsid w:val="006F44F8"/>
    <w:rsid w:val="006F4B75"/>
    <w:rsid w:val="006F6BD1"/>
    <w:rsid w:val="00700C27"/>
    <w:rsid w:val="0070731D"/>
    <w:rsid w:val="00707484"/>
    <w:rsid w:val="00707FE4"/>
    <w:rsid w:val="00710433"/>
    <w:rsid w:val="00710ED9"/>
    <w:rsid w:val="00711257"/>
    <w:rsid w:val="00711581"/>
    <w:rsid w:val="00711D05"/>
    <w:rsid w:val="007126C3"/>
    <w:rsid w:val="00713E65"/>
    <w:rsid w:val="00720C90"/>
    <w:rsid w:val="007213A7"/>
    <w:rsid w:val="0072349A"/>
    <w:rsid w:val="00723ED9"/>
    <w:rsid w:val="007246AB"/>
    <w:rsid w:val="00724B5C"/>
    <w:rsid w:val="00725C03"/>
    <w:rsid w:val="007260B2"/>
    <w:rsid w:val="007279B4"/>
    <w:rsid w:val="00730786"/>
    <w:rsid w:val="00736134"/>
    <w:rsid w:val="00736C7C"/>
    <w:rsid w:val="00736F1A"/>
    <w:rsid w:val="00740CE5"/>
    <w:rsid w:val="00741A0E"/>
    <w:rsid w:val="00743FFB"/>
    <w:rsid w:val="007451DD"/>
    <w:rsid w:val="0074660F"/>
    <w:rsid w:val="0075051A"/>
    <w:rsid w:val="0075063E"/>
    <w:rsid w:val="00751220"/>
    <w:rsid w:val="00752067"/>
    <w:rsid w:val="00753D45"/>
    <w:rsid w:val="00760AED"/>
    <w:rsid w:val="007659BB"/>
    <w:rsid w:val="0076624A"/>
    <w:rsid w:val="00766386"/>
    <w:rsid w:val="0076657C"/>
    <w:rsid w:val="007673FB"/>
    <w:rsid w:val="007675F8"/>
    <w:rsid w:val="00772956"/>
    <w:rsid w:val="00773646"/>
    <w:rsid w:val="0077401B"/>
    <w:rsid w:val="00777035"/>
    <w:rsid w:val="007807A2"/>
    <w:rsid w:val="00781F8D"/>
    <w:rsid w:val="00783B7F"/>
    <w:rsid w:val="0078631B"/>
    <w:rsid w:val="00790CB6"/>
    <w:rsid w:val="00793A7A"/>
    <w:rsid w:val="00794E84"/>
    <w:rsid w:val="007A26BD"/>
    <w:rsid w:val="007A496C"/>
    <w:rsid w:val="007A67D1"/>
    <w:rsid w:val="007A6B33"/>
    <w:rsid w:val="007A71CC"/>
    <w:rsid w:val="007B39F4"/>
    <w:rsid w:val="007B3BE2"/>
    <w:rsid w:val="007B642C"/>
    <w:rsid w:val="007C0036"/>
    <w:rsid w:val="007C0E2F"/>
    <w:rsid w:val="007C3925"/>
    <w:rsid w:val="007C550F"/>
    <w:rsid w:val="007C57E1"/>
    <w:rsid w:val="007D65C9"/>
    <w:rsid w:val="007D7E82"/>
    <w:rsid w:val="007E254D"/>
    <w:rsid w:val="007E258B"/>
    <w:rsid w:val="007E3343"/>
    <w:rsid w:val="007E43DF"/>
    <w:rsid w:val="007E5452"/>
    <w:rsid w:val="007E6CA3"/>
    <w:rsid w:val="007F0144"/>
    <w:rsid w:val="007F42DC"/>
    <w:rsid w:val="007F65AA"/>
    <w:rsid w:val="007F7A2F"/>
    <w:rsid w:val="00800087"/>
    <w:rsid w:val="00800ECC"/>
    <w:rsid w:val="00801E63"/>
    <w:rsid w:val="008059D3"/>
    <w:rsid w:val="00810D82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365ED"/>
    <w:rsid w:val="00842691"/>
    <w:rsid w:val="00845389"/>
    <w:rsid w:val="00845A10"/>
    <w:rsid w:val="0084657A"/>
    <w:rsid w:val="0085312D"/>
    <w:rsid w:val="00853658"/>
    <w:rsid w:val="00855AF6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17F7"/>
    <w:rsid w:val="008722D7"/>
    <w:rsid w:val="008763D1"/>
    <w:rsid w:val="00877062"/>
    <w:rsid w:val="008816BB"/>
    <w:rsid w:val="00881ABA"/>
    <w:rsid w:val="00881BCE"/>
    <w:rsid w:val="00881F42"/>
    <w:rsid w:val="00882359"/>
    <w:rsid w:val="00882B83"/>
    <w:rsid w:val="008864F2"/>
    <w:rsid w:val="00895F95"/>
    <w:rsid w:val="008A2CBA"/>
    <w:rsid w:val="008A3C46"/>
    <w:rsid w:val="008A75BE"/>
    <w:rsid w:val="008A7C6B"/>
    <w:rsid w:val="008B0FBD"/>
    <w:rsid w:val="008B5AE8"/>
    <w:rsid w:val="008B6611"/>
    <w:rsid w:val="008B673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E01AD"/>
    <w:rsid w:val="008E2ABF"/>
    <w:rsid w:val="008E3E52"/>
    <w:rsid w:val="008E6F08"/>
    <w:rsid w:val="008E6FB9"/>
    <w:rsid w:val="008E72B7"/>
    <w:rsid w:val="008E7F29"/>
    <w:rsid w:val="008F16FE"/>
    <w:rsid w:val="008F2B57"/>
    <w:rsid w:val="008F4A7C"/>
    <w:rsid w:val="008F78C0"/>
    <w:rsid w:val="00900D4F"/>
    <w:rsid w:val="009018E9"/>
    <w:rsid w:val="009027B2"/>
    <w:rsid w:val="00906EF0"/>
    <w:rsid w:val="009075A6"/>
    <w:rsid w:val="00910D12"/>
    <w:rsid w:val="0091179F"/>
    <w:rsid w:val="00912DC0"/>
    <w:rsid w:val="00913685"/>
    <w:rsid w:val="00914405"/>
    <w:rsid w:val="00916FBA"/>
    <w:rsid w:val="009228D5"/>
    <w:rsid w:val="00923963"/>
    <w:rsid w:val="00923969"/>
    <w:rsid w:val="009266E3"/>
    <w:rsid w:val="0092773D"/>
    <w:rsid w:val="00931583"/>
    <w:rsid w:val="00934402"/>
    <w:rsid w:val="0093629A"/>
    <w:rsid w:val="009365E5"/>
    <w:rsid w:val="00936A83"/>
    <w:rsid w:val="00941E1E"/>
    <w:rsid w:val="00947A32"/>
    <w:rsid w:val="0095221B"/>
    <w:rsid w:val="00953D52"/>
    <w:rsid w:val="00954729"/>
    <w:rsid w:val="00954D90"/>
    <w:rsid w:val="00954F37"/>
    <w:rsid w:val="0095739E"/>
    <w:rsid w:val="00957C1A"/>
    <w:rsid w:val="00962378"/>
    <w:rsid w:val="009636DD"/>
    <w:rsid w:val="00970E54"/>
    <w:rsid w:val="00971AFA"/>
    <w:rsid w:val="009750F5"/>
    <w:rsid w:val="009778D4"/>
    <w:rsid w:val="00977B2C"/>
    <w:rsid w:val="009809A9"/>
    <w:rsid w:val="009811EF"/>
    <w:rsid w:val="00985E74"/>
    <w:rsid w:val="009904C3"/>
    <w:rsid w:val="00992373"/>
    <w:rsid w:val="009942B1"/>
    <w:rsid w:val="00994D5B"/>
    <w:rsid w:val="0099587D"/>
    <w:rsid w:val="00996FA3"/>
    <w:rsid w:val="00997C12"/>
    <w:rsid w:val="00997EE7"/>
    <w:rsid w:val="009A0E2D"/>
    <w:rsid w:val="009A3807"/>
    <w:rsid w:val="009A3955"/>
    <w:rsid w:val="009A45C6"/>
    <w:rsid w:val="009A7EF6"/>
    <w:rsid w:val="009B3717"/>
    <w:rsid w:val="009B3D6F"/>
    <w:rsid w:val="009B4D29"/>
    <w:rsid w:val="009B69B3"/>
    <w:rsid w:val="009B706A"/>
    <w:rsid w:val="009B7F4D"/>
    <w:rsid w:val="009C0F4E"/>
    <w:rsid w:val="009C1151"/>
    <w:rsid w:val="009C294D"/>
    <w:rsid w:val="009C2C91"/>
    <w:rsid w:val="009C5C73"/>
    <w:rsid w:val="009C5E7E"/>
    <w:rsid w:val="009C62E2"/>
    <w:rsid w:val="009C637C"/>
    <w:rsid w:val="009D4511"/>
    <w:rsid w:val="009D64AD"/>
    <w:rsid w:val="009D6A70"/>
    <w:rsid w:val="009D77A5"/>
    <w:rsid w:val="009E147D"/>
    <w:rsid w:val="009E2739"/>
    <w:rsid w:val="009E2DC4"/>
    <w:rsid w:val="009E4935"/>
    <w:rsid w:val="009E4E22"/>
    <w:rsid w:val="009E5F2E"/>
    <w:rsid w:val="009F2305"/>
    <w:rsid w:val="009F530F"/>
    <w:rsid w:val="00A004DE"/>
    <w:rsid w:val="00A04ABC"/>
    <w:rsid w:val="00A04B24"/>
    <w:rsid w:val="00A12626"/>
    <w:rsid w:val="00A1315D"/>
    <w:rsid w:val="00A15EC0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40B4D"/>
    <w:rsid w:val="00A40C51"/>
    <w:rsid w:val="00A40E34"/>
    <w:rsid w:val="00A4144C"/>
    <w:rsid w:val="00A4683B"/>
    <w:rsid w:val="00A46A3B"/>
    <w:rsid w:val="00A50C9E"/>
    <w:rsid w:val="00A5221E"/>
    <w:rsid w:val="00A63CEE"/>
    <w:rsid w:val="00A66528"/>
    <w:rsid w:val="00A709D2"/>
    <w:rsid w:val="00A74711"/>
    <w:rsid w:val="00A748F0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0F5B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8BE"/>
    <w:rsid w:val="00AC0F30"/>
    <w:rsid w:val="00AC1A66"/>
    <w:rsid w:val="00AC1F87"/>
    <w:rsid w:val="00AC38E6"/>
    <w:rsid w:val="00AC4CAB"/>
    <w:rsid w:val="00AC5E14"/>
    <w:rsid w:val="00AD32EB"/>
    <w:rsid w:val="00AE027E"/>
    <w:rsid w:val="00AE2CB2"/>
    <w:rsid w:val="00AE44DC"/>
    <w:rsid w:val="00AE6075"/>
    <w:rsid w:val="00AE6671"/>
    <w:rsid w:val="00AF4B27"/>
    <w:rsid w:val="00AF4CD3"/>
    <w:rsid w:val="00AF5CED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7B18"/>
    <w:rsid w:val="00B22815"/>
    <w:rsid w:val="00B22CE0"/>
    <w:rsid w:val="00B24D10"/>
    <w:rsid w:val="00B255E6"/>
    <w:rsid w:val="00B26021"/>
    <w:rsid w:val="00B270ED"/>
    <w:rsid w:val="00B3374C"/>
    <w:rsid w:val="00B4227F"/>
    <w:rsid w:val="00B422F7"/>
    <w:rsid w:val="00B42312"/>
    <w:rsid w:val="00B4284F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5FFC"/>
    <w:rsid w:val="00B57332"/>
    <w:rsid w:val="00B57580"/>
    <w:rsid w:val="00B5786F"/>
    <w:rsid w:val="00B57C6B"/>
    <w:rsid w:val="00B6141F"/>
    <w:rsid w:val="00B636DF"/>
    <w:rsid w:val="00B63857"/>
    <w:rsid w:val="00B65066"/>
    <w:rsid w:val="00B70AD3"/>
    <w:rsid w:val="00B70C87"/>
    <w:rsid w:val="00B719FD"/>
    <w:rsid w:val="00B73B6D"/>
    <w:rsid w:val="00B73E15"/>
    <w:rsid w:val="00B75DDE"/>
    <w:rsid w:val="00B80833"/>
    <w:rsid w:val="00B86960"/>
    <w:rsid w:val="00B90074"/>
    <w:rsid w:val="00B903EA"/>
    <w:rsid w:val="00B91CA8"/>
    <w:rsid w:val="00B92BD2"/>
    <w:rsid w:val="00B93B02"/>
    <w:rsid w:val="00B94B86"/>
    <w:rsid w:val="00B95D80"/>
    <w:rsid w:val="00B964DE"/>
    <w:rsid w:val="00B9724E"/>
    <w:rsid w:val="00B97808"/>
    <w:rsid w:val="00B9794C"/>
    <w:rsid w:val="00B97ACE"/>
    <w:rsid w:val="00BA3DD0"/>
    <w:rsid w:val="00BA6AF2"/>
    <w:rsid w:val="00BA707B"/>
    <w:rsid w:val="00BA7E94"/>
    <w:rsid w:val="00BB09F4"/>
    <w:rsid w:val="00BC30CA"/>
    <w:rsid w:val="00BC6A32"/>
    <w:rsid w:val="00BC6FCF"/>
    <w:rsid w:val="00BC715C"/>
    <w:rsid w:val="00BC759E"/>
    <w:rsid w:val="00BC7C29"/>
    <w:rsid w:val="00BD189A"/>
    <w:rsid w:val="00BD22F5"/>
    <w:rsid w:val="00BD2369"/>
    <w:rsid w:val="00BD54A2"/>
    <w:rsid w:val="00BD6B07"/>
    <w:rsid w:val="00BD7ACC"/>
    <w:rsid w:val="00BE299B"/>
    <w:rsid w:val="00BE6A49"/>
    <w:rsid w:val="00BE6A5B"/>
    <w:rsid w:val="00BF0707"/>
    <w:rsid w:val="00BF0E0F"/>
    <w:rsid w:val="00BF15FA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1FE6"/>
    <w:rsid w:val="00C125E7"/>
    <w:rsid w:val="00C1260D"/>
    <w:rsid w:val="00C129C4"/>
    <w:rsid w:val="00C12C62"/>
    <w:rsid w:val="00C12F51"/>
    <w:rsid w:val="00C16F9B"/>
    <w:rsid w:val="00C20B63"/>
    <w:rsid w:val="00C217D4"/>
    <w:rsid w:val="00C21CE7"/>
    <w:rsid w:val="00C22115"/>
    <w:rsid w:val="00C221BA"/>
    <w:rsid w:val="00C224E6"/>
    <w:rsid w:val="00C22E88"/>
    <w:rsid w:val="00C23218"/>
    <w:rsid w:val="00C23819"/>
    <w:rsid w:val="00C258A7"/>
    <w:rsid w:val="00C26475"/>
    <w:rsid w:val="00C30404"/>
    <w:rsid w:val="00C32406"/>
    <w:rsid w:val="00C32584"/>
    <w:rsid w:val="00C326FC"/>
    <w:rsid w:val="00C3319C"/>
    <w:rsid w:val="00C34CAC"/>
    <w:rsid w:val="00C3628E"/>
    <w:rsid w:val="00C36759"/>
    <w:rsid w:val="00C36811"/>
    <w:rsid w:val="00C37FB5"/>
    <w:rsid w:val="00C462BE"/>
    <w:rsid w:val="00C47455"/>
    <w:rsid w:val="00C50230"/>
    <w:rsid w:val="00C515AB"/>
    <w:rsid w:val="00C60E6F"/>
    <w:rsid w:val="00C617D9"/>
    <w:rsid w:val="00C63EF0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55D"/>
    <w:rsid w:val="00C934CB"/>
    <w:rsid w:val="00C948A6"/>
    <w:rsid w:val="00CA058F"/>
    <w:rsid w:val="00CA20DB"/>
    <w:rsid w:val="00CA48F9"/>
    <w:rsid w:val="00CA4B8A"/>
    <w:rsid w:val="00CB150C"/>
    <w:rsid w:val="00CB3EF6"/>
    <w:rsid w:val="00CB6643"/>
    <w:rsid w:val="00CB79A6"/>
    <w:rsid w:val="00CC17CE"/>
    <w:rsid w:val="00CC2AAF"/>
    <w:rsid w:val="00CC39BB"/>
    <w:rsid w:val="00CC3AAD"/>
    <w:rsid w:val="00CC588A"/>
    <w:rsid w:val="00CC749E"/>
    <w:rsid w:val="00CD12DE"/>
    <w:rsid w:val="00CD1AC8"/>
    <w:rsid w:val="00CD2AFF"/>
    <w:rsid w:val="00CD3695"/>
    <w:rsid w:val="00CD5DB0"/>
    <w:rsid w:val="00CD6E62"/>
    <w:rsid w:val="00CE077B"/>
    <w:rsid w:val="00CE1D8F"/>
    <w:rsid w:val="00CE2A66"/>
    <w:rsid w:val="00CE49A0"/>
    <w:rsid w:val="00CE4A81"/>
    <w:rsid w:val="00CE5EA3"/>
    <w:rsid w:val="00CE6980"/>
    <w:rsid w:val="00CE798F"/>
    <w:rsid w:val="00CF1292"/>
    <w:rsid w:val="00CF42CC"/>
    <w:rsid w:val="00CF4760"/>
    <w:rsid w:val="00CF5CD1"/>
    <w:rsid w:val="00CF66B6"/>
    <w:rsid w:val="00CF6A5F"/>
    <w:rsid w:val="00D01194"/>
    <w:rsid w:val="00D01798"/>
    <w:rsid w:val="00D035E6"/>
    <w:rsid w:val="00D07790"/>
    <w:rsid w:val="00D07A30"/>
    <w:rsid w:val="00D07BA0"/>
    <w:rsid w:val="00D16124"/>
    <w:rsid w:val="00D17C90"/>
    <w:rsid w:val="00D17F4A"/>
    <w:rsid w:val="00D210FD"/>
    <w:rsid w:val="00D2316C"/>
    <w:rsid w:val="00D23A69"/>
    <w:rsid w:val="00D26AB3"/>
    <w:rsid w:val="00D27921"/>
    <w:rsid w:val="00D30D71"/>
    <w:rsid w:val="00D31D56"/>
    <w:rsid w:val="00D4244E"/>
    <w:rsid w:val="00D44E49"/>
    <w:rsid w:val="00D46323"/>
    <w:rsid w:val="00D47D5E"/>
    <w:rsid w:val="00D50E73"/>
    <w:rsid w:val="00D51C97"/>
    <w:rsid w:val="00D52412"/>
    <w:rsid w:val="00D5398B"/>
    <w:rsid w:val="00D54BB2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2033"/>
    <w:rsid w:val="00DA4168"/>
    <w:rsid w:val="00DA4B84"/>
    <w:rsid w:val="00DB238C"/>
    <w:rsid w:val="00DB2DCE"/>
    <w:rsid w:val="00DB553A"/>
    <w:rsid w:val="00DB57C7"/>
    <w:rsid w:val="00DB5C7F"/>
    <w:rsid w:val="00DC1BDB"/>
    <w:rsid w:val="00DC2E1A"/>
    <w:rsid w:val="00DC317D"/>
    <w:rsid w:val="00DC3785"/>
    <w:rsid w:val="00DC37C7"/>
    <w:rsid w:val="00DC3914"/>
    <w:rsid w:val="00DC7214"/>
    <w:rsid w:val="00DC7F5B"/>
    <w:rsid w:val="00DD04C2"/>
    <w:rsid w:val="00DD14D3"/>
    <w:rsid w:val="00DD22C5"/>
    <w:rsid w:val="00DD251E"/>
    <w:rsid w:val="00DD411D"/>
    <w:rsid w:val="00DD7613"/>
    <w:rsid w:val="00DE07E3"/>
    <w:rsid w:val="00DE0BD9"/>
    <w:rsid w:val="00DE12A0"/>
    <w:rsid w:val="00DE3A19"/>
    <w:rsid w:val="00DE5B99"/>
    <w:rsid w:val="00DE6A36"/>
    <w:rsid w:val="00DF1B5E"/>
    <w:rsid w:val="00DF3DA8"/>
    <w:rsid w:val="00DF5022"/>
    <w:rsid w:val="00DF697C"/>
    <w:rsid w:val="00DF6981"/>
    <w:rsid w:val="00DF7B6C"/>
    <w:rsid w:val="00E00975"/>
    <w:rsid w:val="00E0142D"/>
    <w:rsid w:val="00E039DF"/>
    <w:rsid w:val="00E0412F"/>
    <w:rsid w:val="00E05BEE"/>
    <w:rsid w:val="00E11A5B"/>
    <w:rsid w:val="00E12E9E"/>
    <w:rsid w:val="00E13499"/>
    <w:rsid w:val="00E14F74"/>
    <w:rsid w:val="00E212F1"/>
    <w:rsid w:val="00E253CA"/>
    <w:rsid w:val="00E27652"/>
    <w:rsid w:val="00E27E92"/>
    <w:rsid w:val="00E30C73"/>
    <w:rsid w:val="00E31B73"/>
    <w:rsid w:val="00E330BC"/>
    <w:rsid w:val="00E34CC0"/>
    <w:rsid w:val="00E356D0"/>
    <w:rsid w:val="00E375CA"/>
    <w:rsid w:val="00E41CC8"/>
    <w:rsid w:val="00E421FC"/>
    <w:rsid w:val="00E463B8"/>
    <w:rsid w:val="00E51586"/>
    <w:rsid w:val="00E53994"/>
    <w:rsid w:val="00E62ECD"/>
    <w:rsid w:val="00E64FD7"/>
    <w:rsid w:val="00E65239"/>
    <w:rsid w:val="00E6541A"/>
    <w:rsid w:val="00E6674B"/>
    <w:rsid w:val="00E66C15"/>
    <w:rsid w:val="00E67DFD"/>
    <w:rsid w:val="00E71962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44D9"/>
    <w:rsid w:val="00EA66B0"/>
    <w:rsid w:val="00EA6DDB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1680"/>
    <w:rsid w:val="00EC3969"/>
    <w:rsid w:val="00EC3AD0"/>
    <w:rsid w:val="00EC4C54"/>
    <w:rsid w:val="00EC6230"/>
    <w:rsid w:val="00EC74FB"/>
    <w:rsid w:val="00ED2F47"/>
    <w:rsid w:val="00ED39B5"/>
    <w:rsid w:val="00ED5A47"/>
    <w:rsid w:val="00ED5E8D"/>
    <w:rsid w:val="00ED7A9B"/>
    <w:rsid w:val="00ED7C42"/>
    <w:rsid w:val="00EE000F"/>
    <w:rsid w:val="00EE4090"/>
    <w:rsid w:val="00EE4E0D"/>
    <w:rsid w:val="00EE6904"/>
    <w:rsid w:val="00EE70EB"/>
    <w:rsid w:val="00EF4023"/>
    <w:rsid w:val="00EF6AD9"/>
    <w:rsid w:val="00F029AD"/>
    <w:rsid w:val="00F03EA4"/>
    <w:rsid w:val="00F0446A"/>
    <w:rsid w:val="00F05779"/>
    <w:rsid w:val="00F05EFB"/>
    <w:rsid w:val="00F102CB"/>
    <w:rsid w:val="00F111CB"/>
    <w:rsid w:val="00F11836"/>
    <w:rsid w:val="00F11E99"/>
    <w:rsid w:val="00F151BF"/>
    <w:rsid w:val="00F15D82"/>
    <w:rsid w:val="00F216DC"/>
    <w:rsid w:val="00F2185B"/>
    <w:rsid w:val="00F21E0A"/>
    <w:rsid w:val="00F22579"/>
    <w:rsid w:val="00F23F00"/>
    <w:rsid w:val="00F24157"/>
    <w:rsid w:val="00F32076"/>
    <w:rsid w:val="00F329C3"/>
    <w:rsid w:val="00F35C31"/>
    <w:rsid w:val="00F37492"/>
    <w:rsid w:val="00F413EF"/>
    <w:rsid w:val="00F4437F"/>
    <w:rsid w:val="00F45ED1"/>
    <w:rsid w:val="00F473C8"/>
    <w:rsid w:val="00F50630"/>
    <w:rsid w:val="00F520FC"/>
    <w:rsid w:val="00F52FE7"/>
    <w:rsid w:val="00F62863"/>
    <w:rsid w:val="00F633CF"/>
    <w:rsid w:val="00F65041"/>
    <w:rsid w:val="00F657DD"/>
    <w:rsid w:val="00F66B7D"/>
    <w:rsid w:val="00F67444"/>
    <w:rsid w:val="00F70243"/>
    <w:rsid w:val="00F70ECC"/>
    <w:rsid w:val="00F7130F"/>
    <w:rsid w:val="00F713AF"/>
    <w:rsid w:val="00F77933"/>
    <w:rsid w:val="00F779C6"/>
    <w:rsid w:val="00F77F99"/>
    <w:rsid w:val="00F801D3"/>
    <w:rsid w:val="00F809C5"/>
    <w:rsid w:val="00F80B5E"/>
    <w:rsid w:val="00F85252"/>
    <w:rsid w:val="00F90231"/>
    <w:rsid w:val="00F906D0"/>
    <w:rsid w:val="00F90C35"/>
    <w:rsid w:val="00F91858"/>
    <w:rsid w:val="00F932CE"/>
    <w:rsid w:val="00F959CD"/>
    <w:rsid w:val="00F96C9C"/>
    <w:rsid w:val="00FA2B4D"/>
    <w:rsid w:val="00FA518F"/>
    <w:rsid w:val="00FA601A"/>
    <w:rsid w:val="00FA64F8"/>
    <w:rsid w:val="00FB12B3"/>
    <w:rsid w:val="00FB1F26"/>
    <w:rsid w:val="00FB2EE9"/>
    <w:rsid w:val="00FB34E2"/>
    <w:rsid w:val="00FB4A89"/>
    <w:rsid w:val="00FC2252"/>
    <w:rsid w:val="00FC48F5"/>
    <w:rsid w:val="00FC53EB"/>
    <w:rsid w:val="00FC77A1"/>
    <w:rsid w:val="00FD028F"/>
    <w:rsid w:val="00FD1192"/>
    <w:rsid w:val="00FD1317"/>
    <w:rsid w:val="00FD315D"/>
    <w:rsid w:val="00FD5F99"/>
    <w:rsid w:val="00FE127B"/>
    <w:rsid w:val="00FE2ED4"/>
    <w:rsid w:val="00FE4856"/>
    <w:rsid w:val="00FE5232"/>
    <w:rsid w:val="00FE5695"/>
    <w:rsid w:val="00FE6524"/>
    <w:rsid w:val="00FF13B1"/>
    <w:rsid w:val="00FF36EF"/>
    <w:rsid w:val="00FF6295"/>
    <w:rsid w:val="00FF7AF5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FCF1-83DC-4907-A1FF-82CFB48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Боровая Марина Андреевна</cp:lastModifiedBy>
  <cp:revision>48</cp:revision>
  <cp:lastPrinted>2024-06-17T10:09:00Z</cp:lastPrinted>
  <dcterms:created xsi:type="dcterms:W3CDTF">2024-03-11T07:35:00Z</dcterms:created>
  <dcterms:modified xsi:type="dcterms:W3CDTF">2024-06-17T10:09:00Z</dcterms:modified>
</cp:coreProperties>
</file>