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0998" w14:textId="77777777" w:rsidR="00E24D86" w:rsidRPr="002C7271" w:rsidRDefault="00E24D86" w:rsidP="00E24D86">
      <w:pPr>
        <w:widowControl w:val="0"/>
        <w:autoSpaceDE w:val="0"/>
        <w:autoSpaceDN w:val="0"/>
        <w:ind w:left="4248" w:firstLine="708"/>
        <w:rPr>
          <w:sz w:val="26"/>
          <w:szCs w:val="26"/>
          <w:lang w:eastAsia="ru-RU"/>
        </w:rPr>
      </w:pPr>
      <w:proofErr w:type="gramStart"/>
      <w:r w:rsidRPr="002C7271">
        <w:rPr>
          <w:sz w:val="26"/>
          <w:szCs w:val="26"/>
          <w:lang w:eastAsia="ru-RU"/>
        </w:rPr>
        <w:t>Приложение  3</w:t>
      </w:r>
      <w:proofErr w:type="gramEnd"/>
    </w:p>
    <w:p w14:paraId="1202C804" w14:textId="77777777" w:rsidR="00E24D86" w:rsidRPr="00FD38CA" w:rsidRDefault="00E24D86" w:rsidP="00E24D86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к Положению о порядке возмещения расходов, связанных с осуществлением</w:t>
      </w:r>
    </w:p>
    <w:p w14:paraId="0FBFF2FC" w14:textId="77777777" w:rsidR="00E24D86" w:rsidRPr="00FD38CA" w:rsidRDefault="00E24D86" w:rsidP="00E24D86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депутатской </w:t>
      </w:r>
      <w:r>
        <w:rPr>
          <w:sz w:val="26"/>
          <w:szCs w:val="26"/>
          <w:lang w:eastAsia="ru-RU"/>
        </w:rPr>
        <w:t xml:space="preserve">деятельности, депутатам Донецкого </w:t>
      </w:r>
      <w:proofErr w:type="gramStart"/>
      <w:r>
        <w:rPr>
          <w:sz w:val="26"/>
          <w:szCs w:val="26"/>
          <w:lang w:eastAsia="ru-RU"/>
        </w:rPr>
        <w:t>г</w:t>
      </w:r>
      <w:r w:rsidRPr="00FD38CA">
        <w:rPr>
          <w:sz w:val="26"/>
          <w:szCs w:val="26"/>
          <w:lang w:eastAsia="ru-RU"/>
        </w:rPr>
        <w:t>ородского  совета</w:t>
      </w:r>
      <w:proofErr w:type="gramEnd"/>
    </w:p>
    <w:p w14:paraId="51D9637F" w14:textId="77777777" w:rsidR="00E24D86" w:rsidRPr="00FD38CA" w:rsidRDefault="00E24D86" w:rsidP="00E24D86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Донецкой Народной Республики, </w:t>
      </w:r>
      <w:r w:rsidRPr="00FD38CA">
        <w:rPr>
          <w:sz w:val="26"/>
          <w:szCs w:val="26"/>
          <w:lang w:eastAsia="ru-RU"/>
        </w:rPr>
        <w:br/>
      </w:r>
      <w:proofErr w:type="gramStart"/>
      <w:r w:rsidRPr="00FD38CA">
        <w:rPr>
          <w:sz w:val="26"/>
          <w:szCs w:val="26"/>
          <w:lang w:eastAsia="ru-RU"/>
        </w:rPr>
        <w:t>осуществляющим  полномочия</w:t>
      </w:r>
      <w:proofErr w:type="gramEnd"/>
      <w:r w:rsidRPr="00FD38CA">
        <w:rPr>
          <w:sz w:val="26"/>
          <w:szCs w:val="26"/>
          <w:lang w:eastAsia="ru-RU"/>
        </w:rPr>
        <w:t xml:space="preserve"> на непостоянной основе</w:t>
      </w:r>
    </w:p>
    <w:p w14:paraId="1BCAD096" w14:textId="77777777" w:rsidR="00E24D86" w:rsidRPr="00FD38CA" w:rsidRDefault="00E24D86" w:rsidP="00E24D86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(пункт 5.2)</w:t>
      </w:r>
    </w:p>
    <w:p w14:paraId="4EB0CEFA" w14:textId="77777777" w:rsidR="00E24D86" w:rsidRDefault="00E24D86" w:rsidP="00E24D86">
      <w:pPr>
        <w:widowControl w:val="0"/>
        <w:autoSpaceDE w:val="0"/>
        <w:autoSpaceDN w:val="0"/>
        <w:rPr>
          <w:lang w:eastAsia="ru-RU"/>
        </w:rPr>
      </w:pPr>
    </w:p>
    <w:p w14:paraId="70012768" w14:textId="77777777" w:rsidR="00E24D86" w:rsidRDefault="00E24D86" w:rsidP="00E24D86">
      <w:pPr>
        <w:widowControl w:val="0"/>
        <w:autoSpaceDE w:val="0"/>
        <w:autoSpaceDN w:val="0"/>
        <w:rPr>
          <w:lang w:eastAsia="ru-RU"/>
        </w:rPr>
      </w:pPr>
    </w:p>
    <w:p w14:paraId="7751B1C5" w14:textId="77777777" w:rsidR="00E24D86" w:rsidRDefault="00E24D86" w:rsidP="00E24D86">
      <w:pPr>
        <w:widowControl w:val="0"/>
        <w:autoSpaceDE w:val="0"/>
        <w:autoSpaceDN w:val="0"/>
        <w:rPr>
          <w:lang w:eastAsia="ru-RU"/>
        </w:rPr>
      </w:pPr>
    </w:p>
    <w:p w14:paraId="141DCF7A" w14:textId="77777777" w:rsidR="00E24D86" w:rsidRDefault="00E24D86" w:rsidP="00E24D86">
      <w:pPr>
        <w:widowControl w:val="0"/>
        <w:autoSpaceDE w:val="0"/>
        <w:autoSpaceDN w:val="0"/>
        <w:rPr>
          <w:lang w:eastAsia="ru-RU"/>
        </w:rPr>
      </w:pPr>
    </w:p>
    <w:p w14:paraId="56AD2701" w14:textId="77777777" w:rsidR="00E24D86" w:rsidRDefault="00E24D86" w:rsidP="00E24D8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ОТЧЕТНЫХ ДОКУМЕНТОВ</w:t>
      </w:r>
    </w:p>
    <w:p w14:paraId="4BBE273B" w14:textId="77777777" w:rsidR="00E24D86" w:rsidRDefault="00E24D86" w:rsidP="00E24D8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E24D86" w:rsidRPr="00182B05" w14:paraId="7B2AE997" w14:textId="77777777" w:rsidTr="003F3615">
        <w:tc>
          <w:tcPr>
            <w:tcW w:w="959" w:type="dxa"/>
            <w:shd w:val="clear" w:color="auto" w:fill="auto"/>
          </w:tcPr>
          <w:p w14:paraId="58F3E26A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№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1F41F080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Виды расходов</w:t>
            </w:r>
          </w:p>
        </w:tc>
        <w:tc>
          <w:tcPr>
            <w:tcW w:w="4500" w:type="dxa"/>
            <w:shd w:val="clear" w:color="auto" w:fill="auto"/>
          </w:tcPr>
          <w:p w14:paraId="3FB418DF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Перечень отчетных документов</w:t>
            </w:r>
          </w:p>
        </w:tc>
      </w:tr>
      <w:tr w:rsidR="00E24D86" w:rsidRPr="00182B05" w14:paraId="7D07D323" w14:textId="77777777" w:rsidTr="003F3615">
        <w:tc>
          <w:tcPr>
            <w:tcW w:w="959" w:type="dxa"/>
            <w:shd w:val="clear" w:color="auto" w:fill="auto"/>
          </w:tcPr>
          <w:p w14:paraId="38504A1B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7B37B836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500" w:type="dxa"/>
            <w:shd w:val="clear" w:color="auto" w:fill="auto"/>
          </w:tcPr>
          <w:p w14:paraId="23A2D79F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контрольно-кассовый чек (чек</w:t>
            </w:r>
          </w:p>
          <w:p w14:paraId="3936A6BC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00A74814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выписка по счету или банковской карте</w:t>
            </w:r>
            <w:r>
              <w:rPr>
                <w:rFonts w:eastAsia="SimSun"/>
                <w:lang w:eastAsia="ru-RU"/>
              </w:rPr>
              <w:t>;</w:t>
            </w:r>
          </w:p>
          <w:p w14:paraId="2C84C936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договор на предоставление услуг связи между депутатом и оператором, предоставляющим данные услуги.</w:t>
            </w:r>
          </w:p>
          <w:p w14:paraId="7D27DAF5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E24D86" w:rsidRPr="00182B05" w14:paraId="0B8A9F0B" w14:textId="77777777" w:rsidTr="003F3615">
        <w:tc>
          <w:tcPr>
            <w:tcW w:w="959" w:type="dxa"/>
            <w:shd w:val="clear" w:color="auto" w:fill="auto"/>
          </w:tcPr>
          <w:p w14:paraId="303BDE20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03C54792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Приобретение канцелярских товаров (письменных принадлежностей, бумаги)</w:t>
            </w:r>
            <w:r>
              <w:rPr>
                <w:rFonts w:eastAsia="SimSun"/>
                <w:lang w:eastAsia="ru-RU"/>
              </w:rPr>
              <w:t xml:space="preserve">, </w:t>
            </w:r>
            <w:r w:rsidRPr="00503B46">
              <w:rPr>
                <w:rFonts w:eastAsia="SimSun"/>
                <w:lang w:eastAsia="ru-RU"/>
              </w:rPr>
              <w:t>почтовые услуги</w:t>
            </w:r>
          </w:p>
        </w:tc>
        <w:tc>
          <w:tcPr>
            <w:tcW w:w="4500" w:type="dxa"/>
            <w:shd w:val="clear" w:color="auto" w:fill="auto"/>
          </w:tcPr>
          <w:p w14:paraId="42576CA1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контрольно-кассовый чек (чек</w:t>
            </w:r>
          </w:p>
          <w:p w14:paraId="2EEF25FF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27916262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товарный чек.</w:t>
            </w:r>
          </w:p>
          <w:p w14:paraId="0F780CAA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</w:p>
        </w:tc>
      </w:tr>
      <w:tr w:rsidR="00E24D86" w:rsidRPr="00182B05" w14:paraId="10EE140F" w14:textId="77777777" w:rsidTr="003F3615">
        <w:tc>
          <w:tcPr>
            <w:tcW w:w="959" w:type="dxa"/>
            <w:shd w:val="clear" w:color="auto" w:fill="auto"/>
          </w:tcPr>
          <w:p w14:paraId="60040ED5" w14:textId="77777777" w:rsidR="00E24D86" w:rsidRPr="00503B46" w:rsidRDefault="00E24D86" w:rsidP="003F3615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16B9F72B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Транспортные расходы:</w:t>
            </w:r>
          </w:p>
          <w:p w14:paraId="774BF4C6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затраты на приобретение проездных документов</w:t>
            </w:r>
            <w:r>
              <w:rPr>
                <w:rFonts w:eastAsia="SimSun"/>
                <w:lang w:eastAsia="ru-RU"/>
              </w:rPr>
              <w:t>;</w:t>
            </w:r>
          </w:p>
          <w:p w14:paraId="37FA4D10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 xml:space="preserve">- </w:t>
            </w:r>
            <w:r w:rsidRPr="00503B46">
              <w:rPr>
                <w:rFonts w:eastAsia="SimSun"/>
                <w:lang w:eastAsia="ru-RU"/>
              </w:rPr>
              <w:t>затраты на горюче-смазочные материалы</w:t>
            </w:r>
          </w:p>
        </w:tc>
        <w:tc>
          <w:tcPr>
            <w:tcW w:w="4500" w:type="dxa"/>
            <w:shd w:val="clear" w:color="auto" w:fill="auto"/>
          </w:tcPr>
          <w:p w14:paraId="186B1F7A" w14:textId="77777777" w:rsidR="00E24D86" w:rsidRPr="00503B46" w:rsidRDefault="00E24D86" w:rsidP="003F3615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билет на проезд в общественном транспорте</w:t>
            </w:r>
            <w:r>
              <w:rPr>
                <w:rFonts w:eastAsia="SimSun"/>
                <w:lang w:eastAsia="ru-RU"/>
              </w:rPr>
              <w:t>;</w:t>
            </w:r>
          </w:p>
          <w:p w14:paraId="60A35BCB" w14:textId="77777777" w:rsidR="00E24D86" w:rsidRPr="00503B46" w:rsidRDefault="00E24D86" w:rsidP="003F3615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контрольно-кассовый чек (чек</w:t>
            </w:r>
          </w:p>
          <w:p w14:paraId="760557BB" w14:textId="77777777" w:rsidR="00E24D86" w:rsidRPr="00503B46" w:rsidRDefault="00E24D86" w:rsidP="003F3615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46038ABB" w14:textId="77777777" w:rsidR="00E24D86" w:rsidRPr="00503B46" w:rsidRDefault="00E24D86" w:rsidP="003F3615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товарный чек.</w:t>
            </w:r>
          </w:p>
        </w:tc>
      </w:tr>
    </w:tbl>
    <w:p w14:paraId="18843B0C" w14:textId="77777777" w:rsidR="00E24D86" w:rsidRDefault="00E24D86" w:rsidP="00E24D86">
      <w:pPr>
        <w:ind w:right="3400"/>
        <w:jc w:val="both"/>
        <w:rPr>
          <w:b/>
          <w:sz w:val="28"/>
          <w:szCs w:val="28"/>
        </w:rPr>
      </w:pPr>
    </w:p>
    <w:p w14:paraId="7D7956EC" w14:textId="77777777" w:rsidR="00B123AF" w:rsidRDefault="00B123AF">
      <w:bookmarkStart w:id="0" w:name="_GoBack"/>
      <w:bookmarkEnd w:id="0"/>
    </w:p>
    <w:sectPr w:rsidR="00B123AF" w:rsidSect="00CB3547">
      <w:pgSz w:w="11905" w:h="16838"/>
      <w:pgMar w:top="1134" w:right="565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A"/>
    <w:rsid w:val="00086BEA"/>
    <w:rsid w:val="00172C39"/>
    <w:rsid w:val="00781704"/>
    <w:rsid w:val="00B123AF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E7D3-C60F-432E-8A89-006A5DA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2024-07-04T11:46:00Z</dcterms:created>
  <dcterms:modified xsi:type="dcterms:W3CDTF">2024-07-04T11:46:00Z</dcterms:modified>
</cp:coreProperties>
</file>