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22308" w14:textId="77777777" w:rsidR="00824676" w:rsidRPr="00824676" w:rsidRDefault="00824676" w:rsidP="00824676">
      <w:pPr>
        <w:tabs>
          <w:tab w:val="left" w:pos="7655"/>
        </w:tabs>
        <w:spacing w:after="0" w:line="240" w:lineRule="auto"/>
        <w:ind w:left="5103"/>
        <w:contextualSpacing/>
        <w:jc w:val="both"/>
        <w:rPr>
          <w:rFonts w:ascii="Times New Roman" w:eastAsia="Calibri" w:hAnsi="Times New Roman" w:cs="Times New Roman"/>
          <w:sz w:val="24"/>
          <w:szCs w:val="24"/>
        </w:rPr>
      </w:pPr>
      <w:r w:rsidRPr="00824676">
        <w:rPr>
          <w:rFonts w:ascii="Times New Roman" w:eastAsia="Calibri" w:hAnsi="Times New Roman" w:cs="Times New Roman"/>
          <w:sz w:val="24"/>
          <w:szCs w:val="24"/>
        </w:rPr>
        <w:t>Приложение 4</w:t>
      </w:r>
    </w:p>
    <w:p w14:paraId="45E6DF52" w14:textId="77777777" w:rsidR="00824676" w:rsidRPr="00824676" w:rsidRDefault="00824676" w:rsidP="00824676">
      <w:pPr>
        <w:tabs>
          <w:tab w:val="left" w:pos="7655"/>
        </w:tabs>
        <w:spacing w:after="0" w:line="240" w:lineRule="auto"/>
        <w:ind w:left="5103"/>
        <w:contextualSpacing/>
        <w:jc w:val="both"/>
        <w:rPr>
          <w:rFonts w:ascii="Times New Roman" w:eastAsia="Calibri" w:hAnsi="Times New Roman" w:cs="Times New Roman"/>
          <w:caps/>
          <w:sz w:val="24"/>
          <w:szCs w:val="24"/>
        </w:rPr>
      </w:pPr>
      <w:r w:rsidRPr="00824676">
        <w:rPr>
          <w:rFonts w:ascii="Times New Roman" w:eastAsia="Calibri" w:hAnsi="Times New Roman" w:cs="Times New Roman"/>
          <w:sz w:val="24"/>
          <w:szCs w:val="24"/>
        </w:rPr>
        <w:t xml:space="preserve">к Положению об оплате труда </w:t>
      </w:r>
      <w:r w:rsidRPr="00824676">
        <w:rPr>
          <w:rFonts w:ascii="Times New Roman" w:eastAsia="Calibri" w:hAnsi="Times New Roman" w:cs="Times New Roman"/>
          <w:color w:val="000000"/>
          <w:sz w:val="24"/>
          <w:szCs w:val="24"/>
        </w:rPr>
        <w:t>лиц, замещающих муниципальные должности, осуществляющих свои полномочия на постоянной основе, муниципальных служащих</w:t>
      </w:r>
      <w:r w:rsidRPr="00824676">
        <w:rPr>
          <w:rFonts w:ascii="Times New Roman" w:eastAsia="Calibri" w:hAnsi="Times New Roman" w:cs="Times New Roman"/>
          <w:sz w:val="24"/>
          <w:szCs w:val="24"/>
        </w:rPr>
        <w:t xml:space="preserve"> и </w:t>
      </w:r>
      <w:r w:rsidRPr="00824676">
        <w:rPr>
          <w:rFonts w:ascii="Times New Roman" w:eastAsia="Calibri" w:hAnsi="Times New Roman" w:cs="Times New Roman"/>
          <w:bCs/>
          <w:sz w:val="24"/>
          <w:szCs w:val="24"/>
        </w:rPr>
        <w:t>лиц, исполняющих обязанности по техническому обеспечению деятельности органов местного самоуправления, которые не замещают должности муниципальной службы и не являются муниципальными служащими</w:t>
      </w:r>
      <w:r w:rsidRPr="00824676">
        <w:rPr>
          <w:rFonts w:ascii="Times New Roman" w:eastAsia="Calibri" w:hAnsi="Times New Roman" w:cs="Times New Roman"/>
          <w:sz w:val="24"/>
          <w:szCs w:val="24"/>
        </w:rPr>
        <w:t xml:space="preserve">, в органах местного самоуправления муниципального образования </w:t>
      </w:r>
      <w:r w:rsidRPr="00824676">
        <w:rPr>
          <w:rFonts w:ascii="Times New Roman" w:eastAsia="Times New Roman" w:hAnsi="Times New Roman" w:cs="Times New Roman"/>
          <w:sz w:val="24"/>
          <w:szCs w:val="24"/>
        </w:rPr>
        <w:t>городской округ Енакиево</w:t>
      </w:r>
      <w:r w:rsidRPr="00824676">
        <w:rPr>
          <w:rFonts w:ascii="Times New Roman" w:eastAsia="Times New Roman" w:hAnsi="Times New Roman" w:cs="Times New Roman"/>
          <w:i/>
          <w:sz w:val="24"/>
          <w:szCs w:val="24"/>
        </w:rPr>
        <w:t xml:space="preserve"> </w:t>
      </w:r>
      <w:r w:rsidRPr="00824676">
        <w:rPr>
          <w:rFonts w:ascii="Times New Roman" w:eastAsia="Calibri" w:hAnsi="Times New Roman" w:cs="Times New Roman"/>
          <w:sz w:val="24"/>
          <w:szCs w:val="24"/>
        </w:rPr>
        <w:t>Донецкой Народной Республики на 2024 год</w:t>
      </w:r>
    </w:p>
    <w:p w14:paraId="4512188B" w14:textId="77777777" w:rsidR="00824676" w:rsidRPr="00824676" w:rsidRDefault="00824676" w:rsidP="00824676">
      <w:pPr>
        <w:tabs>
          <w:tab w:val="left" w:pos="7655"/>
        </w:tabs>
        <w:spacing w:after="0" w:line="240" w:lineRule="auto"/>
        <w:ind w:left="5103"/>
        <w:contextualSpacing/>
        <w:jc w:val="both"/>
        <w:rPr>
          <w:rFonts w:ascii="Times New Roman" w:eastAsia="Calibri" w:hAnsi="Times New Roman" w:cs="Times New Roman"/>
          <w:caps/>
          <w:sz w:val="28"/>
        </w:rPr>
      </w:pPr>
    </w:p>
    <w:p w14:paraId="62445879" w14:textId="77777777" w:rsidR="00824676" w:rsidRPr="00824676" w:rsidRDefault="00824676" w:rsidP="00824676">
      <w:pPr>
        <w:spacing w:after="0" w:line="240" w:lineRule="auto"/>
        <w:contextualSpacing/>
        <w:jc w:val="center"/>
        <w:rPr>
          <w:rFonts w:ascii="Times New Roman" w:eastAsia="Calibri" w:hAnsi="Times New Roman" w:cs="Times New Roman"/>
          <w:sz w:val="27"/>
          <w:szCs w:val="27"/>
        </w:rPr>
      </w:pPr>
      <w:r w:rsidRPr="00824676">
        <w:rPr>
          <w:rFonts w:ascii="Times New Roman" w:eastAsia="Calibri" w:hAnsi="Times New Roman" w:cs="Times New Roman"/>
          <w:sz w:val="27"/>
          <w:szCs w:val="27"/>
        </w:rPr>
        <w:t>Размеры оплаты труда работников, занятых обслуживанием органов местного самоуправления</w:t>
      </w:r>
    </w:p>
    <w:p w14:paraId="7302FAD6" w14:textId="77777777" w:rsidR="00824676" w:rsidRPr="00824676" w:rsidRDefault="00824676" w:rsidP="00824676">
      <w:pPr>
        <w:widowControl w:val="0"/>
        <w:autoSpaceDE w:val="0"/>
        <w:autoSpaceDN w:val="0"/>
        <w:adjustRightInd w:val="0"/>
        <w:spacing w:after="0" w:line="240" w:lineRule="auto"/>
        <w:ind w:firstLine="709"/>
        <w:contextualSpacing/>
        <w:jc w:val="both"/>
        <w:rPr>
          <w:rFonts w:ascii="Times New Roman" w:eastAsia="Calibri" w:hAnsi="Times New Roman" w:cs="Times New Roman"/>
          <w:sz w:val="27"/>
          <w:szCs w:val="27"/>
        </w:rPr>
      </w:pPr>
    </w:p>
    <w:p w14:paraId="545DDEA0" w14:textId="77777777" w:rsidR="00824676" w:rsidRPr="00824676" w:rsidRDefault="00824676" w:rsidP="00824676">
      <w:pPr>
        <w:widowControl w:val="0"/>
        <w:autoSpaceDE w:val="0"/>
        <w:autoSpaceDN w:val="0"/>
        <w:adjustRightInd w:val="0"/>
        <w:spacing w:after="0" w:line="240" w:lineRule="auto"/>
        <w:ind w:firstLine="709"/>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1. Должностные оклады работников, занятых обслуживанием органов местного самоуправления (далее - работник), устанавливаются в размерах:</w:t>
      </w:r>
    </w:p>
    <w:p w14:paraId="303275C5" w14:textId="77777777" w:rsidR="00824676" w:rsidRPr="00824676" w:rsidRDefault="00824676" w:rsidP="00824676">
      <w:pPr>
        <w:spacing w:after="0" w:line="240" w:lineRule="auto"/>
        <w:ind w:left="709"/>
        <w:contextualSpacing/>
        <w:jc w:val="both"/>
        <w:rPr>
          <w:rFonts w:ascii="Times New Roman" w:eastAsia="Calibri" w:hAnsi="Times New Roman" w:cs="Times New Roman"/>
          <w:sz w:val="20"/>
          <w:szCs w:val="2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3"/>
        <w:gridCol w:w="4377"/>
      </w:tblGrid>
      <w:tr w:rsidR="00824676" w:rsidRPr="00824676" w14:paraId="18560A12" w14:textId="77777777" w:rsidTr="00F75D6B">
        <w:tc>
          <w:tcPr>
            <w:tcW w:w="5262" w:type="dxa"/>
            <w:shd w:val="clear" w:color="auto" w:fill="auto"/>
          </w:tcPr>
          <w:p w14:paraId="1ADCD1A6" w14:textId="77777777" w:rsidR="00824676" w:rsidRPr="00824676" w:rsidRDefault="00824676" w:rsidP="00824676">
            <w:pPr>
              <w:spacing w:after="0" w:line="240" w:lineRule="auto"/>
              <w:contextualSpacing/>
              <w:jc w:val="center"/>
              <w:rPr>
                <w:rFonts w:ascii="Times New Roman" w:eastAsia="Calibri" w:hAnsi="Times New Roman" w:cs="Times New Roman"/>
                <w:sz w:val="27"/>
                <w:szCs w:val="27"/>
              </w:rPr>
            </w:pPr>
            <w:r w:rsidRPr="00824676">
              <w:rPr>
                <w:rFonts w:ascii="Times New Roman" w:eastAsia="Calibri" w:hAnsi="Times New Roman" w:cs="Times New Roman"/>
                <w:sz w:val="27"/>
                <w:szCs w:val="27"/>
              </w:rPr>
              <w:t>Наименование должности</w:t>
            </w:r>
          </w:p>
        </w:tc>
        <w:tc>
          <w:tcPr>
            <w:tcW w:w="4487" w:type="dxa"/>
            <w:shd w:val="clear" w:color="auto" w:fill="auto"/>
          </w:tcPr>
          <w:p w14:paraId="246380EF" w14:textId="77777777" w:rsidR="00824676" w:rsidRPr="00824676" w:rsidRDefault="00824676" w:rsidP="00824676">
            <w:pPr>
              <w:spacing w:after="0" w:line="240" w:lineRule="auto"/>
              <w:contextualSpacing/>
              <w:jc w:val="center"/>
              <w:rPr>
                <w:rFonts w:ascii="Times New Roman" w:eastAsia="Calibri" w:hAnsi="Times New Roman" w:cs="Times New Roman"/>
                <w:sz w:val="27"/>
                <w:szCs w:val="27"/>
              </w:rPr>
            </w:pPr>
            <w:r w:rsidRPr="00824676">
              <w:rPr>
                <w:rFonts w:ascii="Times New Roman" w:eastAsia="Calibri" w:hAnsi="Times New Roman" w:cs="Times New Roman"/>
                <w:sz w:val="27"/>
                <w:szCs w:val="27"/>
              </w:rPr>
              <w:t>Должностной оклад, руб.</w:t>
            </w:r>
          </w:p>
        </w:tc>
      </w:tr>
      <w:tr w:rsidR="00824676" w:rsidRPr="00824676" w14:paraId="28A298B8" w14:textId="77777777" w:rsidTr="00F75D6B">
        <w:tc>
          <w:tcPr>
            <w:tcW w:w="5262" w:type="dxa"/>
            <w:shd w:val="clear" w:color="auto" w:fill="auto"/>
          </w:tcPr>
          <w:p w14:paraId="37CD25B0" w14:textId="77777777" w:rsidR="00824676" w:rsidRPr="00824676" w:rsidRDefault="00824676" w:rsidP="00824676">
            <w:pPr>
              <w:spacing w:after="0" w:line="240" w:lineRule="auto"/>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Уборщик служебных помещений</w:t>
            </w:r>
          </w:p>
        </w:tc>
        <w:tc>
          <w:tcPr>
            <w:tcW w:w="4487" w:type="dxa"/>
            <w:shd w:val="clear" w:color="auto" w:fill="auto"/>
          </w:tcPr>
          <w:p w14:paraId="542B9FE9" w14:textId="77777777" w:rsidR="00824676" w:rsidRPr="00824676" w:rsidRDefault="00824676" w:rsidP="00824676">
            <w:pPr>
              <w:spacing w:after="0" w:line="240" w:lineRule="auto"/>
              <w:contextualSpacing/>
              <w:jc w:val="center"/>
              <w:rPr>
                <w:rFonts w:ascii="Times New Roman" w:eastAsia="Calibri" w:hAnsi="Times New Roman" w:cs="Times New Roman"/>
                <w:sz w:val="27"/>
                <w:szCs w:val="27"/>
              </w:rPr>
            </w:pPr>
            <w:r w:rsidRPr="00824676">
              <w:rPr>
                <w:rFonts w:ascii="Times New Roman" w:eastAsia="Calibri" w:hAnsi="Times New Roman" w:cs="Times New Roman"/>
                <w:sz w:val="27"/>
                <w:szCs w:val="27"/>
              </w:rPr>
              <w:t>14 620,00</w:t>
            </w:r>
          </w:p>
        </w:tc>
      </w:tr>
      <w:tr w:rsidR="00824676" w:rsidRPr="00824676" w14:paraId="0CF6CFAA" w14:textId="77777777" w:rsidTr="00F75D6B">
        <w:tc>
          <w:tcPr>
            <w:tcW w:w="5262" w:type="dxa"/>
            <w:shd w:val="clear" w:color="auto" w:fill="auto"/>
          </w:tcPr>
          <w:p w14:paraId="00C993FA" w14:textId="77777777" w:rsidR="00824676" w:rsidRPr="00824676" w:rsidRDefault="00824676" w:rsidP="00824676">
            <w:pPr>
              <w:spacing w:after="0" w:line="240" w:lineRule="auto"/>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Сторож (вахтер)</w:t>
            </w:r>
          </w:p>
        </w:tc>
        <w:tc>
          <w:tcPr>
            <w:tcW w:w="4487" w:type="dxa"/>
            <w:shd w:val="clear" w:color="auto" w:fill="auto"/>
          </w:tcPr>
          <w:p w14:paraId="503E9C16" w14:textId="77777777" w:rsidR="00824676" w:rsidRPr="00824676" w:rsidRDefault="00824676" w:rsidP="00824676">
            <w:pPr>
              <w:spacing w:after="0" w:line="240" w:lineRule="auto"/>
              <w:contextualSpacing/>
              <w:jc w:val="center"/>
              <w:rPr>
                <w:rFonts w:ascii="Times New Roman" w:eastAsia="Calibri" w:hAnsi="Times New Roman" w:cs="Times New Roman"/>
                <w:sz w:val="27"/>
                <w:szCs w:val="27"/>
              </w:rPr>
            </w:pPr>
            <w:r w:rsidRPr="00824676">
              <w:rPr>
                <w:rFonts w:ascii="Times New Roman" w:eastAsia="Calibri" w:hAnsi="Times New Roman" w:cs="Times New Roman"/>
                <w:sz w:val="27"/>
                <w:szCs w:val="27"/>
              </w:rPr>
              <w:t>14 620,00</w:t>
            </w:r>
          </w:p>
        </w:tc>
      </w:tr>
      <w:tr w:rsidR="00824676" w:rsidRPr="00824676" w14:paraId="61ECF03A" w14:textId="77777777" w:rsidTr="00F75D6B">
        <w:tc>
          <w:tcPr>
            <w:tcW w:w="5262" w:type="dxa"/>
            <w:shd w:val="clear" w:color="auto" w:fill="auto"/>
          </w:tcPr>
          <w:p w14:paraId="73895943" w14:textId="77777777" w:rsidR="00824676" w:rsidRPr="00824676" w:rsidRDefault="00824676" w:rsidP="00824676">
            <w:pPr>
              <w:spacing w:after="0" w:line="240" w:lineRule="auto"/>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Рабочий по комплексному обслуживанию зданий</w:t>
            </w:r>
          </w:p>
        </w:tc>
        <w:tc>
          <w:tcPr>
            <w:tcW w:w="4487" w:type="dxa"/>
            <w:shd w:val="clear" w:color="auto" w:fill="auto"/>
          </w:tcPr>
          <w:p w14:paraId="77325B7E" w14:textId="77777777" w:rsidR="00824676" w:rsidRPr="00824676" w:rsidRDefault="00824676" w:rsidP="00824676">
            <w:pPr>
              <w:spacing w:after="0" w:line="240" w:lineRule="auto"/>
              <w:contextualSpacing/>
              <w:jc w:val="center"/>
              <w:rPr>
                <w:rFonts w:ascii="Times New Roman" w:eastAsia="Calibri" w:hAnsi="Times New Roman" w:cs="Times New Roman"/>
                <w:sz w:val="27"/>
                <w:szCs w:val="27"/>
              </w:rPr>
            </w:pPr>
            <w:r w:rsidRPr="00824676">
              <w:rPr>
                <w:rFonts w:ascii="Times New Roman" w:eastAsia="Calibri" w:hAnsi="Times New Roman" w:cs="Times New Roman"/>
                <w:sz w:val="27"/>
                <w:szCs w:val="27"/>
              </w:rPr>
              <w:t>14 693,00</w:t>
            </w:r>
          </w:p>
        </w:tc>
      </w:tr>
      <w:tr w:rsidR="00824676" w:rsidRPr="00824676" w14:paraId="7F6A8858" w14:textId="77777777" w:rsidTr="00F75D6B">
        <w:tc>
          <w:tcPr>
            <w:tcW w:w="5262" w:type="dxa"/>
            <w:shd w:val="clear" w:color="auto" w:fill="auto"/>
          </w:tcPr>
          <w:p w14:paraId="59C8B9DC" w14:textId="77777777" w:rsidR="00824676" w:rsidRPr="00824676" w:rsidRDefault="00824676" w:rsidP="00824676">
            <w:pPr>
              <w:spacing w:after="0" w:line="240" w:lineRule="auto"/>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Электрослесарь</w:t>
            </w:r>
          </w:p>
        </w:tc>
        <w:tc>
          <w:tcPr>
            <w:tcW w:w="4487" w:type="dxa"/>
            <w:shd w:val="clear" w:color="auto" w:fill="auto"/>
          </w:tcPr>
          <w:p w14:paraId="048F1022" w14:textId="77777777" w:rsidR="00824676" w:rsidRPr="00824676" w:rsidRDefault="00824676" w:rsidP="00824676">
            <w:pPr>
              <w:spacing w:after="0" w:line="240" w:lineRule="auto"/>
              <w:contextualSpacing/>
              <w:jc w:val="center"/>
              <w:rPr>
                <w:rFonts w:ascii="Times New Roman" w:eastAsia="Calibri" w:hAnsi="Times New Roman" w:cs="Times New Roman"/>
                <w:sz w:val="27"/>
                <w:szCs w:val="27"/>
              </w:rPr>
            </w:pPr>
            <w:r w:rsidRPr="00824676">
              <w:rPr>
                <w:rFonts w:ascii="Times New Roman" w:eastAsia="Calibri" w:hAnsi="Times New Roman" w:cs="Times New Roman"/>
                <w:sz w:val="27"/>
                <w:szCs w:val="27"/>
              </w:rPr>
              <w:t>14 693,00</w:t>
            </w:r>
          </w:p>
        </w:tc>
      </w:tr>
      <w:tr w:rsidR="00824676" w:rsidRPr="00824676" w14:paraId="234031C4" w14:textId="77777777" w:rsidTr="00F75D6B">
        <w:tc>
          <w:tcPr>
            <w:tcW w:w="5262" w:type="dxa"/>
            <w:shd w:val="clear" w:color="auto" w:fill="auto"/>
          </w:tcPr>
          <w:p w14:paraId="34FD8750" w14:textId="77777777" w:rsidR="00824676" w:rsidRPr="00824676" w:rsidRDefault="00824676" w:rsidP="00824676">
            <w:pPr>
              <w:spacing w:after="0" w:line="240" w:lineRule="auto"/>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 xml:space="preserve">Водитель автотранспортных средств </w:t>
            </w:r>
          </w:p>
        </w:tc>
        <w:tc>
          <w:tcPr>
            <w:tcW w:w="4487" w:type="dxa"/>
            <w:shd w:val="clear" w:color="auto" w:fill="auto"/>
          </w:tcPr>
          <w:p w14:paraId="7D3CDEE7" w14:textId="77777777" w:rsidR="00824676" w:rsidRPr="00824676" w:rsidRDefault="00824676" w:rsidP="00824676">
            <w:pPr>
              <w:spacing w:after="0" w:line="240" w:lineRule="auto"/>
              <w:contextualSpacing/>
              <w:jc w:val="center"/>
              <w:rPr>
                <w:rFonts w:ascii="Times New Roman" w:eastAsia="Calibri" w:hAnsi="Times New Roman" w:cs="Times New Roman"/>
                <w:sz w:val="27"/>
                <w:szCs w:val="27"/>
              </w:rPr>
            </w:pPr>
            <w:r w:rsidRPr="00824676">
              <w:rPr>
                <w:rFonts w:ascii="Times New Roman" w:eastAsia="Calibri" w:hAnsi="Times New Roman" w:cs="Times New Roman"/>
                <w:sz w:val="27"/>
                <w:szCs w:val="27"/>
              </w:rPr>
              <w:t>14 810,00</w:t>
            </w:r>
          </w:p>
        </w:tc>
      </w:tr>
    </w:tbl>
    <w:p w14:paraId="70C1EAC4" w14:textId="77777777" w:rsidR="00824676" w:rsidRPr="00824676" w:rsidRDefault="00824676" w:rsidP="00824676">
      <w:pPr>
        <w:spacing w:after="0" w:line="240" w:lineRule="auto"/>
        <w:contextualSpacing/>
        <w:jc w:val="both"/>
        <w:rPr>
          <w:rFonts w:ascii="Times New Roman" w:eastAsia="Calibri" w:hAnsi="Times New Roman" w:cs="Times New Roman"/>
          <w:sz w:val="18"/>
          <w:szCs w:val="27"/>
        </w:rPr>
      </w:pPr>
    </w:p>
    <w:p w14:paraId="5A5854BE" w14:textId="77777777" w:rsidR="00824676" w:rsidRPr="00824676" w:rsidRDefault="00824676" w:rsidP="00824676">
      <w:pPr>
        <w:widowControl w:val="0"/>
        <w:autoSpaceDE w:val="0"/>
        <w:autoSpaceDN w:val="0"/>
        <w:adjustRightInd w:val="0"/>
        <w:spacing w:after="0" w:line="240" w:lineRule="auto"/>
        <w:ind w:firstLine="709"/>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 xml:space="preserve">2. Надбавка за сложность и напряженность в работе устанавливается ежемесячно в размере до 50% должностного оклада </w:t>
      </w:r>
      <w:r w:rsidRPr="00824676">
        <w:rPr>
          <w:rFonts w:ascii="Times New Roman" w:eastAsia="Times New Roman" w:hAnsi="Times New Roman" w:cs="Times New Roman"/>
          <w:color w:val="000000"/>
          <w:sz w:val="27"/>
          <w:szCs w:val="27"/>
          <w:lang w:eastAsia="ru-RU"/>
        </w:rPr>
        <w:t>согласно решению представителя нанимателя (работодателя)</w:t>
      </w:r>
      <w:r w:rsidRPr="00824676">
        <w:rPr>
          <w:rFonts w:ascii="Times New Roman" w:eastAsia="Calibri" w:hAnsi="Times New Roman" w:cs="Times New Roman"/>
          <w:sz w:val="27"/>
          <w:szCs w:val="27"/>
        </w:rPr>
        <w:t xml:space="preserve">. В случае несвоевременного выполнения заданий, ухудшения качества работы и нарушения трудовой дисциплины указанная надбавка отменяется или уменьшается </w:t>
      </w:r>
      <w:r w:rsidRPr="00824676">
        <w:rPr>
          <w:rFonts w:ascii="Times New Roman" w:eastAsia="Times New Roman" w:hAnsi="Times New Roman" w:cs="Times New Roman"/>
          <w:color w:val="000000"/>
          <w:sz w:val="27"/>
          <w:szCs w:val="27"/>
          <w:lang w:eastAsia="ru-RU"/>
        </w:rPr>
        <w:t>согласно решению представителя нанимателя (работодателя)</w:t>
      </w:r>
      <w:r w:rsidRPr="00824676">
        <w:rPr>
          <w:rFonts w:ascii="Times New Roman" w:eastAsia="Calibri" w:hAnsi="Times New Roman" w:cs="Times New Roman"/>
          <w:sz w:val="27"/>
          <w:szCs w:val="27"/>
        </w:rPr>
        <w:t>.</w:t>
      </w:r>
    </w:p>
    <w:p w14:paraId="09B7DA76" w14:textId="77777777" w:rsidR="00824676" w:rsidRPr="00824676" w:rsidRDefault="00824676" w:rsidP="00824676">
      <w:pPr>
        <w:spacing w:after="0" w:line="240" w:lineRule="auto"/>
        <w:ind w:left="709"/>
        <w:contextualSpacing/>
        <w:jc w:val="both"/>
        <w:rPr>
          <w:rFonts w:ascii="Times New Roman" w:eastAsia="Calibri" w:hAnsi="Times New Roman" w:cs="Times New Roman"/>
          <w:sz w:val="24"/>
          <w:szCs w:val="27"/>
        </w:rPr>
      </w:pPr>
    </w:p>
    <w:p w14:paraId="6D44A7BF" w14:textId="77777777" w:rsidR="00824676" w:rsidRPr="00824676" w:rsidRDefault="00824676" w:rsidP="00824676">
      <w:pPr>
        <w:widowControl w:val="0"/>
        <w:autoSpaceDE w:val="0"/>
        <w:autoSpaceDN w:val="0"/>
        <w:adjustRightInd w:val="0"/>
        <w:spacing w:after="0" w:line="240" w:lineRule="auto"/>
        <w:ind w:firstLine="709"/>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3. Выплаты работникам за работу в ночное время производятся за каждый час работы в ночное время.</w:t>
      </w:r>
    </w:p>
    <w:p w14:paraId="7DE44424" w14:textId="77777777" w:rsidR="00824676" w:rsidRPr="00824676" w:rsidRDefault="00824676" w:rsidP="00824676">
      <w:pPr>
        <w:spacing w:after="0" w:line="240" w:lineRule="auto"/>
        <w:ind w:firstLine="709"/>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Ночным считается время с 22 часов до 6 часов. Размер выплаты составляет не менее 20 процентов части должностного оклада (оклада, ставки заработной платы, тарифной ставки) за час работы работника.</w:t>
      </w:r>
    </w:p>
    <w:p w14:paraId="39171FBA" w14:textId="77777777" w:rsidR="00824676" w:rsidRPr="00824676" w:rsidRDefault="00824676" w:rsidP="00824676">
      <w:pPr>
        <w:spacing w:after="0" w:line="240" w:lineRule="auto"/>
        <w:ind w:firstLine="709"/>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Расчет части должностного оклада (оклада, ставки заработной платы, тарифной ставки) за час работы работника определяется путем деления размера должностного оклада (оклада, ставки заработной платы, тарифной ставки)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14:paraId="4728E5C8" w14:textId="77777777" w:rsidR="00824676" w:rsidRPr="00824676" w:rsidRDefault="00824676" w:rsidP="00824676">
      <w:pPr>
        <w:spacing w:after="0" w:line="240" w:lineRule="auto"/>
        <w:ind w:firstLine="709"/>
        <w:contextualSpacing/>
        <w:jc w:val="both"/>
        <w:rPr>
          <w:rFonts w:ascii="Times New Roman" w:eastAsia="Calibri" w:hAnsi="Times New Roman" w:cs="Times New Roman"/>
          <w:sz w:val="16"/>
          <w:szCs w:val="27"/>
        </w:rPr>
      </w:pPr>
    </w:p>
    <w:p w14:paraId="070400E0" w14:textId="77777777" w:rsidR="00824676" w:rsidRPr="00824676" w:rsidRDefault="00824676" w:rsidP="00824676">
      <w:pPr>
        <w:widowControl w:val="0"/>
        <w:autoSpaceDE w:val="0"/>
        <w:autoSpaceDN w:val="0"/>
        <w:adjustRightInd w:val="0"/>
        <w:spacing w:after="0" w:line="240" w:lineRule="auto"/>
        <w:ind w:firstLine="709"/>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lastRenderedPageBreak/>
        <w:t>4. Сверхурочная работа оплачивается за первые два часа работы в полуторном размере, за последующие часы – в двойном размере.</w:t>
      </w:r>
    </w:p>
    <w:p w14:paraId="3FA25556" w14:textId="77777777" w:rsidR="00824676" w:rsidRPr="00824676" w:rsidRDefault="00824676" w:rsidP="00824676">
      <w:pPr>
        <w:widowControl w:val="0"/>
        <w:autoSpaceDE w:val="0"/>
        <w:autoSpaceDN w:val="0"/>
        <w:adjustRightInd w:val="0"/>
        <w:spacing w:after="0" w:line="240" w:lineRule="auto"/>
        <w:ind w:firstLine="709"/>
        <w:contextualSpacing/>
        <w:jc w:val="both"/>
        <w:rPr>
          <w:rFonts w:ascii="Times New Roman" w:eastAsia="Calibri" w:hAnsi="Times New Roman" w:cs="Times New Roman"/>
          <w:sz w:val="16"/>
          <w:szCs w:val="27"/>
        </w:rPr>
      </w:pPr>
    </w:p>
    <w:p w14:paraId="51B0946A" w14:textId="77777777" w:rsidR="00824676" w:rsidRPr="00824676" w:rsidRDefault="00824676" w:rsidP="00824676">
      <w:pPr>
        <w:widowControl w:val="0"/>
        <w:autoSpaceDE w:val="0"/>
        <w:autoSpaceDN w:val="0"/>
        <w:adjustRightInd w:val="0"/>
        <w:spacing w:after="0" w:line="240" w:lineRule="auto"/>
        <w:ind w:firstLine="709"/>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5. Оплата труда работников, привлекаемых к работе в выходные и нерабочие праздничные дни, осуществляется:</w:t>
      </w:r>
    </w:p>
    <w:p w14:paraId="7E3A8DFB" w14:textId="77777777" w:rsidR="00824676" w:rsidRPr="00824676" w:rsidRDefault="00824676" w:rsidP="00824676">
      <w:pPr>
        <w:spacing w:after="0" w:line="240" w:lineRule="auto"/>
        <w:ind w:firstLine="709"/>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1) в размере части должностного оклада с учетом выплат, установленных в процентном отношении к должностному окладу, за день или час работы сверх должностного оклада (оклада, ставки заработной платы, тарифной ставки), если работа в выходной или нерабочий праздничный день производилась в пределах месячной нормы рабочего времени;</w:t>
      </w:r>
    </w:p>
    <w:p w14:paraId="2765D078" w14:textId="77777777" w:rsidR="00824676" w:rsidRPr="00824676" w:rsidRDefault="00824676" w:rsidP="00824676">
      <w:pPr>
        <w:spacing w:after="0" w:line="240" w:lineRule="auto"/>
        <w:ind w:firstLine="709"/>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2) в размере двойной части должностного оклада, с учетом выплат, установленных в процентном отношении к должностному окладу, за день или час работы сверх должностного оклада (оклада, ставки заработной платы, тарифной ставки), если работа производилась сверх месячной нормы рабочего времени.</w:t>
      </w:r>
    </w:p>
    <w:p w14:paraId="07FB4FDB" w14:textId="77777777" w:rsidR="00824676" w:rsidRPr="00824676" w:rsidRDefault="00824676" w:rsidP="00824676">
      <w:pPr>
        <w:spacing w:after="0" w:line="240" w:lineRule="auto"/>
        <w:ind w:firstLine="709"/>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При этом учитываются доплаты и надбавки, установленные в процентном отношении к должностному окладу (окладу, ставке заработной платы, тарифной ставке), и в абсолютном значении в зависимости от отработанного времени.</w:t>
      </w:r>
    </w:p>
    <w:p w14:paraId="4F334A3E" w14:textId="77777777" w:rsidR="00824676" w:rsidRPr="00824676" w:rsidRDefault="00824676" w:rsidP="00824676">
      <w:pPr>
        <w:spacing w:after="0" w:line="240" w:lineRule="auto"/>
        <w:ind w:firstLine="709"/>
        <w:contextualSpacing/>
        <w:jc w:val="both"/>
        <w:rPr>
          <w:rFonts w:ascii="Times New Roman" w:eastAsia="Calibri" w:hAnsi="Times New Roman" w:cs="Times New Roman"/>
          <w:sz w:val="16"/>
          <w:szCs w:val="27"/>
        </w:rPr>
      </w:pPr>
    </w:p>
    <w:p w14:paraId="7DB40383" w14:textId="77777777" w:rsidR="00824676" w:rsidRPr="00824676" w:rsidRDefault="00824676" w:rsidP="00824676">
      <w:pPr>
        <w:widowControl w:val="0"/>
        <w:autoSpaceDE w:val="0"/>
        <w:autoSpaceDN w:val="0"/>
        <w:adjustRightInd w:val="0"/>
        <w:spacing w:after="0" w:line="240" w:lineRule="auto"/>
        <w:ind w:firstLine="709"/>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 xml:space="preserve">6. Ежемесячная надбавка за классность водителям автотранспортных средств устанавливается в следующих размерах: </w:t>
      </w:r>
    </w:p>
    <w:p w14:paraId="7DF7B45E" w14:textId="77777777" w:rsidR="00824676" w:rsidRPr="00824676" w:rsidRDefault="00824676" w:rsidP="00824676">
      <w:pPr>
        <w:spacing w:after="0" w:line="240" w:lineRule="auto"/>
        <w:ind w:firstLine="709"/>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1) водителю 2-го класса – 10% должностного оклада;</w:t>
      </w:r>
    </w:p>
    <w:p w14:paraId="22CF7D0D" w14:textId="77777777" w:rsidR="00824676" w:rsidRPr="00824676" w:rsidRDefault="00824676" w:rsidP="00824676">
      <w:pPr>
        <w:spacing w:after="0" w:line="240" w:lineRule="auto"/>
        <w:ind w:firstLine="709"/>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2) водителю 1-го класса – 25% должностного оклада.</w:t>
      </w:r>
    </w:p>
    <w:p w14:paraId="0CFD1BCA" w14:textId="77777777" w:rsidR="00824676" w:rsidRPr="00824676" w:rsidRDefault="00824676" w:rsidP="00824676">
      <w:pPr>
        <w:spacing w:after="0" w:line="240" w:lineRule="auto"/>
        <w:ind w:firstLine="720"/>
        <w:contextualSpacing/>
        <w:jc w:val="both"/>
        <w:rPr>
          <w:rFonts w:ascii="Times New Roman" w:eastAsia="Calibri" w:hAnsi="Times New Roman" w:cs="Times New Roman"/>
          <w:sz w:val="16"/>
          <w:szCs w:val="27"/>
        </w:rPr>
      </w:pPr>
    </w:p>
    <w:p w14:paraId="651FD378" w14:textId="77777777" w:rsidR="00824676" w:rsidRPr="00824676" w:rsidRDefault="00824676" w:rsidP="00824676">
      <w:pPr>
        <w:spacing w:after="0" w:line="240" w:lineRule="auto"/>
        <w:ind w:firstLine="709"/>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7. Доплата водителям автотранспортных средств за ненормированный рабочий день устанавливается в размере 25% от должностного оклада за фактически отработанное время.</w:t>
      </w:r>
    </w:p>
    <w:p w14:paraId="1100A08D" w14:textId="77777777" w:rsidR="00824676" w:rsidRPr="00824676" w:rsidRDefault="00824676" w:rsidP="00824676">
      <w:pPr>
        <w:spacing w:after="0" w:line="240" w:lineRule="auto"/>
        <w:ind w:firstLine="709"/>
        <w:contextualSpacing/>
        <w:jc w:val="both"/>
        <w:rPr>
          <w:rFonts w:ascii="Times New Roman" w:eastAsia="Calibri" w:hAnsi="Times New Roman" w:cs="Times New Roman"/>
          <w:sz w:val="16"/>
          <w:szCs w:val="27"/>
        </w:rPr>
      </w:pPr>
    </w:p>
    <w:p w14:paraId="601C01A9" w14:textId="77777777" w:rsidR="00824676" w:rsidRPr="00824676" w:rsidRDefault="00824676" w:rsidP="00824676">
      <w:pPr>
        <w:spacing w:after="0" w:line="240" w:lineRule="auto"/>
        <w:ind w:firstLine="709"/>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8. Доплата работникам, которые в соответствии с трудовым договором используют в работе дезинфицирующие средства и (или) заняты уборкой туалетов, устанавливается в размере 10% от должностного оклада.</w:t>
      </w:r>
    </w:p>
    <w:p w14:paraId="2D789254" w14:textId="77777777" w:rsidR="00824676" w:rsidRPr="00824676" w:rsidRDefault="00824676" w:rsidP="00824676">
      <w:pPr>
        <w:spacing w:after="0" w:line="240" w:lineRule="auto"/>
        <w:ind w:firstLine="709"/>
        <w:contextualSpacing/>
        <w:jc w:val="both"/>
        <w:rPr>
          <w:rFonts w:ascii="Times New Roman" w:eastAsia="Calibri" w:hAnsi="Times New Roman" w:cs="Times New Roman"/>
          <w:sz w:val="16"/>
          <w:szCs w:val="27"/>
        </w:rPr>
      </w:pPr>
    </w:p>
    <w:p w14:paraId="05926381" w14:textId="77777777" w:rsidR="00824676" w:rsidRPr="00824676" w:rsidRDefault="00824676" w:rsidP="008246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7"/>
          <w:szCs w:val="27"/>
          <w:lang w:eastAsia="ru-RU"/>
        </w:rPr>
      </w:pPr>
      <w:r w:rsidRPr="00824676">
        <w:rPr>
          <w:rFonts w:ascii="Times New Roman" w:eastAsia="Calibri" w:hAnsi="Times New Roman" w:cs="Times New Roman"/>
          <w:sz w:val="27"/>
          <w:szCs w:val="27"/>
        </w:rPr>
        <w:t>9. </w:t>
      </w:r>
      <w:r w:rsidRPr="00824676">
        <w:rPr>
          <w:rFonts w:ascii="Times New Roman" w:eastAsia="Times New Roman" w:hAnsi="Times New Roman" w:cs="Times New Roman"/>
          <w:color w:val="000000"/>
          <w:sz w:val="27"/>
          <w:szCs w:val="27"/>
          <w:lang w:eastAsia="ru-RU"/>
        </w:rPr>
        <w:t xml:space="preserve">Премирование </w:t>
      </w:r>
      <w:r w:rsidRPr="00824676">
        <w:rPr>
          <w:rFonts w:ascii="Times New Roman" w:eastAsia="Calibri" w:hAnsi="Times New Roman" w:cs="Times New Roman"/>
          <w:sz w:val="27"/>
          <w:szCs w:val="27"/>
        </w:rPr>
        <w:t xml:space="preserve">работников </w:t>
      </w:r>
      <w:r w:rsidRPr="00824676">
        <w:rPr>
          <w:rFonts w:ascii="Times New Roman" w:eastAsia="Times New Roman" w:hAnsi="Times New Roman" w:cs="Times New Roman"/>
          <w:color w:val="000000"/>
          <w:sz w:val="27"/>
          <w:szCs w:val="27"/>
          <w:lang w:eastAsia="ru-RU"/>
        </w:rPr>
        <w:t xml:space="preserve">производится ежемесячно за счет и в пределах средств фонда оплаты труда, сформированного на текущий год из расчета не более 12 должностных окладов. </w:t>
      </w:r>
    </w:p>
    <w:p w14:paraId="5C000E2C" w14:textId="77777777" w:rsidR="00824676" w:rsidRPr="00824676" w:rsidRDefault="00824676" w:rsidP="0082467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7"/>
          <w:szCs w:val="27"/>
          <w:lang w:eastAsia="ru-RU"/>
        </w:rPr>
      </w:pPr>
      <w:r w:rsidRPr="00824676">
        <w:rPr>
          <w:rFonts w:ascii="Times New Roman" w:eastAsia="Times New Roman" w:hAnsi="Times New Roman" w:cs="Times New Roman"/>
          <w:color w:val="000000"/>
          <w:sz w:val="27"/>
          <w:szCs w:val="27"/>
          <w:lang w:eastAsia="ru-RU"/>
        </w:rPr>
        <w:t>Выплата премии осуществляется согласно решению представителя нанимателя (работодателя)</w:t>
      </w:r>
      <w:r w:rsidRPr="00824676">
        <w:rPr>
          <w:rFonts w:ascii="Times New Roman" w:eastAsia="Calibri" w:hAnsi="Times New Roman" w:cs="Times New Roman"/>
          <w:sz w:val="27"/>
          <w:szCs w:val="27"/>
        </w:rPr>
        <w:t xml:space="preserve"> на основании представления руководителя, заместителя главы администрации, представителя нанимателя (работодателя).</w:t>
      </w:r>
    </w:p>
    <w:p w14:paraId="092CA4AD" w14:textId="77777777" w:rsidR="00824676" w:rsidRPr="00824676" w:rsidRDefault="00824676" w:rsidP="00824676">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824676">
        <w:rPr>
          <w:rFonts w:ascii="Times New Roman" w:eastAsia="Times New Roman" w:hAnsi="Times New Roman" w:cs="Times New Roman"/>
          <w:color w:val="000000"/>
          <w:sz w:val="27"/>
          <w:szCs w:val="27"/>
          <w:lang w:eastAsia="ru-RU"/>
        </w:rPr>
        <w:t xml:space="preserve">Размеры ежемесячной премии </w:t>
      </w:r>
      <w:r w:rsidRPr="00824676">
        <w:rPr>
          <w:rFonts w:ascii="Times New Roman" w:eastAsia="Calibri" w:hAnsi="Times New Roman" w:cs="Times New Roman"/>
          <w:sz w:val="27"/>
          <w:szCs w:val="27"/>
        </w:rPr>
        <w:t xml:space="preserve">работникам </w:t>
      </w:r>
      <w:r w:rsidRPr="00824676">
        <w:rPr>
          <w:rFonts w:ascii="Times New Roman" w:eastAsia="Times New Roman" w:hAnsi="Times New Roman" w:cs="Times New Roman"/>
          <w:color w:val="000000"/>
          <w:sz w:val="27"/>
          <w:szCs w:val="27"/>
          <w:lang w:eastAsia="ru-RU"/>
        </w:rPr>
        <w:t xml:space="preserve">определяются исходя из их должностного оклада с учетом критериев оценки эффективности работы </w:t>
      </w:r>
      <w:r w:rsidRPr="00824676">
        <w:rPr>
          <w:rFonts w:ascii="Times New Roman" w:eastAsia="Calibri" w:hAnsi="Times New Roman" w:cs="Times New Roman"/>
          <w:sz w:val="27"/>
          <w:szCs w:val="27"/>
        </w:rPr>
        <w:t xml:space="preserve">работников </w:t>
      </w:r>
      <w:r w:rsidRPr="00824676">
        <w:rPr>
          <w:rFonts w:ascii="Times New Roman" w:eastAsia="Times New Roman" w:hAnsi="Times New Roman" w:cs="Times New Roman"/>
          <w:color w:val="000000"/>
          <w:sz w:val="27"/>
          <w:szCs w:val="27"/>
          <w:lang w:eastAsia="ru-RU"/>
        </w:rPr>
        <w:t>в учетном периоде и соответствующих им коэффициентов:</w:t>
      </w:r>
    </w:p>
    <w:p w14:paraId="10B62989" w14:textId="77777777" w:rsidR="00824676" w:rsidRPr="00824676" w:rsidRDefault="00824676" w:rsidP="00824676">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824676">
        <w:rPr>
          <w:rFonts w:ascii="Times New Roman" w:eastAsia="Times New Roman" w:hAnsi="Times New Roman" w:cs="Times New Roman"/>
          <w:color w:val="000000"/>
          <w:sz w:val="27"/>
          <w:szCs w:val="27"/>
          <w:lang w:eastAsia="ru-RU"/>
        </w:rPr>
        <w:t>1) полученные задания выполнялись качественно в полном объеме, самостоятельно, с соблюдением установленных сроков – 1,0;</w:t>
      </w:r>
    </w:p>
    <w:p w14:paraId="37643873" w14:textId="77777777" w:rsidR="00824676" w:rsidRPr="00824676" w:rsidRDefault="00824676" w:rsidP="00824676">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824676">
        <w:rPr>
          <w:rFonts w:ascii="Times New Roman" w:eastAsia="Times New Roman" w:hAnsi="Times New Roman" w:cs="Times New Roman"/>
          <w:color w:val="000000"/>
          <w:sz w:val="27"/>
          <w:szCs w:val="27"/>
          <w:lang w:eastAsia="ru-RU"/>
        </w:rPr>
        <w:t>2) полученные задания выполнялись своевременно, но при постоянном контроле руководителя – 0,9-0,3;</w:t>
      </w:r>
    </w:p>
    <w:p w14:paraId="1AD658CA" w14:textId="77777777" w:rsidR="00824676" w:rsidRPr="00824676" w:rsidRDefault="00824676" w:rsidP="00824676">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824676">
        <w:rPr>
          <w:rFonts w:ascii="Times New Roman" w:eastAsia="Times New Roman" w:hAnsi="Times New Roman" w:cs="Times New Roman"/>
          <w:color w:val="000000"/>
          <w:sz w:val="27"/>
          <w:szCs w:val="27"/>
          <w:lang w:eastAsia="ru-RU"/>
        </w:rPr>
        <w:t>3) объем полученных заданий незначителен, полученные задания выполнялись на крайне низком исполнительском уровне с нарушением сроков их исполнения – 0,1.</w:t>
      </w:r>
    </w:p>
    <w:p w14:paraId="2C18FC06" w14:textId="77777777" w:rsidR="00824676" w:rsidRPr="00824676" w:rsidRDefault="00824676" w:rsidP="00824676">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824676">
        <w:rPr>
          <w:rFonts w:ascii="Times New Roman" w:eastAsia="Times New Roman" w:hAnsi="Times New Roman" w:cs="Times New Roman"/>
          <w:color w:val="000000"/>
          <w:sz w:val="27"/>
          <w:szCs w:val="27"/>
          <w:lang w:eastAsia="ru-RU"/>
        </w:rPr>
        <w:lastRenderedPageBreak/>
        <w:t>Начисление ежемесячных премий производится пропорционально фактически отработанному времени. При изменении размеров должностных окладов начисление ежемесячных премий производится с учетом должностных окладов, установленных на первое число месяца, в котором произошло изменение.</w:t>
      </w:r>
    </w:p>
    <w:p w14:paraId="55894653" w14:textId="77777777" w:rsidR="00824676" w:rsidRPr="00824676" w:rsidRDefault="00824676" w:rsidP="00824676">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824676">
        <w:rPr>
          <w:rFonts w:ascii="Times New Roman" w:eastAsia="Times New Roman" w:hAnsi="Times New Roman" w:cs="Times New Roman"/>
          <w:color w:val="000000"/>
          <w:sz w:val="27"/>
          <w:szCs w:val="27"/>
          <w:lang w:eastAsia="ru-RU"/>
        </w:rPr>
        <w:t>Работникам при наличии экономии по фонду оплаты труда может выплачиваться премия по итогам работы за квартал, полугодие, 9 месяцев, год, а также премия к праздничным дням, праздничным и юбилейным датам.</w:t>
      </w:r>
    </w:p>
    <w:p w14:paraId="0E5BB752" w14:textId="77777777" w:rsidR="00824676" w:rsidRPr="00824676" w:rsidRDefault="00824676" w:rsidP="00824676">
      <w:pPr>
        <w:spacing w:after="0" w:line="240" w:lineRule="auto"/>
        <w:ind w:firstLine="709"/>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Работники, имеющие дисциплинарные взыскания, не подлежат премированию в течение срока действия дисциплинарного взыскания.</w:t>
      </w:r>
    </w:p>
    <w:p w14:paraId="6F947E1B" w14:textId="77777777" w:rsidR="00824676" w:rsidRPr="00824676" w:rsidRDefault="00824676" w:rsidP="00824676">
      <w:pPr>
        <w:spacing w:after="0" w:line="240" w:lineRule="auto"/>
        <w:ind w:firstLine="709"/>
        <w:contextualSpacing/>
        <w:jc w:val="both"/>
        <w:rPr>
          <w:rFonts w:ascii="Times New Roman" w:eastAsia="Calibri" w:hAnsi="Times New Roman" w:cs="Times New Roman"/>
          <w:sz w:val="16"/>
          <w:szCs w:val="27"/>
        </w:rPr>
      </w:pPr>
    </w:p>
    <w:p w14:paraId="2EB6D04A" w14:textId="77777777" w:rsidR="00824676" w:rsidRPr="00824676" w:rsidRDefault="00824676" w:rsidP="00824676">
      <w:pPr>
        <w:widowControl w:val="0"/>
        <w:autoSpaceDE w:val="0"/>
        <w:autoSpaceDN w:val="0"/>
        <w:adjustRightInd w:val="0"/>
        <w:spacing w:after="0" w:line="240" w:lineRule="auto"/>
        <w:ind w:firstLine="709"/>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 xml:space="preserve">10. Работникам, занятым обслуживанием органов местного самоуправления, выполняющим наряду со своей основной работой по трудовому договору дополнительную работу по другой профессии (должности) или исполняющим обязанности временно отсутствующего работника без освобождения от своей основной работы, устанавливается и производится доплата за совмещение профессий (должностей) или исполнение обязанностей временно отсутствующего работника в размере 50 процентов должностного оклада по совмещаемой должности (замещаемого работника), за исключением водителя автотранспортных средств, сторожа. </w:t>
      </w:r>
    </w:p>
    <w:p w14:paraId="366171BD" w14:textId="77777777" w:rsidR="00824676" w:rsidRPr="00824676" w:rsidRDefault="00824676" w:rsidP="00824676">
      <w:pPr>
        <w:widowControl w:val="0"/>
        <w:autoSpaceDE w:val="0"/>
        <w:autoSpaceDN w:val="0"/>
        <w:adjustRightInd w:val="0"/>
        <w:spacing w:after="0" w:line="240" w:lineRule="auto"/>
        <w:ind w:firstLine="709"/>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 xml:space="preserve">Доплата устанавливается </w:t>
      </w:r>
      <w:r w:rsidRPr="00824676">
        <w:rPr>
          <w:rFonts w:ascii="Times New Roman" w:eastAsia="Times New Roman" w:hAnsi="Times New Roman" w:cs="Times New Roman"/>
          <w:color w:val="000000"/>
          <w:sz w:val="27"/>
          <w:szCs w:val="27"/>
          <w:lang w:eastAsia="ru-RU"/>
        </w:rPr>
        <w:t>согласно решению представителя нанимателя (работодателя)</w:t>
      </w:r>
      <w:r w:rsidRPr="00824676">
        <w:rPr>
          <w:rFonts w:ascii="Times New Roman" w:eastAsia="Calibri" w:hAnsi="Times New Roman" w:cs="Times New Roman"/>
          <w:sz w:val="27"/>
          <w:szCs w:val="27"/>
        </w:rPr>
        <w:t xml:space="preserve"> на основании представления руководителя, заместителя главы администрации на срок исполнения обязанностей. </w:t>
      </w:r>
    </w:p>
    <w:p w14:paraId="535524BE" w14:textId="77777777" w:rsidR="00824676" w:rsidRPr="00824676" w:rsidRDefault="00824676" w:rsidP="00824676">
      <w:pPr>
        <w:shd w:val="clear" w:color="auto" w:fill="FFFFFF"/>
        <w:spacing w:after="0" w:line="240" w:lineRule="auto"/>
        <w:ind w:firstLine="709"/>
        <w:contextualSpacing/>
        <w:jc w:val="both"/>
        <w:rPr>
          <w:rFonts w:ascii="Times New Roman" w:eastAsia="Times New Roman" w:hAnsi="Times New Roman" w:cs="Times New Roman"/>
          <w:color w:val="000000"/>
          <w:sz w:val="18"/>
          <w:szCs w:val="27"/>
          <w:lang w:eastAsia="ru-RU"/>
        </w:rPr>
      </w:pPr>
    </w:p>
    <w:p w14:paraId="046F7900" w14:textId="77777777" w:rsidR="00824676" w:rsidRPr="00824676" w:rsidRDefault="00824676" w:rsidP="00824676">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824676">
        <w:rPr>
          <w:rFonts w:ascii="Times New Roman" w:eastAsia="Times New Roman" w:hAnsi="Times New Roman" w:cs="Times New Roman"/>
          <w:color w:val="000000"/>
          <w:sz w:val="27"/>
          <w:szCs w:val="27"/>
          <w:lang w:eastAsia="ru-RU"/>
        </w:rPr>
        <w:t>11. Ежемесячные надбавки, доплаты, премии, предусмотренные пунктами 2 -10 настоящего Приложения, начисляются и выплачиваются одновременно с заработной платой за соответствующий месяц и учитываются при исчислении средней заработной платы (среднего заработка) для всех случаев определения ее размера, предусмотренных Трудовым кодексом Российской Федерации.</w:t>
      </w:r>
    </w:p>
    <w:p w14:paraId="43819EA9" w14:textId="77777777" w:rsidR="00824676" w:rsidRPr="00824676" w:rsidRDefault="00824676" w:rsidP="00824676">
      <w:pPr>
        <w:spacing w:after="0" w:line="240" w:lineRule="auto"/>
        <w:ind w:firstLine="709"/>
        <w:contextualSpacing/>
        <w:jc w:val="both"/>
        <w:rPr>
          <w:rFonts w:ascii="Times New Roman" w:eastAsia="Calibri" w:hAnsi="Times New Roman" w:cs="Times New Roman"/>
          <w:sz w:val="18"/>
          <w:szCs w:val="27"/>
        </w:rPr>
      </w:pPr>
    </w:p>
    <w:p w14:paraId="5EB092EF" w14:textId="77777777" w:rsidR="00824676" w:rsidRPr="00824676" w:rsidRDefault="00824676" w:rsidP="00824676">
      <w:pPr>
        <w:widowControl w:val="0"/>
        <w:autoSpaceDE w:val="0"/>
        <w:autoSpaceDN w:val="0"/>
        <w:adjustRightInd w:val="0"/>
        <w:spacing w:after="0" w:line="240" w:lineRule="auto"/>
        <w:ind w:firstLine="709"/>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12. В пределах установленного фонда оплаты труда, в соответствии с решением нанимателя (работодателя), работникам, занятым обслуживанием органов местного самоуправления, оказывается единовременная материальная помощь.</w:t>
      </w:r>
    </w:p>
    <w:p w14:paraId="3701B6FD" w14:textId="77777777" w:rsidR="00824676" w:rsidRPr="00824676" w:rsidRDefault="00824676" w:rsidP="00824676">
      <w:pPr>
        <w:spacing w:after="0" w:line="240" w:lineRule="auto"/>
        <w:ind w:firstLine="709"/>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Материальная помощь предоставляется по заявлению работника на основании решения</w:t>
      </w:r>
      <w:r w:rsidRPr="00824676">
        <w:rPr>
          <w:rFonts w:ascii="Times New Roman" w:eastAsia="Times New Roman" w:hAnsi="Times New Roman" w:cs="Times New Roman"/>
          <w:color w:val="000000"/>
          <w:sz w:val="27"/>
          <w:szCs w:val="27"/>
          <w:lang w:eastAsia="ru-RU"/>
        </w:rPr>
        <w:t xml:space="preserve"> представителя нанимателя (работодателя) </w:t>
      </w:r>
      <w:r w:rsidRPr="00824676">
        <w:rPr>
          <w:rFonts w:ascii="Times New Roman" w:eastAsia="Calibri" w:hAnsi="Times New Roman" w:cs="Times New Roman"/>
          <w:sz w:val="27"/>
          <w:szCs w:val="27"/>
        </w:rPr>
        <w:t xml:space="preserve">на основании заявления работника в размере, не превышающем одного должностного оклада в год, в пределах утвержденного фонда оплаты труда. </w:t>
      </w:r>
    </w:p>
    <w:p w14:paraId="57D5CB6B" w14:textId="77777777" w:rsidR="00824676" w:rsidRPr="00824676" w:rsidRDefault="00824676" w:rsidP="00824676">
      <w:pPr>
        <w:spacing w:after="0" w:line="240" w:lineRule="auto"/>
        <w:ind w:firstLine="708"/>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Выплата материальной помощи производится не ранее чем через три месяца после приема на работу.</w:t>
      </w:r>
    </w:p>
    <w:p w14:paraId="3FE9BAF6" w14:textId="77777777" w:rsidR="00824676" w:rsidRPr="00824676" w:rsidRDefault="00824676" w:rsidP="00824676">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824676">
        <w:rPr>
          <w:rFonts w:ascii="Times New Roman" w:eastAsia="Times New Roman" w:hAnsi="Times New Roman" w:cs="Times New Roman"/>
          <w:sz w:val="27"/>
          <w:szCs w:val="27"/>
          <w:lang w:eastAsia="ru-RU"/>
        </w:rPr>
        <w:t>Материальная помощь не оказывается работникам:</w:t>
      </w:r>
    </w:p>
    <w:p w14:paraId="04B64936" w14:textId="77777777" w:rsidR="00824676" w:rsidRPr="00824676" w:rsidRDefault="00824676" w:rsidP="00824676">
      <w:pPr>
        <w:widowControl w:val="0"/>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824676">
        <w:rPr>
          <w:rFonts w:ascii="Times New Roman" w:eastAsia="Times New Roman" w:hAnsi="Times New Roman" w:cs="Times New Roman"/>
          <w:sz w:val="27"/>
          <w:szCs w:val="27"/>
          <w:lang w:eastAsia="ru-RU"/>
        </w:rPr>
        <w:t>находящимся в отпусках по уходу за ребенком до достижения им возраста полутора, трех лет без сохранения денежного содержания;</w:t>
      </w:r>
    </w:p>
    <w:p w14:paraId="602347ED" w14:textId="77777777" w:rsidR="00824676" w:rsidRPr="00824676" w:rsidRDefault="00824676" w:rsidP="00824676">
      <w:pPr>
        <w:spacing w:after="0" w:line="240" w:lineRule="auto"/>
        <w:ind w:firstLine="709"/>
        <w:contextualSpacing/>
        <w:jc w:val="both"/>
        <w:rPr>
          <w:rFonts w:ascii="Times New Roman" w:eastAsia="Calibri" w:hAnsi="Times New Roman" w:cs="Times New Roman"/>
          <w:sz w:val="27"/>
          <w:szCs w:val="27"/>
        </w:rPr>
      </w:pPr>
      <w:r w:rsidRPr="00824676">
        <w:rPr>
          <w:rFonts w:ascii="Times New Roman" w:eastAsia="Calibri" w:hAnsi="Times New Roman" w:cs="Times New Roman"/>
          <w:sz w:val="27"/>
          <w:szCs w:val="27"/>
        </w:rPr>
        <w:t>уволенным и получившим материальную помощь в текущем календарном году и вновь принятым в этом же году в данный орган местного самоуправления.</w:t>
      </w:r>
    </w:p>
    <w:p w14:paraId="448B287D" w14:textId="77777777" w:rsidR="00824676" w:rsidRPr="00824676" w:rsidRDefault="00824676" w:rsidP="00824676">
      <w:pPr>
        <w:spacing w:after="0" w:line="240" w:lineRule="auto"/>
        <w:ind w:firstLine="709"/>
        <w:contextualSpacing/>
        <w:jc w:val="both"/>
        <w:rPr>
          <w:rFonts w:ascii="Times New Roman" w:eastAsia="Calibri" w:hAnsi="Times New Roman" w:cs="Times New Roman"/>
          <w:sz w:val="27"/>
          <w:szCs w:val="27"/>
        </w:rPr>
      </w:pPr>
    </w:p>
    <w:p w14:paraId="299D11A3" w14:textId="77777777" w:rsidR="00824676" w:rsidRPr="00824676" w:rsidRDefault="00824676" w:rsidP="00824676">
      <w:pPr>
        <w:widowControl w:val="0"/>
        <w:autoSpaceDE w:val="0"/>
        <w:autoSpaceDN w:val="0"/>
        <w:adjustRightInd w:val="0"/>
        <w:spacing w:after="0" w:line="240" w:lineRule="auto"/>
        <w:contextualSpacing/>
        <w:outlineLvl w:val="0"/>
        <w:rPr>
          <w:rFonts w:ascii="Times New Roman" w:eastAsia="Times New Roman" w:hAnsi="Times New Roman" w:cs="Times New Roman"/>
          <w:sz w:val="28"/>
          <w:szCs w:val="28"/>
          <w:lang w:eastAsia="ru-RU"/>
        </w:rPr>
      </w:pPr>
    </w:p>
    <w:p w14:paraId="3A44F970" w14:textId="77777777" w:rsidR="00B123AF" w:rsidRDefault="00B123AF">
      <w:bookmarkStart w:id="0" w:name="_GoBack"/>
      <w:bookmarkEnd w:id="0"/>
    </w:p>
    <w:sectPr w:rsidR="00B123AF" w:rsidSect="00D263C6">
      <w:footerReference w:type="default" r:id="rId4"/>
      <w:footerReference w:type="first" r:id="rId5"/>
      <w:pgSz w:w="11906" w:h="16838"/>
      <w:pgMar w:top="1134" w:right="567" w:bottom="1134" w:left="1701" w:header="709" w:footer="709"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A65F9" w14:textId="77777777" w:rsidR="0025379B" w:rsidRDefault="00824676" w:rsidP="00A07D0A">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43E6D" w14:textId="77777777" w:rsidR="0025379B" w:rsidRDefault="00824676">
    <w:pPr>
      <w:pStyle w:val="a3"/>
      <w:jc w:val="center"/>
    </w:pPr>
  </w:p>
  <w:p w14:paraId="14FB89C2" w14:textId="77777777" w:rsidR="0025379B" w:rsidRDefault="00824676">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82"/>
    <w:rsid w:val="00172C39"/>
    <w:rsid w:val="00224D82"/>
    <w:rsid w:val="00781704"/>
    <w:rsid w:val="00824676"/>
    <w:rsid w:val="00B1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CB986-8C77-419A-AAC3-338A9C4B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824676"/>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824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6139</Characters>
  <Application>Microsoft Office Word</Application>
  <DocSecurity>0</DocSecurity>
  <Lines>51</Lines>
  <Paragraphs>14</Paragraphs>
  <ScaleCrop>false</ScaleCrop>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Наталья Игоревна</dc:creator>
  <cp:keywords/>
  <dc:description/>
  <cp:lastModifiedBy>Воробьева Наталья Игоревна</cp:lastModifiedBy>
  <cp:revision>2</cp:revision>
  <dcterms:created xsi:type="dcterms:W3CDTF">2024-08-12T13:46:00Z</dcterms:created>
  <dcterms:modified xsi:type="dcterms:W3CDTF">2024-08-12T13:47:00Z</dcterms:modified>
</cp:coreProperties>
</file>