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3A" w:rsidRDefault="00ED7AB1" w:rsidP="0036595B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7668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4894">
        <w:rPr>
          <w:rFonts w:ascii="Times New Roman" w:hAnsi="Times New Roman" w:cs="Times New Roman"/>
          <w:sz w:val="24"/>
          <w:szCs w:val="24"/>
        </w:rPr>
        <w:t>5</w:t>
      </w:r>
    </w:p>
    <w:p w:rsidR="0036595B" w:rsidRPr="0076683A" w:rsidRDefault="0036595B" w:rsidP="0036595B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D7AB1" w:rsidRPr="00AE60F0" w:rsidRDefault="00AE60F0" w:rsidP="00AE60F0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E60F0">
        <w:rPr>
          <w:rFonts w:ascii="Times New Roman" w:hAnsi="Times New Roman" w:cs="Times New Roman"/>
          <w:sz w:val="24"/>
          <w:szCs w:val="24"/>
        </w:rPr>
        <w:t xml:space="preserve">предоставления Главным управлением геологии и геоэкологии Донецкой Народной Республики государственной услуги </w:t>
      </w:r>
      <w:r w:rsidR="00E62DC4">
        <w:rPr>
          <w:rFonts w:ascii="Times New Roman" w:hAnsi="Times New Roman" w:cs="Times New Roman"/>
          <w:sz w:val="24"/>
          <w:szCs w:val="24"/>
        </w:rPr>
        <w:t>на</w:t>
      </w:r>
      <w:r w:rsidRPr="00AE60F0">
        <w:rPr>
          <w:rFonts w:ascii="Times New Roman" w:hAnsi="Times New Roman" w:cs="Times New Roman"/>
          <w:sz w:val="24"/>
          <w:szCs w:val="24"/>
        </w:rPr>
        <w:t xml:space="preserve"> прав</w:t>
      </w:r>
      <w:r w:rsidR="00E62DC4">
        <w:rPr>
          <w:rFonts w:ascii="Times New Roman" w:hAnsi="Times New Roman" w:cs="Times New Roman"/>
          <w:sz w:val="24"/>
          <w:szCs w:val="24"/>
        </w:rPr>
        <w:t>о</w:t>
      </w:r>
      <w:r w:rsidRPr="00AE60F0">
        <w:rPr>
          <w:rFonts w:ascii="Times New Roman" w:hAnsi="Times New Roman" w:cs="Times New Roman"/>
          <w:sz w:val="24"/>
          <w:szCs w:val="24"/>
        </w:rPr>
        <w:t xml:space="preserve"> пользования участком недр местного значения, содержащим месторождение 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AE60F0">
        <w:rPr>
          <w:rFonts w:ascii="Times New Roman" w:hAnsi="Times New Roman" w:cs="Times New Roman"/>
          <w:sz w:val="24"/>
          <w:szCs w:val="24"/>
        </w:rPr>
        <w:t xml:space="preserve">бщераспространенных полезных ископаемых и включенным в перечень участков недр местного значения, утвержденный органом, осуществляющим полномочия в сфере использования и охраны недр (в отношении участков недр местного значения),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 по Донецкой Народной Республике </w:t>
      </w:r>
      <w:r w:rsidR="00ED7AB1" w:rsidRPr="00AE60F0">
        <w:rPr>
          <w:rFonts w:ascii="Times New Roman" w:hAnsi="Times New Roman" w:cs="Times New Roman"/>
          <w:sz w:val="24"/>
          <w:szCs w:val="24"/>
        </w:rPr>
        <w:t>(</w:t>
      </w:r>
      <w:r w:rsidR="00444894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AE277B">
        <w:rPr>
          <w:rFonts w:ascii="Times New Roman" w:hAnsi="Times New Roman" w:cs="Times New Roman"/>
          <w:sz w:val="24"/>
          <w:szCs w:val="24"/>
        </w:rPr>
        <w:t>87</w:t>
      </w:r>
      <w:bookmarkStart w:id="0" w:name="_GoBack"/>
      <w:bookmarkEnd w:id="0"/>
      <w:r w:rsidR="00ED7AB1" w:rsidRPr="00AE60F0">
        <w:rPr>
          <w:rFonts w:ascii="Times New Roman" w:hAnsi="Times New Roman" w:cs="Times New Roman"/>
          <w:sz w:val="24"/>
          <w:szCs w:val="24"/>
        </w:rPr>
        <w:t>)</w:t>
      </w:r>
    </w:p>
    <w:p w:rsidR="00ED7AB1" w:rsidRPr="0076683A" w:rsidRDefault="00ED7AB1" w:rsidP="00ED7AB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D7AB1" w:rsidRPr="00F36E95" w:rsidRDefault="00ED7AB1" w:rsidP="00ED7A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Блок-схема последовательности действий </w:t>
      </w:r>
      <w:r w:rsidR="00F36E95" w:rsidRPr="00F36E9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36E95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предоставлению государственной услуги</w:t>
      </w:r>
    </w:p>
    <w:p w:rsidR="00ED7AB1" w:rsidRPr="00F36E95" w:rsidRDefault="00ED7AB1" w:rsidP="00ED7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7AB1" w:rsidRPr="0076683A" w:rsidRDefault="00CA1447" w:rsidP="00ED7A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24.95pt;margin-top:43.45pt;width:0;height:34.5pt;z-index:251671552" o:connectortype="straight">
            <v:stroke endarrow="block"/>
          </v:shape>
        </w:pict>
      </w:r>
      <w:r w:rsidR="00EB52C6" w:rsidRPr="007668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125" cy="400050"/>
            <wp:effectExtent l="152400" t="152400" r="333375" b="3238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8" cy="402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45FE" w:rsidRDefault="00CA1447" w:rsidP="00ED7A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7.95pt;margin-top:8.95pt;width:226.5pt;height:22.3pt;z-index:251677696">
            <v:textbox style="mso-next-textbox:#_x0000_s1049">
              <w:txbxContent>
                <w:p w:rsidR="001A45FE" w:rsidRPr="0036595B" w:rsidRDefault="001A45FE" w:rsidP="001A45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Заявочные материалы</w:t>
                  </w:r>
                </w:p>
              </w:txbxContent>
            </v:textbox>
          </v:rect>
        </w:pict>
      </w:r>
    </w:p>
    <w:p w:rsidR="001A45FE" w:rsidRDefault="001A45FE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1A45FE" w:rsidRDefault="00CA1447" w:rsidP="00ED7A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24.95pt;margin-top:7.4pt;width:0;height:28.5pt;z-index:251672576" o:connectortype="straight">
            <v:stroke endarrow="block"/>
          </v:shape>
        </w:pict>
      </w:r>
    </w:p>
    <w:p w:rsidR="001A45FE" w:rsidRDefault="001A45FE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1A45FE" w:rsidRDefault="001A45FE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1A45FE" w:rsidRDefault="00CA1447" w:rsidP="00ED7A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7.95pt;margin-top:1.4pt;width:226.5pt;height:31.8pt;z-index:251658240">
            <v:textbox style="mso-next-textbox:#_x0000_s1028">
              <w:txbxContent>
                <w:p w:rsidR="005801E5" w:rsidRPr="0036595B" w:rsidRDefault="005801E5" w:rsidP="00365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6595B">
                    <w:rPr>
                      <w:rFonts w:ascii="Times New Roman" w:hAnsi="Times New Roman" w:cs="Times New Roman"/>
                    </w:rPr>
                    <w:t>Главное управление геологии и геоэкологии</w:t>
                  </w:r>
                </w:p>
                <w:p w:rsidR="005801E5" w:rsidRPr="0036595B" w:rsidRDefault="005801E5" w:rsidP="00365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6595B">
                    <w:rPr>
                      <w:rFonts w:ascii="Times New Roman" w:hAnsi="Times New Roman" w:cs="Times New Roman"/>
                    </w:rPr>
                    <w:t>Донецкой Народной Республики</w:t>
                  </w:r>
                </w:p>
              </w:txbxContent>
            </v:textbox>
          </v:rect>
        </w:pict>
      </w:r>
    </w:p>
    <w:p w:rsidR="00ED7AB1" w:rsidRPr="0076683A" w:rsidRDefault="00ED7AB1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ED7AB1" w:rsidRPr="0076683A" w:rsidRDefault="00CA1447" w:rsidP="00ED7A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24.95pt;margin-top:10.2pt;width:0;height:19.5pt;z-index:251673600" o:connectortype="straight">
            <v:stroke endarrow="block"/>
          </v:shape>
        </w:pict>
      </w:r>
    </w:p>
    <w:p w:rsidR="00ED7AB1" w:rsidRPr="0076683A" w:rsidRDefault="00ED7AB1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ED7AB1" w:rsidRPr="0076683A" w:rsidRDefault="00CA1447" w:rsidP="00ED7A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4.2pt;margin-top:6.7pt;width:226.5pt;height:36.55pt;z-index:251659264">
            <v:textbox style="mso-next-textbox:#_x0000_s1029">
              <w:txbxContent>
                <w:p w:rsidR="00333BCA" w:rsidRPr="005801E5" w:rsidRDefault="00333BCA" w:rsidP="00BC2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1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заявочных материалов</w:t>
                  </w:r>
                </w:p>
                <w:p w:rsidR="005801E5" w:rsidRPr="005801E5" w:rsidRDefault="005801E5" w:rsidP="005801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D7AB1" w:rsidRPr="0076683A" w:rsidRDefault="00ED7AB1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ED7AB1" w:rsidRPr="0076683A" w:rsidRDefault="00ED7AB1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ED7AB1" w:rsidRPr="0076683A" w:rsidRDefault="00CA1447" w:rsidP="00ED7A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rect id="Rectangle 10" o:spid="_x0000_s1053" style="position:absolute;left:0;text-align:left;margin-left:273.45pt;margin-top:3.35pt;width:170.25pt;height:54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">
            <v:textbox>
              <w:txbxContent>
                <w:p w:rsidR="001A45FE" w:rsidRPr="00310EF7" w:rsidRDefault="001A45FE" w:rsidP="001A45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приеме к рассмотрению заявочных материалов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16.2pt;margin-top:8.85pt;width:226.5pt;height:40.5pt;z-index:251660288">
            <v:textbox style="mso-next-textbox:#_x0000_s1030">
              <w:txbxContent>
                <w:p w:rsidR="005801E5" w:rsidRPr="00733027" w:rsidRDefault="00733027" w:rsidP="00733027">
                  <w:pPr>
                    <w:jc w:val="center"/>
                    <w:rPr>
                      <w:sz w:val="24"/>
                      <w:szCs w:val="24"/>
                    </w:rPr>
                  </w:pPr>
                  <w:r w:rsidRPr="007330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заявочных материалов на комплектность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24.95pt;margin-top:-15.15pt;width:0;height:24pt;z-index:251674624" o:connectortype="straight">
            <v:stroke endarrow="block"/>
          </v:shape>
        </w:pict>
      </w:r>
    </w:p>
    <w:p w:rsidR="00ED7AB1" w:rsidRPr="0076683A" w:rsidRDefault="00ED7AB1" w:rsidP="00ED7A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D7AB1" w:rsidRPr="0076683A" w:rsidRDefault="00CA1447" w:rsidP="00ED7A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242.7pt;margin-top:6.1pt;width:30.75pt;height:0;z-index:251668480" o:connectortype="straight">
            <v:stroke endarrow="block"/>
          </v:shape>
        </w:pict>
      </w:r>
    </w:p>
    <w:p w:rsidR="00ED7AB1" w:rsidRPr="0076683A" w:rsidRDefault="00ED7AB1" w:rsidP="00ED7A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2E87" w:rsidRDefault="00CA1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2" style="position:absolute;margin-left:16.2pt;margin-top:79.55pt;width:226.5pt;height:55.5pt;z-index:251662336">
            <v:textbox style="mso-next-textbox:#_x0000_s1032">
              <w:txbxContent>
                <w:p w:rsidR="00333BCA" w:rsidRPr="00733027" w:rsidRDefault="00333BCA" w:rsidP="00333B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0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Оформление, государственная регистрация и выдача лицензии на право пользования участком недр</w:t>
                  </w:r>
                </w:p>
                <w:p w:rsidR="00733027" w:rsidRPr="00733027" w:rsidRDefault="00733027" w:rsidP="007330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24.95pt;margin-top:60.05pt;width:0;height:19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31" style="position:absolute;margin-left:16.2pt;margin-top:25.1pt;width:226.5pt;height:34.95pt;z-index:251661312">
            <v:textbox style="mso-next-textbox:#_x0000_s1031">
              <w:txbxContent>
                <w:p w:rsidR="00333BCA" w:rsidRPr="00310EF7" w:rsidRDefault="00333BCA" w:rsidP="00333BCA">
                  <w:pPr>
                    <w:pStyle w:val="pboth"/>
                    <w:shd w:val="clear" w:color="auto" w:fill="FFFFFF"/>
                    <w:spacing w:before="0" w:beforeAutospacing="0" w:after="0" w:afterAutospacing="0" w:line="293" w:lineRule="atLeast"/>
                    <w:ind w:left="3" w:firstLine="1"/>
                    <w:jc w:val="center"/>
                  </w:pPr>
                  <w:r w:rsidRPr="00310EF7">
                    <w:t>Рассмотрение заявочны</w:t>
                  </w:r>
                  <w:r>
                    <w:t>х материалов и принятие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124.95pt;margin-top:3.35pt;width:0;height:21.75pt;z-index:251675648" o:connectortype="straight">
            <v:stroke endarrow="block"/>
          </v:shape>
        </w:pict>
      </w:r>
    </w:p>
    <w:p w:rsidR="00BC2E87" w:rsidRDefault="00CA1447" w:rsidP="00BC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4" style="position:absolute;margin-left:273.45pt;margin-top:5.5pt;width:170.25pt;height:45pt;z-index:2516869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">
            <v:textbox>
              <w:txbxContent>
                <w:p w:rsidR="00BC2E87" w:rsidRPr="00310EF7" w:rsidRDefault="00BC2E87" w:rsidP="00BC2E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предоставлении государственной услуги</w:t>
                  </w:r>
                </w:p>
              </w:txbxContent>
            </v:textbox>
          </v:rect>
        </w:pict>
      </w:r>
    </w:p>
    <w:p w:rsidR="009C107E" w:rsidRPr="00BC2E87" w:rsidRDefault="00CA1447" w:rsidP="00BC2E87">
      <w:pPr>
        <w:tabs>
          <w:tab w:val="left" w:pos="6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32" style="position:absolute;margin-left:242.7pt;margin-top:.75pt;width:27pt;height:.05pt;z-index:251669504" o:connectortype="straight">
            <v:stroke endarrow="block"/>
          </v:shape>
        </w:pict>
      </w:r>
      <w:r w:rsidR="00BC2E87">
        <w:rPr>
          <w:rFonts w:ascii="Times New Roman" w:hAnsi="Times New Roman" w:cs="Times New Roman"/>
        </w:rPr>
        <w:tab/>
      </w:r>
    </w:p>
    <w:sectPr w:rsidR="009C107E" w:rsidRPr="00BC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47" w:rsidRDefault="00CA1447" w:rsidP="00346A60">
      <w:pPr>
        <w:spacing w:after="0" w:line="240" w:lineRule="auto"/>
      </w:pPr>
      <w:r>
        <w:separator/>
      </w:r>
    </w:p>
  </w:endnote>
  <w:endnote w:type="continuationSeparator" w:id="0">
    <w:p w:rsidR="00CA1447" w:rsidRDefault="00CA1447" w:rsidP="0034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47" w:rsidRDefault="00CA1447" w:rsidP="00346A60">
      <w:pPr>
        <w:spacing w:after="0" w:line="240" w:lineRule="auto"/>
      </w:pPr>
      <w:r>
        <w:separator/>
      </w:r>
    </w:p>
  </w:footnote>
  <w:footnote w:type="continuationSeparator" w:id="0">
    <w:p w:rsidR="00CA1447" w:rsidRDefault="00CA1447" w:rsidP="0034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AB1"/>
    <w:rsid w:val="00036CC0"/>
    <w:rsid w:val="001A45FE"/>
    <w:rsid w:val="00333BCA"/>
    <w:rsid w:val="00346A60"/>
    <w:rsid w:val="0036595B"/>
    <w:rsid w:val="00444894"/>
    <w:rsid w:val="00562F6A"/>
    <w:rsid w:val="005801E5"/>
    <w:rsid w:val="00695DC7"/>
    <w:rsid w:val="00733027"/>
    <w:rsid w:val="0076683A"/>
    <w:rsid w:val="007D44EF"/>
    <w:rsid w:val="00920F6F"/>
    <w:rsid w:val="00966323"/>
    <w:rsid w:val="0099360E"/>
    <w:rsid w:val="009C107E"/>
    <w:rsid w:val="00AE277B"/>
    <w:rsid w:val="00AE60F0"/>
    <w:rsid w:val="00BC2E87"/>
    <w:rsid w:val="00C03619"/>
    <w:rsid w:val="00C67569"/>
    <w:rsid w:val="00CA1447"/>
    <w:rsid w:val="00D45860"/>
    <w:rsid w:val="00E62DC4"/>
    <w:rsid w:val="00EB52C6"/>
    <w:rsid w:val="00ED7AB1"/>
    <w:rsid w:val="00F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4"/>
        <o:r id="V:Rule5" type="connector" idref="#_x0000_s1046"/>
        <o:r id="V:Rule6" type="connector" idref="#_x0000_s1039"/>
        <o:r id="V:Rule7" type="connector" idref="#_x0000_s1045"/>
        <o:r id="V:Rule8" type="connector" idref="#_x0000_s1043"/>
      </o:rules>
    </o:shapelayout>
  </w:shapeDefaults>
  <w:decimalSymbol w:val=","/>
  <w:listSeparator w:val=";"/>
  <w14:docId w14:val="107E4FE4"/>
  <w15:docId w15:val="{FDDE3E39-1BF3-4F8D-A736-C59215A3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D7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D7A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B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C6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3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A60"/>
  </w:style>
  <w:style w:type="paragraph" w:styleId="a7">
    <w:name w:val="footer"/>
    <w:basedOn w:val="a"/>
    <w:link w:val="a8"/>
    <w:uiPriority w:val="99"/>
    <w:unhideWhenUsed/>
    <w:rsid w:val="0034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B596-86B1-4E6B-9754-CC8956EE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13</cp:revision>
  <cp:lastPrinted>2024-07-29T04:58:00Z</cp:lastPrinted>
  <dcterms:created xsi:type="dcterms:W3CDTF">2024-04-04T20:09:00Z</dcterms:created>
  <dcterms:modified xsi:type="dcterms:W3CDTF">2024-08-01T11:26:00Z</dcterms:modified>
</cp:coreProperties>
</file>