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6"/>
        <w:gridCol w:w="3428"/>
        <w:gridCol w:w="1134"/>
        <w:gridCol w:w="1363"/>
        <w:gridCol w:w="1614"/>
        <w:gridCol w:w="851"/>
        <w:gridCol w:w="1235"/>
        <w:gridCol w:w="324"/>
        <w:gridCol w:w="91"/>
      </w:tblGrid>
      <w:tr w:rsidR="00863ECB" w:rsidRPr="00863ECB" w:rsidTr="00863ECB">
        <w:trPr>
          <w:gridBefore w:val="1"/>
          <w:gridAfter w:val="2"/>
          <w:wBefore w:w="116" w:type="dxa"/>
          <w:wAfter w:w="415" w:type="dxa"/>
          <w:trHeight w:val="68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 2</w:t>
            </w:r>
          </w:p>
          <w:p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Володарского муниципального совета</w:t>
            </w:r>
          </w:p>
        </w:tc>
      </w:tr>
      <w:tr w:rsidR="00863ECB" w:rsidRPr="00863ECB" w:rsidTr="00863ECB">
        <w:trPr>
          <w:gridBefore w:val="1"/>
          <w:gridAfter w:val="2"/>
          <w:wBefore w:w="116" w:type="dxa"/>
          <w:wAfter w:w="415" w:type="dxa"/>
          <w:trHeight w:val="202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Донецкой Народной Республики</w:t>
            </w:r>
          </w:p>
        </w:tc>
      </w:tr>
      <w:tr w:rsidR="00863ECB" w:rsidRPr="00863ECB" w:rsidTr="00863ECB">
        <w:trPr>
          <w:gridBefore w:val="1"/>
          <w:gridAfter w:val="2"/>
          <w:wBefore w:w="116" w:type="dxa"/>
          <w:wAfter w:w="415" w:type="dxa"/>
          <w:trHeight w:val="205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26 августа 2024 г. № 1/27-95</w:t>
            </w:r>
          </w:p>
        </w:tc>
      </w:tr>
      <w:tr w:rsidR="00863ECB" w:rsidRPr="00863ECB" w:rsidTr="00863ECB">
        <w:trPr>
          <w:gridAfter w:val="1"/>
          <w:wAfter w:w="91" w:type="dxa"/>
          <w:trHeight w:val="2496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и распределение бюджетных ассигнований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бюджета муниципального образования Володарский муниципальный округ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и непрограммным направлениям деятельности), группам (группам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и подгруппам) видов расходов классификации расходов бюджетов 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                                                                 на 2024 год                                        </w:t>
            </w: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63ECB" w:rsidRPr="00863ECB" w:rsidTr="00863ECB">
        <w:trPr>
          <w:trHeight w:val="408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63ECB" w:rsidRPr="00863ECB" w:rsidTr="00863ECB">
        <w:trPr>
          <w:trHeight w:val="408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155022,15768</w:t>
            </w:r>
          </w:p>
        </w:tc>
      </w:tr>
      <w:tr w:rsidR="00863ECB" w:rsidRPr="00863ECB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16 225,08200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11 982,00400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8 998,46700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266,00000</w:t>
            </w:r>
          </w:p>
        </w:tc>
      </w:tr>
      <w:tr w:rsidR="00863ECB" w:rsidRPr="00863ECB" w:rsidTr="00863ECB">
        <w:trPr>
          <w:trHeight w:val="129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2 717,53700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4 243,07800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4 243,07800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4 243,07800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Социальная защита граждан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2 947,92070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2 897,13600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2 225,14300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671,99300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</w:tr>
      <w:tr w:rsidR="00863ECB" w:rsidRPr="00863ECB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118937,70498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99 974,86998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75 918,13600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1 033,87600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23 022,85798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16 348,38500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2 571,95000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41,13000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1,37000</w:t>
            </w:r>
          </w:p>
        </w:tc>
      </w:tr>
      <w:tr w:rsidR="00863ECB" w:rsidRPr="00863ECB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270,00000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863ECB" w:rsidRPr="00863ECB" w:rsidTr="00863ECB">
        <w:trPr>
          <w:trHeight w:val="3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14 641,45000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14 295,96000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10 980,00000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3 315,96000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132593,34400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132593,34400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36 689,00200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36 689,00200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36 689,00200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36 681,60700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7,39500</w:t>
            </w:r>
          </w:p>
        </w:tc>
      </w:tr>
      <w:tr w:rsidR="00863ECB" w:rsidRPr="00863ECB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:rsidTr="00863ECB">
        <w:trPr>
          <w:trHeight w:val="3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863ECB" w:rsidRPr="00863ECB" w:rsidTr="00863ECB">
        <w:trPr>
          <w:trHeight w:val="6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6 799,50400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4 270,79300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2 528,71100</w:t>
            </w:r>
          </w:p>
        </w:tc>
      </w:tr>
      <w:tr w:rsidR="00863ECB" w:rsidRPr="00863ECB" w:rsidTr="00863ECB">
        <w:trPr>
          <w:trHeight w:val="9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34 058,77700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350226,73794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45 047,36000</w:t>
            </w:r>
          </w:p>
        </w:tc>
      </w:tr>
      <w:tr w:rsidR="00863ECB" w:rsidRPr="00863ECB" w:rsidTr="00863ECB">
        <w:trPr>
          <w:trHeight w:val="62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40 134,72800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30 825,44400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9 309,28400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3 035,74100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1 846,29100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863ECB" w:rsidRPr="00863ECB" w:rsidTr="00863ECB">
        <w:trPr>
          <w:trHeight w:val="75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863ECB" w:rsidRPr="00863ECB" w:rsidTr="00863ECB">
        <w:trPr>
          <w:trHeight w:val="7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:rsidTr="00863ECB">
        <w:trPr>
          <w:trHeight w:val="31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190849,25602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178950,73802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137442,96300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41 507,77502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6 308,51400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5 466,00400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863ECB" w:rsidRPr="00863ECB" w:rsidTr="00863ECB">
        <w:trPr>
          <w:trHeight w:val="30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863ECB" w:rsidRPr="00863ECB" w:rsidTr="00863ECB">
        <w:trPr>
          <w:trHeight w:val="11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863ECB" w:rsidRPr="00863ECB" w:rsidTr="00863ECB">
        <w:trPr>
          <w:trHeight w:val="280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14 369,45092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14 369,45092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11 036,44396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3 333,00696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15 828,42800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15 204,82900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11 678,05600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3 526,77300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514,32100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109,27800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6 075,43300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4 917,43300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3 776,83000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1 140,60300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</w:tr>
      <w:tr w:rsidR="00863ECB" w:rsidRPr="00863ECB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2 087,10100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2 087,10100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1 602,99600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484,10500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15 898,15900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14 892,15900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11 437,91000</w:t>
            </w:r>
          </w:p>
        </w:tc>
      </w:tr>
      <w:tr w:rsidR="00863ECB" w:rsidRPr="00863ECB" w:rsidTr="00863ECB">
        <w:trPr>
          <w:trHeight w:val="33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3 454,24900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3ECB" w:rsidRPr="00863ECB" w:rsidTr="00863ECB">
        <w:trPr>
          <w:trHeight w:val="58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</w:t>
            </w: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педагогической помощи 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7 174,77900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6 679,60500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5 130,26500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1 549,34000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4 255,52000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4 255,52000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3 268,44800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987,07200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КУЛЬТУРА, КИНЕМОТОГРАФИЯ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79 976,20200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17 894,54800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16 125,45900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12 385,14500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3 740,31400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1 344,08900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9 203,43900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5 509,50800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4 231,57300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1 277,93500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863ECB" w:rsidRPr="00863ECB" w:rsidTr="00863ECB">
        <w:trPr>
          <w:trHeight w:val="3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bookmarkStart w:id="0" w:name="_GoBack"/>
            <w:bookmarkEnd w:id="0"/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обеспечения </w:t>
            </w: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3 620,87500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73,05600</w:t>
            </w:r>
          </w:p>
        </w:tc>
      </w:tr>
      <w:tr w:rsidR="00863ECB" w:rsidRPr="00863ECB" w:rsidTr="00863ECB">
        <w:trPr>
          <w:trHeight w:val="15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42 374,43638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37 338,94300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28 678,14300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8 660,80000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5 034,86000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5 034,86000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3 004,86000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4 106,05662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3 552,19200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2 728,25800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823,93400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553,86462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553,86462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553,86462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4 377,52000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4 255,52000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3 268,44800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987,07200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21 267,41957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11 990,11400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11 114,66700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8 536,61000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2 578,05700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857,64700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857,64700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601,93200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255,71500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17,80000</w:t>
            </w:r>
          </w:p>
        </w:tc>
      </w:tr>
      <w:tr w:rsidR="00863ECB" w:rsidRPr="00863ECB" w:rsidTr="00863ECB">
        <w:trPr>
          <w:trHeight w:val="3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Адресная финансовая поддержка организаций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379,80000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199,80000</w:t>
            </w:r>
          </w:p>
        </w:tc>
      </w:tr>
      <w:tr w:rsidR="00863ECB" w:rsidRPr="00863ECB" w:rsidTr="00863ECB">
        <w:trPr>
          <w:trHeight w:val="62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8 897,50557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8 166,96200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6 272,62800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1 894,33400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863ECB" w:rsidRPr="00863ECB" w:rsidTr="00863ECB">
        <w:trPr>
          <w:trHeight w:val="93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682,41600</w:t>
            </w:r>
          </w:p>
        </w:tc>
      </w:tr>
      <w:tr w:rsidR="00863ECB" w:rsidRPr="00863ECB" w:rsidTr="00863ECB">
        <w:trPr>
          <w:trHeight w:val="3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48,12757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2 200 051 180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863ECB" w:rsidRPr="00863ECB" w:rsidTr="00863ECB">
        <w:trPr>
          <w:trHeight w:val="187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863ECB" w:rsidRPr="00863ECB" w:rsidTr="00863ECB">
        <w:trPr>
          <w:trHeight w:val="6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101,16400</w:t>
            </w:r>
          </w:p>
        </w:tc>
      </w:tr>
      <w:tr w:rsidR="00863ECB" w:rsidRPr="00863ECB" w:rsidTr="00863ECB">
        <w:trPr>
          <w:trHeight w:val="12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30,55100</w:t>
            </w:r>
          </w:p>
        </w:tc>
      </w:tr>
      <w:tr w:rsidR="00863ECB" w:rsidRPr="00863ECB" w:rsidTr="00863ECB">
        <w:trPr>
          <w:trHeight w:val="32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CB" w:rsidRPr="00863ECB" w:rsidRDefault="00863ECB" w:rsidP="0086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743900,76323</w:t>
            </w:r>
          </w:p>
        </w:tc>
      </w:tr>
    </w:tbl>
    <w:p w:rsidR="00863ECB" w:rsidRPr="00863ECB" w:rsidRDefault="00863ECB" w:rsidP="00863ECB">
      <w:pPr>
        <w:spacing w:after="763" w:line="261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>Председатель Володарского</w:t>
      </w:r>
    </w:p>
    <w:p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>муниципального совета</w:t>
      </w:r>
    </w:p>
    <w:p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 xml:space="preserve">Донецкой Народной Республики </w:t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  <w:t>Н.А. Кунак</w:t>
      </w:r>
    </w:p>
    <w:p w:rsidR="00863ECB" w:rsidRPr="00863ECB" w:rsidRDefault="00863ECB" w:rsidP="00863ECB">
      <w:pPr>
        <w:widowControl w:val="0"/>
        <w:autoSpaceDE w:val="0"/>
        <w:autoSpaceDN w:val="0"/>
        <w:spacing w:after="43" w:line="261" w:lineRule="auto"/>
        <w:ind w:right="120" w:firstLine="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 xml:space="preserve">Глава муниципального образования </w:t>
      </w:r>
    </w:p>
    <w:p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 xml:space="preserve">Володарский муниципальный округ </w:t>
      </w:r>
    </w:p>
    <w:p w:rsidR="00863ECB" w:rsidRPr="00863ECB" w:rsidRDefault="00863ECB" w:rsidP="00863ECB">
      <w:pPr>
        <w:spacing w:after="0" w:line="240" w:lineRule="auto"/>
        <w:ind w:right="120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63ECB">
        <w:rPr>
          <w:rFonts w:ascii="Times New Roman" w:eastAsia="Times New Roman" w:hAnsi="Times New Roman" w:cs="Times New Roman"/>
          <w:color w:val="000000"/>
          <w:sz w:val="28"/>
        </w:rPr>
        <w:t>Донецкой Народной Республики</w:t>
      </w:r>
      <w:r w:rsidRPr="00863ECB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             С.В. </w:t>
      </w:r>
      <w:proofErr w:type="spellStart"/>
      <w:r w:rsidRPr="00863ECB">
        <w:rPr>
          <w:rFonts w:ascii="Times New Roman" w:eastAsia="Times New Roman" w:hAnsi="Times New Roman" w:cs="Times New Roman"/>
          <w:color w:val="000000"/>
          <w:sz w:val="28"/>
        </w:rPr>
        <w:t>Юзвинкевич</w:t>
      </w:r>
      <w:proofErr w:type="spellEnd"/>
    </w:p>
    <w:p w:rsidR="009B0DBA" w:rsidRDefault="00863ECB"/>
    <w:sectPr w:rsidR="009B0DBA" w:rsidSect="00863EC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0A9"/>
    <w:multiLevelType w:val="hybridMultilevel"/>
    <w:tmpl w:val="0A26B4A6"/>
    <w:lvl w:ilvl="0" w:tplc="F00CC5D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CAB34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845A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FEF2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4ADE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E44D3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F2DB5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28CED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44B8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31E5"/>
    <w:multiLevelType w:val="hybridMultilevel"/>
    <w:tmpl w:val="9B7C4F64"/>
    <w:lvl w:ilvl="0" w:tplc="0D12B9A6">
      <w:start w:val="1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1AABD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529B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00FF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F016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CCEAD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C22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28668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EDB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0AA7"/>
    <w:multiLevelType w:val="hybridMultilevel"/>
    <w:tmpl w:val="DD268490"/>
    <w:lvl w:ilvl="0" w:tplc="37DED1A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EEC553E"/>
    <w:multiLevelType w:val="hybridMultilevel"/>
    <w:tmpl w:val="DDDAA6D6"/>
    <w:lvl w:ilvl="0" w:tplc="EE6A03EE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6AD6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583D4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D6401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20938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AC29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EB8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EADB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6562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02584"/>
    <w:multiLevelType w:val="hybridMultilevel"/>
    <w:tmpl w:val="EBB29A50"/>
    <w:lvl w:ilvl="0" w:tplc="662E5668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84C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A6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FB1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EAC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471A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E38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E35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660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02788"/>
    <w:multiLevelType w:val="hybridMultilevel"/>
    <w:tmpl w:val="3822C208"/>
    <w:lvl w:ilvl="0" w:tplc="AE043AC0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6" w15:restartNumberingAfterBreak="0">
    <w:nsid w:val="63A9225F"/>
    <w:multiLevelType w:val="hybridMultilevel"/>
    <w:tmpl w:val="BBB0DCFE"/>
    <w:lvl w:ilvl="0" w:tplc="B8BA375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FEF3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3E17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A805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3C0F7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C3F0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9AFBB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2EF0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A461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36E01"/>
    <w:multiLevelType w:val="hybridMultilevel"/>
    <w:tmpl w:val="BAF4CD88"/>
    <w:lvl w:ilvl="0" w:tplc="5498B544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A18C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0CD9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6124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D6D5A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54EE2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CAC1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5EFD0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5EC26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CB"/>
    <w:rsid w:val="001D4C18"/>
    <w:rsid w:val="00863EC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6276-F1EF-4393-AFDC-F2D89F91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63ECB"/>
    <w:pPr>
      <w:keepNext/>
      <w:keepLines/>
      <w:spacing w:after="387"/>
      <w:ind w:left="34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ECB"/>
    <w:rPr>
      <w:rFonts w:ascii="Times New Roman" w:eastAsia="Times New Roman" w:hAnsi="Times New Roman" w:cs="Times New Roman"/>
      <w:color w:val="000000"/>
      <w:sz w:val="3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63ECB"/>
  </w:style>
  <w:style w:type="paragraph" w:customStyle="1" w:styleId="ConsPlusNormal">
    <w:name w:val="ConsPlusNormal"/>
    <w:link w:val="ConsPlusNormal0"/>
    <w:uiPriority w:val="99"/>
    <w:rsid w:val="00863ECB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3EC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63ECB"/>
  </w:style>
  <w:style w:type="paragraph" w:customStyle="1" w:styleId="ConsPlusTitle">
    <w:name w:val="ConsPlusTitle"/>
    <w:uiPriority w:val="99"/>
    <w:rsid w:val="0086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26pt">
    <w:name w:val="Основной текст (2) + 6 pt"/>
    <w:rsid w:val="00863EC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63E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CB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863E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63ECB"/>
    <w:rPr>
      <w:b/>
      <w:bCs/>
    </w:rPr>
  </w:style>
  <w:style w:type="character" w:styleId="a7">
    <w:name w:val="Emphasis"/>
    <w:uiPriority w:val="20"/>
    <w:qFormat/>
    <w:rsid w:val="00863ECB"/>
    <w:rPr>
      <w:i/>
      <w:iCs/>
    </w:rPr>
  </w:style>
  <w:style w:type="paragraph" w:styleId="a8">
    <w:name w:val="header"/>
    <w:basedOn w:val="a"/>
    <w:link w:val="a9"/>
    <w:uiPriority w:val="99"/>
    <w:unhideWhenUsed/>
    <w:rsid w:val="00863ECB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863ECB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863ECB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863ECB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863ECB"/>
  </w:style>
  <w:style w:type="paragraph" w:styleId="ac">
    <w:name w:val="Body Text"/>
    <w:basedOn w:val="a"/>
    <w:link w:val="ad"/>
    <w:uiPriority w:val="99"/>
    <w:rsid w:val="00863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863ECB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63ECB"/>
  </w:style>
  <w:style w:type="character" w:styleId="ae">
    <w:name w:val="Hyperlink"/>
    <w:uiPriority w:val="99"/>
    <w:semiHidden/>
    <w:unhideWhenUsed/>
    <w:rsid w:val="00863ECB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863ECB"/>
    <w:rPr>
      <w:color w:val="954F72"/>
      <w:u w:val="single"/>
    </w:rPr>
  </w:style>
  <w:style w:type="paragraph" w:customStyle="1" w:styleId="msonormal0">
    <w:name w:val="msonormal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63E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3E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3E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77">
    <w:name w:val="xl7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63EC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63EC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108">
    <w:name w:val="xl108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63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63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63E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3E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63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63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3E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63E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63E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63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6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863ECB"/>
    <w:pPr>
      <w:spacing w:after="0" w:line="240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4399</Words>
  <Characters>25078</Characters>
  <Application>Microsoft Office Word</Application>
  <DocSecurity>0</DocSecurity>
  <Lines>208</Lines>
  <Paragraphs>58</Paragraphs>
  <ScaleCrop>false</ScaleCrop>
  <Company/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2024-10-04T13:07:00Z</dcterms:created>
  <dcterms:modified xsi:type="dcterms:W3CDTF">2024-10-04T13:12:00Z</dcterms:modified>
</cp:coreProperties>
</file>