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0680E" w14:textId="77777777" w:rsidR="00EE371C" w:rsidRPr="00EE371C" w:rsidRDefault="00EE371C" w:rsidP="00EE371C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EE371C">
        <w:rPr>
          <w:rFonts w:ascii="Times New Roman" w:eastAsia="Calibri" w:hAnsi="Times New Roman" w:cs="Times New Roman"/>
          <w:sz w:val="24"/>
          <w:szCs w:val="24"/>
        </w:rPr>
        <w:t>Приложение 7</w:t>
      </w:r>
      <w:r w:rsidRPr="00EE371C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EE371C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0AE4BEFA" w14:textId="77777777" w:rsidR="00EE371C" w:rsidRPr="00EE371C" w:rsidRDefault="00EE371C" w:rsidP="00EE37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7F20CA" w14:textId="77777777" w:rsidR="00EE371C" w:rsidRPr="00EE371C" w:rsidRDefault="00EE371C" w:rsidP="00EE37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371C">
        <w:rPr>
          <w:rFonts w:ascii="Times New Roman" w:eastAsia="Calibri" w:hAnsi="Times New Roman" w:cs="Times New Roman"/>
          <w:sz w:val="24"/>
          <w:szCs w:val="24"/>
        </w:rPr>
        <w:t>Распределение расходов бюджета Донецкой Народной Республики</w:t>
      </w:r>
      <w:r w:rsidRPr="00EE371C">
        <w:rPr>
          <w:rFonts w:ascii="Times New Roman" w:eastAsia="Calibri" w:hAnsi="Times New Roman" w:cs="Times New Roman"/>
          <w:sz w:val="24"/>
          <w:szCs w:val="24"/>
        </w:rPr>
        <w:br/>
        <w:t>по разделам, подразделам классификации расходов бюджетов на 2024 год</w:t>
      </w:r>
    </w:p>
    <w:p w14:paraId="1C19A00E" w14:textId="77777777" w:rsidR="00EE371C" w:rsidRPr="00EE371C" w:rsidRDefault="00EE371C" w:rsidP="00EE37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371C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7"/>
        <w:gridCol w:w="1417"/>
        <w:gridCol w:w="1418"/>
        <w:gridCol w:w="2658"/>
      </w:tblGrid>
      <w:tr w:rsidR="00EE371C" w:rsidRPr="00EE371C" w14:paraId="15311FC6" w14:textId="77777777" w:rsidTr="00723959">
        <w:tc>
          <w:tcPr>
            <w:tcW w:w="9067" w:type="dxa"/>
            <w:vAlign w:val="center"/>
          </w:tcPr>
          <w:p w14:paraId="1E1DF52E" w14:textId="77777777" w:rsidR="00EE371C" w:rsidRPr="00EE371C" w:rsidRDefault="00EE371C" w:rsidP="00EE371C">
            <w:pPr>
              <w:jc w:val="center"/>
              <w:rPr>
                <w:rFonts w:eastAsia="Calibri"/>
              </w:rPr>
            </w:pPr>
            <w:r w:rsidRPr="00EE371C">
              <w:rPr>
                <w:rFonts w:eastAsia="Calibri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7E53B31C" w14:textId="77777777" w:rsidR="00EE371C" w:rsidRPr="00EE371C" w:rsidRDefault="00EE371C" w:rsidP="00EE371C">
            <w:pPr>
              <w:jc w:val="center"/>
              <w:rPr>
                <w:rFonts w:eastAsia="Calibri"/>
              </w:rPr>
            </w:pPr>
            <w:r w:rsidRPr="00EE371C">
              <w:rPr>
                <w:rFonts w:eastAsia="Calibri"/>
              </w:rPr>
              <w:t>Код раздела</w:t>
            </w:r>
          </w:p>
        </w:tc>
        <w:tc>
          <w:tcPr>
            <w:tcW w:w="1418" w:type="dxa"/>
            <w:vAlign w:val="center"/>
          </w:tcPr>
          <w:p w14:paraId="6C0B2B5C" w14:textId="77777777" w:rsidR="00EE371C" w:rsidRPr="00EE371C" w:rsidRDefault="00EE371C" w:rsidP="00EE371C">
            <w:pPr>
              <w:jc w:val="center"/>
              <w:rPr>
                <w:rFonts w:eastAsia="Calibri"/>
              </w:rPr>
            </w:pPr>
            <w:r w:rsidRPr="00EE371C">
              <w:rPr>
                <w:rFonts w:eastAsia="Calibri"/>
              </w:rPr>
              <w:t>Код подраздела</w:t>
            </w:r>
          </w:p>
        </w:tc>
        <w:tc>
          <w:tcPr>
            <w:tcW w:w="2658" w:type="dxa"/>
            <w:vAlign w:val="center"/>
          </w:tcPr>
          <w:p w14:paraId="038B61BC" w14:textId="77777777" w:rsidR="00EE371C" w:rsidRPr="00EE371C" w:rsidRDefault="00EE371C" w:rsidP="00EE371C">
            <w:pPr>
              <w:jc w:val="center"/>
              <w:rPr>
                <w:rFonts w:eastAsia="Calibri"/>
              </w:rPr>
            </w:pPr>
            <w:r w:rsidRPr="00EE371C">
              <w:rPr>
                <w:rFonts w:eastAsia="Calibri"/>
              </w:rPr>
              <w:t>Сумма на 2024 год</w:t>
            </w:r>
          </w:p>
        </w:tc>
      </w:tr>
    </w:tbl>
    <w:p w14:paraId="189CA46E" w14:textId="77777777" w:rsidR="00EE371C" w:rsidRPr="00EE371C" w:rsidRDefault="00EE371C" w:rsidP="00EE371C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7"/>
        <w:gridCol w:w="1417"/>
        <w:gridCol w:w="1418"/>
        <w:gridCol w:w="2658"/>
      </w:tblGrid>
      <w:tr w:rsidR="00EE371C" w:rsidRPr="00EE371C" w14:paraId="1B1BBDC3" w14:textId="77777777" w:rsidTr="00723959">
        <w:trPr>
          <w:cantSplit/>
          <w:trHeight w:val="20"/>
          <w:tblHeader/>
        </w:trPr>
        <w:tc>
          <w:tcPr>
            <w:tcW w:w="9067" w:type="dxa"/>
            <w:vAlign w:val="center"/>
          </w:tcPr>
          <w:p w14:paraId="4C5CDDF6" w14:textId="77777777" w:rsidR="00EE371C" w:rsidRPr="00EE371C" w:rsidRDefault="00EE371C" w:rsidP="00EE371C">
            <w:pPr>
              <w:jc w:val="center"/>
              <w:rPr>
                <w:rFonts w:eastAsia="Calibri"/>
              </w:rPr>
            </w:pPr>
            <w:r w:rsidRPr="00EE371C">
              <w:rPr>
                <w:rFonts w:eastAsia="Calibri"/>
              </w:rPr>
              <w:t>1</w:t>
            </w:r>
          </w:p>
        </w:tc>
        <w:tc>
          <w:tcPr>
            <w:tcW w:w="1417" w:type="dxa"/>
            <w:vAlign w:val="center"/>
          </w:tcPr>
          <w:p w14:paraId="21BC0395" w14:textId="77777777" w:rsidR="00EE371C" w:rsidRPr="00EE371C" w:rsidRDefault="00EE371C" w:rsidP="00EE371C">
            <w:pPr>
              <w:jc w:val="center"/>
              <w:rPr>
                <w:rFonts w:eastAsia="Calibri"/>
              </w:rPr>
            </w:pPr>
            <w:r w:rsidRPr="00EE371C">
              <w:rPr>
                <w:rFonts w:eastAsia="Calibri"/>
              </w:rPr>
              <w:t>2</w:t>
            </w:r>
          </w:p>
        </w:tc>
        <w:tc>
          <w:tcPr>
            <w:tcW w:w="1418" w:type="dxa"/>
            <w:vAlign w:val="center"/>
          </w:tcPr>
          <w:p w14:paraId="44E21D1B" w14:textId="77777777" w:rsidR="00EE371C" w:rsidRPr="00EE371C" w:rsidRDefault="00EE371C" w:rsidP="00EE371C">
            <w:pPr>
              <w:jc w:val="center"/>
              <w:rPr>
                <w:rFonts w:eastAsia="Calibri"/>
              </w:rPr>
            </w:pPr>
            <w:r w:rsidRPr="00EE371C">
              <w:rPr>
                <w:rFonts w:eastAsia="Calibri"/>
              </w:rPr>
              <w:t>3</w:t>
            </w:r>
          </w:p>
        </w:tc>
        <w:tc>
          <w:tcPr>
            <w:tcW w:w="2658" w:type="dxa"/>
            <w:vAlign w:val="center"/>
          </w:tcPr>
          <w:p w14:paraId="31837491" w14:textId="77777777" w:rsidR="00EE371C" w:rsidRPr="00EE371C" w:rsidRDefault="00EE371C" w:rsidP="00EE371C">
            <w:pPr>
              <w:jc w:val="center"/>
              <w:rPr>
                <w:rFonts w:eastAsia="Calibri"/>
              </w:rPr>
            </w:pPr>
            <w:r w:rsidRPr="00EE371C">
              <w:rPr>
                <w:rFonts w:eastAsia="Calibri"/>
              </w:rPr>
              <w:t>4</w:t>
            </w:r>
          </w:p>
        </w:tc>
      </w:tr>
      <w:tr w:rsidR="00EE371C" w:rsidRPr="00EE371C" w14:paraId="0B3AC267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124BA893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7B8ED4DC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3188E460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6BADF271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18 317 768,23182</w:t>
            </w:r>
          </w:p>
        </w:tc>
      </w:tr>
      <w:tr w:rsidR="00EE371C" w:rsidRPr="00EE371C" w14:paraId="70FCCA74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6840ABE1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140EB500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134287CF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7A60DC9F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475 405,80100</w:t>
            </w:r>
          </w:p>
        </w:tc>
      </w:tr>
      <w:tr w:rsidR="00EE371C" w:rsidRPr="00EE371C" w14:paraId="670EDAA5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2CEFA660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00CE6973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09B01994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43D1EA1B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132 773,60100</w:t>
            </w:r>
          </w:p>
        </w:tc>
      </w:tr>
      <w:tr w:rsidR="00EE371C" w:rsidRPr="00EE371C" w14:paraId="3C7B8DBC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3FE6E361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  <w:vAlign w:val="bottom"/>
            <w:hideMark/>
          </w:tcPr>
          <w:p w14:paraId="17ADC83F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00E7E1B9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5ACB1899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312 267,83100</w:t>
            </w:r>
          </w:p>
        </w:tc>
      </w:tr>
      <w:tr w:rsidR="00EE371C" w:rsidRPr="00EE371C" w14:paraId="7D622869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6AF936AB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Судебная система</w:t>
            </w:r>
          </w:p>
        </w:tc>
        <w:tc>
          <w:tcPr>
            <w:tcW w:w="1417" w:type="dxa"/>
            <w:noWrap/>
            <w:vAlign w:val="bottom"/>
            <w:hideMark/>
          </w:tcPr>
          <w:p w14:paraId="75B321FF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742C38C8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5F8B4851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615,70000</w:t>
            </w:r>
          </w:p>
        </w:tc>
      </w:tr>
      <w:tr w:rsidR="00EE371C" w:rsidRPr="00EE371C" w14:paraId="7D9B1EC4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39B52DF2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noWrap/>
            <w:vAlign w:val="bottom"/>
            <w:hideMark/>
          </w:tcPr>
          <w:p w14:paraId="76B062AB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67C63E71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3B566CDD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623 993,02421</w:t>
            </w:r>
          </w:p>
        </w:tc>
      </w:tr>
      <w:tr w:rsidR="00EE371C" w:rsidRPr="00EE371C" w14:paraId="17868A80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42F84628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noWrap/>
            <w:vAlign w:val="bottom"/>
            <w:hideMark/>
          </w:tcPr>
          <w:p w14:paraId="49A8373C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555BD64E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3F39628D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688 075,58863</w:t>
            </w:r>
          </w:p>
        </w:tc>
      </w:tr>
      <w:tr w:rsidR="00EE371C" w:rsidRPr="00EE371C" w14:paraId="7AFBBAE0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1F7C0AB9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74B413DA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3B6A7853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7E96D1CE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66 554,95500</w:t>
            </w:r>
          </w:p>
        </w:tc>
      </w:tr>
      <w:tr w:rsidR="00EE371C" w:rsidRPr="00EE371C" w14:paraId="282F57A2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263D2B12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1417" w:type="dxa"/>
            <w:noWrap/>
            <w:vAlign w:val="bottom"/>
            <w:hideMark/>
          </w:tcPr>
          <w:p w14:paraId="13AA2995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0209FD05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543C4BA8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45 850,08300</w:t>
            </w:r>
          </w:p>
        </w:tc>
      </w:tr>
      <w:tr w:rsidR="00EE371C" w:rsidRPr="00EE371C" w14:paraId="5E8F9F8F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3B41A609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1417" w:type="dxa"/>
            <w:noWrap/>
            <w:vAlign w:val="bottom"/>
            <w:hideMark/>
          </w:tcPr>
          <w:p w14:paraId="608B8C59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64940D71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658" w:type="dxa"/>
            <w:noWrap/>
            <w:vAlign w:val="bottom"/>
            <w:hideMark/>
          </w:tcPr>
          <w:p w14:paraId="1ED4A376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300 000,00000</w:t>
            </w:r>
          </w:p>
        </w:tc>
      </w:tr>
      <w:tr w:rsidR="00EE371C" w:rsidRPr="00EE371C" w14:paraId="67E41CA7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46E92BE8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417" w:type="dxa"/>
            <w:noWrap/>
            <w:vAlign w:val="bottom"/>
            <w:hideMark/>
          </w:tcPr>
          <w:p w14:paraId="7A463FE4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740DFB25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658" w:type="dxa"/>
            <w:noWrap/>
            <w:vAlign w:val="bottom"/>
            <w:hideMark/>
          </w:tcPr>
          <w:p w14:paraId="5768BB3E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512 425,20100</w:t>
            </w:r>
          </w:p>
        </w:tc>
      </w:tr>
      <w:tr w:rsidR="00EE371C" w:rsidRPr="00EE371C" w14:paraId="61789693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352C186C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77B1B455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77601D8E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658" w:type="dxa"/>
            <w:noWrap/>
            <w:vAlign w:val="bottom"/>
            <w:hideMark/>
          </w:tcPr>
          <w:p w14:paraId="3D5ADA61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15 159 806,44698</w:t>
            </w:r>
          </w:p>
        </w:tc>
      </w:tr>
      <w:tr w:rsidR="00EE371C" w:rsidRPr="00EE371C" w14:paraId="370DE2A6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6A356F59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  <w:vAlign w:val="bottom"/>
            <w:hideMark/>
          </w:tcPr>
          <w:p w14:paraId="1EFDA364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0372090D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48D1E368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178 576,74300</w:t>
            </w:r>
          </w:p>
        </w:tc>
      </w:tr>
      <w:tr w:rsidR="00EE371C" w:rsidRPr="00EE371C" w14:paraId="2C7D602A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2ABCDA4A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  <w:vAlign w:val="bottom"/>
            <w:hideMark/>
          </w:tcPr>
          <w:p w14:paraId="2A0F1683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1FDF59F6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568AF8F3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3 998,60000</w:t>
            </w:r>
          </w:p>
        </w:tc>
      </w:tr>
      <w:tr w:rsidR="00EE371C" w:rsidRPr="00EE371C" w14:paraId="1D0661BA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60DEF596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417" w:type="dxa"/>
            <w:noWrap/>
            <w:vAlign w:val="bottom"/>
            <w:hideMark/>
          </w:tcPr>
          <w:p w14:paraId="64805C86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2B6A6323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2B6A031E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174 578,14300</w:t>
            </w:r>
          </w:p>
        </w:tc>
      </w:tr>
      <w:tr w:rsidR="00EE371C" w:rsidRPr="00EE371C" w14:paraId="0323537A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18DFEF85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  <w:vAlign w:val="bottom"/>
            <w:hideMark/>
          </w:tcPr>
          <w:p w14:paraId="61F477B6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7AA17C5F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202D4100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413 381,52300</w:t>
            </w:r>
          </w:p>
        </w:tc>
      </w:tr>
      <w:tr w:rsidR="00EE371C" w:rsidRPr="00EE371C" w14:paraId="6F7E7EA3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7D4624D1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06FF5A4C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0D37BD1A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2E5E375C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404 780,12200</w:t>
            </w:r>
          </w:p>
        </w:tc>
      </w:tr>
      <w:tr w:rsidR="00EE371C" w:rsidRPr="00EE371C" w14:paraId="4DCB2241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62CD3896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noWrap/>
            <w:vAlign w:val="bottom"/>
            <w:hideMark/>
          </w:tcPr>
          <w:p w14:paraId="7600B89E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14B77558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658" w:type="dxa"/>
            <w:noWrap/>
            <w:vAlign w:val="bottom"/>
            <w:hideMark/>
          </w:tcPr>
          <w:p w14:paraId="5D1D72D4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8 601,40100</w:t>
            </w:r>
          </w:p>
        </w:tc>
      </w:tr>
      <w:tr w:rsidR="00EE371C" w:rsidRPr="00EE371C" w14:paraId="7C189508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04EDFF65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396B68C2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689EB49D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2B83D895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33 238 793,08015</w:t>
            </w:r>
          </w:p>
        </w:tc>
      </w:tr>
      <w:tr w:rsidR="00EE371C" w:rsidRPr="00EE371C" w14:paraId="3658AABE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561A49FE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4995794D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065B6B9F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7C3C74C5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3 920 459,42500</w:t>
            </w:r>
          </w:p>
        </w:tc>
      </w:tr>
      <w:tr w:rsidR="00EE371C" w:rsidRPr="00EE371C" w14:paraId="63A7AA8A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029B1A90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417" w:type="dxa"/>
            <w:noWrap/>
            <w:vAlign w:val="bottom"/>
            <w:hideMark/>
          </w:tcPr>
          <w:p w14:paraId="1356AA22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7EC98715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14503255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17 956 728,76056</w:t>
            </w:r>
          </w:p>
        </w:tc>
      </w:tr>
      <w:tr w:rsidR="00EE371C" w:rsidRPr="00EE371C" w14:paraId="5003231E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32464ACC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1417" w:type="dxa"/>
            <w:noWrap/>
            <w:vAlign w:val="bottom"/>
            <w:hideMark/>
          </w:tcPr>
          <w:p w14:paraId="4DB045B5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7E6F032C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03D9A7B3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4 883,07140</w:t>
            </w:r>
          </w:p>
        </w:tc>
      </w:tr>
      <w:tr w:rsidR="00EE371C" w:rsidRPr="00EE371C" w14:paraId="62A75764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23670C5E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43523D27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4500D430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4BD9192B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790 600,99904</w:t>
            </w:r>
          </w:p>
        </w:tc>
      </w:tr>
      <w:tr w:rsidR="00EE371C" w:rsidRPr="00EE371C" w14:paraId="6B054A91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48D09030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04385AC2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00FE6560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3A83BD63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157 135,68800</w:t>
            </w:r>
          </w:p>
        </w:tc>
      </w:tr>
      <w:tr w:rsidR="00EE371C" w:rsidRPr="00EE371C" w14:paraId="4611D327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450A8C8B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40BE91AE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69E78A3D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72AF31AE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261 265,58900</w:t>
            </w:r>
          </w:p>
        </w:tc>
      </w:tr>
      <w:tr w:rsidR="00EE371C" w:rsidRPr="00EE371C" w14:paraId="4D4FFB6F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34DE4B39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4EF88B32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3000CD90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29DAE355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1 935 096,54314</w:t>
            </w:r>
          </w:p>
        </w:tc>
      </w:tr>
      <w:tr w:rsidR="00EE371C" w:rsidRPr="00EE371C" w14:paraId="4424032D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106DBD13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noWrap/>
            <w:vAlign w:val="bottom"/>
            <w:hideMark/>
          </w:tcPr>
          <w:p w14:paraId="5CFB3D05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2D60CEB8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75E743E1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4 123 305,25300</w:t>
            </w:r>
          </w:p>
        </w:tc>
      </w:tr>
      <w:tr w:rsidR="00EE371C" w:rsidRPr="00EE371C" w14:paraId="6D0F6C8B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349AB9AD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2ED20401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49F07241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658" w:type="dxa"/>
            <w:noWrap/>
            <w:vAlign w:val="bottom"/>
            <w:hideMark/>
          </w:tcPr>
          <w:p w14:paraId="285C03ED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357 340,84300</w:t>
            </w:r>
          </w:p>
        </w:tc>
      </w:tr>
      <w:tr w:rsidR="00EE371C" w:rsidRPr="00EE371C" w14:paraId="7386D213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03C3FB59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108E39B6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3B48AD52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658" w:type="dxa"/>
            <w:noWrap/>
            <w:vAlign w:val="bottom"/>
            <w:hideMark/>
          </w:tcPr>
          <w:p w14:paraId="6E2DF116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33 338,98279</w:t>
            </w:r>
          </w:p>
        </w:tc>
      </w:tr>
      <w:tr w:rsidR="00EE371C" w:rsidRPr="00EE371C" w14:paraId="50093C62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16361120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333BB398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1465A630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658" w:type="dxa"/>
            <w:noWrap/>
            <w:vAlign w:val="bottom"/>
            <w:hideMark/>
          </w:tcPr>
          <w:p w14:paraId="1AA53C5B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3 698 637,92522</w:t>
            </w:r>
          </w:p>
        </w:tc>
      </w:tr>
      <w:tr w:rsidR="00EE371C" w:rsidRPr="00EE371C" w14:paraId="7F1E946D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0D5E66D4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799B83B7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5E19063B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0110DDEE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16 509 490,37561</w:t>
            </w:r>
          </w:p>
        </w:tc>
      </w:tr>
      <w:tr w:rsidR="00EE371C" w:rsidRPr="00EE371C" w14:paraId="1AFEC2CF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533116CE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1D44AFEF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6F1E2828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72F7798B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4 035 533,09364</w:t>
            </w:r>
          </w:p>
        </w:tc>
      </w:tr>
      <w:tr w:rsidR="00EE371C" w:rsidRPr="00EE371C" w14:paraId="03E9CF92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3A8435AC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7D0BE358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4C1D9B55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26DCE92B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11 210 558,17197</w:t>
            </w:r>
          </w:p>
        </w:tc>
      </w:tr>
      <w:tr w:rsidR="00EE371C" w:rsidRPr="00EE371C" w14:paraId="085D7E53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3BCCC950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3A53E186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3EFF94E4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6DFFC60B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997 525,77600</w:t>
            </w:r>
          </w:p>
        </w:tc>
      </w:tr>
      <w:tr w:rsidR="00EE371C" w:rsidRPr="00EE371C" w14:paraId="747A22E8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05C3E00B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4676A7B7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510CE747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771179CA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265 873,33400</w:t>
            </w:r>
          </w:p>
        </w:tc>
      </w:tr>
      <w:tr w:rsidR="00EE371C" w:rsidRPr="00EE371C" w14:paraId="0930EB03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0C9A071C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1417" w:type="dxa"/>
            <w:noWrap/>
            <w:vAlign w:val="bottom"/>
            <w:hideMark/>
          </w:tcPr>
          <w:p w14:paraId="0C0F7526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480DDA38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6795EA6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141 899,00000</w:t>
            </w:r>
          </w:p>
        </w:tc>
      </w:tr>
      <w:tr w:rsidR="00EE371C" w:rsidRPr="00EE371C" w14:paraId="044888B2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34B48A5D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0D2CD513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0BF6F1BA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1BA42C69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71 119,04900</w:t>
            </w:r>
          </w:p>
        </w:tc>
      </w:tr>
      <w:tr w:rsidR="00EE371C" w:rsidRPr="00EE371C" w14:paraId="31C62CCB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6DB0D241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noWrap/>
            <w:vAlign w:val="bottom"/>
            <w:hideMark/>
          </w:tcPr>
          <w:p w14:paraId="337EED4B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27621C75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79EA6F8B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70 779,95100</w:t>
            </w:r>
          </w:p>
        </w:tc>
      </w:tr>
      <w:tr w:rsidR="00EE371C" w:rsidRPr="00EE371C" w14:paraId="276AC6BA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1AB146FC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1DFCDFDB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092491C7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AF94221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30 103 598,63052</w:t>
            </w:r>
          </w:p>
        </w:tc>
      </w:tr>
      <w:tr w:rsidR="00EE371C" w:rsidRPr="00EE371C" w14:paraId="735FED25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4656A623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05305B05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2B207B2D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18223535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5 534 683,01524</w:t>
            </w:r>
          </w:p>
        </w:tc>
      </w:tr>
      <w:tr w:rsidR="00EE371C" w:rsidRPr="00EE371C" w14:paraId="3CCB2711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42199BCD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6B7AEEF2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662DB432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0266CCCB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15 886 414,42679</w:t>
            </w:r>
          </w:p>
        </w:tc>
      </w:tr>
      <w:tr w:rsidR="00EE371C" w:rsidRPr="00EE371C" w14:paraId="7FCD8530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58A68E2B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417" w:type="dxa"/>
            <w:noWrap/>
            <w:vAlign w:val="bottom"/>
            <w:hideMark/>
          </w:tcPr>
          <w:p w14:paraId="08A8F40C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54A71D77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2A224569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401 429,40000</w:t>
            </w:r>
          </w:p>
        </w:tc>
      </w:tr>
      <w:tr w:rsidR="00EE371C" w:rsidRPr="00EE371C" w14:paraId="27CD0DB4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0A7B7D8C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3E8C281F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21EBF2F2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73D404E7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5 807 863,11359</w:t>
            </w:r>
          </w:p>
        </w:tc>
      </w:tr>
      <w:tr w:rsidR="00EE371C" w:rsidRPr="00EE371C" w14:paraId="51BE5069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00936891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321F42AA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744D523E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5558FBBC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322 556,40433</w:t>
            </w:r>
          </w:p>
        </w:tc>
      </w:tr>
      <w:tr w:rsidR="00EE371C" w:rsidRPr="00EE371C" w14:paraId="2BA9FC5A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0D1FA251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11A2AC8F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28C2A718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4E90FF96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390 122,11800</w:t>
            </w:r>
          </w:p>
        </w:tc>
      </w:tr>
      <w:tr w:rsidR="00EE371C" w:rsidRPr="00EE371C" w14:paraId="3EE1DD6E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3342E0E3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27BA364A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2DC175D9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71D2CBD0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9 866,27400</w:t>
            </w:r>
          </w:p>
        </w:tc>
      </w:tr>
      <w:tr w:rsidR="00EE371C" w:rsidRPr="00EE371C" w14:paraId="01A88E7C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79F889F7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4ED1D419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62C2973A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5E30653C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1 750 663,87857</w:t>
            </w:r>
          </w:p>
        </w:tc>
      </w:tr>
      <w:tr w:rsidR="00EE371C" w:rsidRPr="00EE371C" w14:paraId="63C1D3E1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3A6EDCCD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17" w:type="dxa"/>
            <w:noWrap/>
            <w:vAlign w:val="bottom"/>
            <w:hideMark/>
          </w:tcPr>
          <w:p w14:paraId="4A196F54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4CD0BA10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7E7EDBC3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2 749 806,49700</w:t>
            </w:r>
          </w:p>
        </w:tc>
      </w:tr>
      <w:tr w:rsidR="00EE371C" w:rsidRPr="00EE371C" w14:paraId="7EE25DC5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1DEA4B50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417" w:type="dxa"/>
            <w:noWrap/>
            <w:vAlign w:val="bottom"/>
            <w:hideMark/>
          </w:tcPr>
          <w:p w14:paraId="4057F71B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09AFA5BF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3276492F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2 709 278,46600</w:t>
            </w:r>
          </w:p>
        </w:tc>
      </w:tr>
      <w:tr w:rsidR="00EE371C" w:rsidRPr="00EE371C" w14:paraId="311B4389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4D345CA1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noWrap/>
            <w:vAlign w:val="bottom"/>
            <w:hideMark/>
          </w:tcPr>
          <w:p w14:paraId="6CD27550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60EB5C52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4041A31C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40 528,03100</w:t>
            </w:r>
          </w:p>
        </w:tc>
      </w:tr>
      <w:tr w:rsidR="00EE371C" w:rsidRPr="00EE371C" w14:paraId="22A50721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7DFABADA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16DF4677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0E9F1415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07D21CBC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37 485 682,00579</w:t>
            </w:r>
          </w:p>
        </w:tc>
      </w:tr>
      <w:tr w:rsidR="00EE371C" w:rsidRPr="00EE371C" w14:paraId="629D0F1C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300F449F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54C8541D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244FB9E6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219B6C79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17 059 780,57665</w:t>
            </w:r>
          </w:p>
        </w:tc>
      </w:tr>
      <w:tr w:rsidR="00EE371C" w:rsidRPr="00EE371C" w14:paraId="45A282AB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3E598501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0B505D6B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251C947C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54791EE1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5 403 655,52000</w:t>
            </w:r>
          </w:p>
        </w:tc>
      </w:tr>
      <w:tr w:rsidR="00EE371C" w:rsidRPr="00EE371C" w14:paraId="5A4C072C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067BA74D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1417" w:type="dxa"/>
            <w:noWrap/>
            <w:vAlign w:val="bottom"/>
            <w:hideMark/>
          </w:tcPr>
          <w:p w14:paraId="50CDEBE5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06DF8F81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4990FD23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396 356,32400</w:t>
            </w:r>
          </w:p>
        </w:tc>
      </w:tr>
      <w:tr w:rsidR="00EE371C" w:rsidRPr="00EE371C" w14:paraId="19574774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31BC0C8F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163AA12B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6245B294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26E0CE4E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2 047 779,87924</w:t>
            </w:r>
          </w:p>
        </w:tc>
      </w:tr>
      <w:tr w:rsidR="00EE371C" w:rsidRPr="00EE371C" w14:paraId="75A4CB89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445CDAB2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393EC94A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38BCE191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41264EAB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59 685,92984</w:t>
            </w:r>
          </w:p>
        </w:tc>
      </w:tr>
      <w:tr w:rsidR="00EE371C" w:rsidRPr="00EE371C" w14:paraId="729DC835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4E2149AB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17" w:type="dxa"/>
            <w:noWrap/>
            <w:vAlign w:val="bottom"/>
            <w:hideMark/>
          </w:tcPr>
          <w:p w14:paraId="6E140B8C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120BDF51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6C82D7CD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665 829,73987</w:t>
            </w:r>
          </w:p>
        </w:tc>
      </w:tr>
      <w:tr w:rsidR="00EE371C" w:rsidRPr="00EE371C" w14:paraId="78F1FA6B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2A169975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417" w:type="dxa"/>
            <w:noWrap/>
            <w:vAlign w:val="bottom"/>
            <w:hideMark/>
          </w:tcPr>
          <w:p w14:paraId="4009EF40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582C4A9B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36370CC7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94 293,45753</w:t>
            </w:r>
          </w:p>
        </w:tc>
      </w:tr>
      <w:tr w:rsidR="00EE371C" w:rsidRPr="00EE371C" w14:paraId="6CFB5AB2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7620C9B0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62E657A7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39BD7F1B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35C1F5B1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10 145,85300</w:t>
            </w:r>
          </w:p>
        </w:tc>
      </w:tr>
      <w:tr w:rsidR="00EE371C" w:rsidRPr="00EE371C" w14:paraId="38FB51AE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01D33EE0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201FD38B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00034FDF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1A1BD65C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11 748 154,72566</w:t>
            </w:r>
          </w:p>
        </w:tc>
      </w:tr>
      <w:tr w:rsidR="00EE371C" w:rsidRPr="00EE371C" w14:paraId="0D8A171F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1C7941BD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72DBB065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710B107E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084B113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80 966 045,75137</w:t>
            </w:r>
          </w:p>
        </w:tc>
      </w:tr>
      <w:tr w:rsidR="00EE371C" w:rsidRPr="00EE371C" w14:paraId="0BB2CAB7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05A5C559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4390ACF1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20476994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6EAA05F0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19 931 816,80000</w:t>
            </w:r>
          </w:p>
        </w:tc>
      </w:tr>
      <w:tr w:rsidR="00EE371C" w:rsidRPr="00EE371C" w14:paraId="66A4B26B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65179224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544E49BE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5A6FCF9E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0E7CD930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2 726 302,55600</w:t>
            </w:r>
          </w:p>
        </w:tc>
      </w:tr>
      <w:tr w:rsidR="00EE371C" w:rsidRPr="00EE371C" w14:paraId="5B7DC811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575DA49C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3E80EA89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72B258E4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3F091BD6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57 612 537,40350</w:t>
            </w:r>
          </w:p>
        </w:tc>
      </w:tr>
      <w:tr w:rsidR="00EE371C" w:rsidRPr="00EE371C" w14:paraId="73F4282D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03712087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25F9812F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6FDDAD01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264303C3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356 900,76400</w:t>
            </w:r>
          </w:p>
        </w:tc>
      </w:tr>
      <w:tr w:rsidR="00EE371C" w:rsidRPr="00EE371C" w14:paraId="54282342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78B64C77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04A076D5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1AFB77C3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3C2E3806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338 488,22787</w:t>
            </w:r>
          </w:p>
        </w:tc>
      </w:tr>
      <w:tr w:rsidR="00EE371C" w:rsidRPr="00EE371C" w14:paraId="3C6F119A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22DD7617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25082567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448F9A1D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4181F21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2 646 412,02811</w:t>
            </w:r>
          </w:p>
        </w:tc>
      </w:tr>
      <w:tr w:rsidR="00EE371C" w:rsidRPr="00EE371C" w14:paraId="3DF2EAAE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0C0307E8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  <w:vAlign w:val="bottom"/>
            <w:hideMark/>
          </w:tcPr>
          <w:p w14:paraId="6B530347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6AB1BD3E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3FB5D681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1 595 306,56692</w:t>
            </w:r>
          </w:p>
        </w:tc>
      </w:tr>
      <w:tr w:rsidR="00EE371C" w:rsidRPr="00EE371C" w14:paraId="10A4392D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2B21EA8E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4F301F27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042805A5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0E6D42B1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25 920,57792</w:t>
            </w:r>
          </w:p>
        </w:tc>
      </w:tr>
      <w:tr w:rsidR="00EE371C" w:rsidRPr="00EE371C" w14:paraId="706AD97F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073221A8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2941E740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60514516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28D437BB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1 009 907,29727</w:t>
            </w:r>
          </w:p>
        </w:tc>
      </w:tr>
      <w:tr w:rsidR="00EE371C" w:rsidRPr="00EE371C" w14:paraId="1607C51B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4E26D1CD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noWrap/>
            <w:vAlign w:val="bottom"/>
            <w:hideMark/>
          </w:tcPr>
          <w:p w14:paraId="424B7845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6451BDE4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2EEEB0F7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15 277,58600</w:t>
            </w:r>
          </w:p>
        </w:tc>
      </w:tr>
      <w:tr w:rsidR="00EE371C" w:rsidRPr="00EE371C" w14:paraId="53A7D49C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43215A53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719300DC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2F94E88A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7EA9D045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576 419,57900</w:t>
            </w:r>
          </w:p>
        </w:tc>
      </w:tr>
      <w:tr w:rsidR="00EE371C" w:rsidRPr="00EE371C" w14:paraId="755456EA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68945417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Телевидение и радиовещание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1D6AD405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2654793E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11BC068F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430 753,06500</w:t>
            </w:r>
          </w:p>
        </w:tc>
      </w:tr>
      <w:tr w:rsidR="00EE371C" w:rsidRPr="00EE371C" w14:paraId="5E5E4BF6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3F974D56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2A7EBFAC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5B8C04BF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259EF65E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125 400,56000</w:t>
            </w:r>
          </w:p>
        </w:tc>
      </w:tr>
      <w:tr w:rsidR="00EE371C" w:rsidRPr="00EE371C" w14:paraId="181CE5C2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62951812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0CC96679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256CF412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5FDC0E49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20 265,95400</w:t>
            </w:r>
          </w:p>
        </w:tc>
      </w:tr>
      <w:tr w:rsidR="00EE371C" w:rsidRPr="00EE371C" w14:paraId="1C260B71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27A6F1C9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noWrap/>
            <w:vAlign w:val="bottom"/>
            <w:hideMark/>
          </w:tcPr>
          <w:p w14:paraId="4A96693C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14:paraId="07500C00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24E91060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387 178,77000</w:t>
            </w:r>
          </w:p>
        </w:tc>
      </w:tr>
      <w:tr w:rsidR="00EE371C" w:rsidRPr="00EE371C" w14:paraId="2A83AD2A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7A91BC59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7" w:type="dxa"/>
            <w:noWrap/>
            <w:vAlign w:val="bottom"/>
            <w:hideMark/>
          </w:tcPr>
          <w:p w14:paraId="43F39B6B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14:paraId="739E1FB9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143403D5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387 178,77000</w:t>
            </w:r>
          </w:p>
        </w:tc>
      </w:tr>
      <w:tr w:rsidR="00EE371C" w:rsidRPr="00EE371C" w14:paraId="5A5BD39A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1896F33C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71FE0981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39BF895B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04054CB1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29 565 656,19255</w:t>
            </w:r>
          </w:p>
        </w:tc>
      </w:tr>
      <w:tr w:rsidR="00EE371C" w:rsidRPr="00EE371C" w14:paraId="160E4DD3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0FD1A8B8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7942524A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005BCA9C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5C788189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EE371C" w:rsidRPr="00EE371C" w14:paraId="4A471048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3DCC4C7A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Иные дотации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619EC055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224558D1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596D1EE5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EE371C" w:rsidRPr="00EE371C" w14:paraId="1919FC59" w14:textId="77777777" w:rsidTr="00723959">
        <w:trPr>
          <w:cantSplit/>
          <w:trHeight w:val="20"/>
        </w:trPr>
        <w:tc>
          <w:tcPr>
            <w:tcW w:w="9067" w:type="dxa"/>
            <w:noWrap/>
            <w:hideMark/>
          </w:tcPr>
          <w:p w14:paraId="234872E0" w14:textId="77777777" w:rsidR="00EE371C" w:rsidRPr="00EE371C" w:rsidRDefault="00EE371C" w:rsidP="00EE371C">
            <w:pPr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1417" w:type="dxa"/>
            <w:noWrap/>
            <w:vAlign w:val="bottom"/>
            <w:hideMark/>
          </w:tcPr>
          <w:p w14:paraId="2D6BB140" w14:textId="77777777" w:rsidR="00EE371C" w:rsidRPr="00EE371C" w:rsidRDefault="00EE371C" w:rsidP="00EE371C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177BAEBB" w14:textId="77777777" w:rsidR="00EE371C" w:rsidRPr="00EE371C" w:rsidRDefault="00EE371C" w:rsidP="00EE371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EEB0489" w14:textId="77777777" w:rsidR="00EE371C" w:rsidRPr="00EE371C" w:rsidRDefault="00EE371C" w:rsidP="00EE371C">
            <w:pPr>
              <w:jc w:val="right"/>
              <w:rPr>
                <w:rFonts w:eastAsia="Times New Roman"/>
                <w:lang w:eastAsia="ru-RU"/>
              </w:rPr>
            </w:pPr>
            <w:r w:rsidRPr="00EE371C">
              <w:rPr>
                <w:rFonts w:eastAsia="Times New Roman"/>
                <w:lang w:eastAsia="ru-RU"/>
              </w:rPr>
              <w:t>253 280 708,40792</w:t>
            </w:r>
          </w:p>
        </w:tc>
      </w:tr>
    </w:tbl>
    <w:p w14:paraId="14F2B07C" w14:textId="77777777" w:rsidR="00EE371C" w:rsidRPr="00EE371C" w:rsidRDefault="00EE371C" w:rsidP="00EE37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EFA1EF" w14:textId="77777777" w:rsidR="00B123AF" w:rsidRDefault="00B123AF">
      <w:bookmarkStart w:id="0" w:name="_GoBack"/>
      <w:bookmarkEnd w:id="0"/>
    </w:p>
    <w:sectPr w:rsidR="00B123AF" w:rsidSect="00EE37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B5"/>
    <w:rsid w:val="00172C39"/>
    <w:rsid w:val="002300B5"/>
    <w:rsid w:val="00781704"/>
    <w:rsid w:val="00B123AF"/>
    <w:rsid w:val="00E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DECDA-83B0-43E1-B181-7371A3EC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E371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2024-09-19T08:01:00Z</dcterms:created>
  <dcterms:modified xsi:type="dcterms:W3CDTF">2024-09-19T08:01:00Z</dcterms:modified>
</cp:coreProperties>
</file>