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BA" w:rsidRPr="000C727D" w:rsidRDefault="005A54BA" w:rsidP="0078118D">
      <w:pPr>
        <w:ind w:left="5103"/>
        <w:jc w:val="both"/>
        <w:rPr>
          <w:rFonts w:eastAsia="Calibri"/>
        </w:rPr>
      </w:pPr>
      <w:r w:rsidRPr="000C727D">
        <w:rPr>
          <w:rFonts w:eastAsia="Calibri"/>
        </w:rPr>
        <w:t>Приложение 1</w:t>
      </w:r>
    </w:p>
    <w:p w:rsidR="0078118D" w:rsidRPr="000C727D" w:rsidRDefault="005A54BA" w:rsidP="0078118D">
      <w:pPr>
        <w:ind w:left="5103"/>
        <w:jc w:val="both"/>
        <w:rPr>
          <w:rFonts w:eastAsia="Calibri"/>
        </w:rPr>
      </w:pPr>
      <w:r w:rsidRPr="000C727D">
        <w:rPr>
          <w:rFonts w:eastAsia="Calibri"/>
        </w:rPr>
        <w:t xml:space="preserve">к </w:t>
      </w:r>
      <w:r w:rsidR="00EA3379" w:rsidRPr="000C727D">
        <w:rPr>
          <w:rFonts w:eastAsia="Calibri"/>
        </w:rPr>
        <w:t xml:space="preserve">Правилам предоставления иных межбюджетных трансфертов из бюджета Донецкой Народной Республики бюджетам </w:t>
      </w:r>
      <w:r w:rsidR="00ED7B60" w:rsidRPr="000C727D">
        <w:rPr>
          <w:rFonts w:eastAsia="Calibri"/>
        </w:rPr>
        <w:t xml:space="preserve">муниципальных образований </w:t>
      </w:r>
      <w:r w:rsidR="00EA3379" w:rsidRPr="000C727D">
        <w:rPr>
          <w:rFonts w:eastAsia="Calibri"/>
        </w:rPr>
        <w:t xml:space="preserve">Донецкой Народной </w:t>
      </w:r>
      <w:proofErr w:type="gramStart"/>
      <w:r w:rsidR="00EA3379" w:rsidRPr="000C727D">
        <w:rPr>
          <w:rFonts w:eastAsia="Calibri"/>
        </w:rPr>
        <w:t>Республики</w:t>
      </w:r>
      <w:proofErr w:type="gramEnd"/>
      <w:r w:rsidR="00EA3379" w:rsidRPr="000C727D">
        <w:rPr>
          <w:rFonts w:eastAsia="Calibri"/>
        </w:rPr>
        <w:t xml:space="preserve"> в целях возмещения понесенных бюджетами </w:t>
      </w:r>
      <w:r w:rsidR="00ED7B60" w:rsidRPr="000C727D">
        <w:rPr>
          <w:rFonts w:eastAsia="Calibri"/>
        </w:rPr>
        <w:t>муниципальных образований</w:t>
      </w:r>
      <w:r w:rsidR="00EA3379" w:rsidRPr="000C727D">
        <w:rPr>
          <w:rFonts w:eastAsia="Calibri"/>
        </w:rPr>
        <w:t xml:space="preserve"> расходов на размещение </w:t>
      </w:r>
      <w:r w:rsidR="00B50472" w:rsidRPr="000C727D">
        <w:rPr>
          <w:rFonts w:eastAsia="Calibri"/>
        </w:rPr>
        <w:br/>
      </w:r>
      <w:r w:rsidR="00EA3379" w:rsidRPr="000C727D">
        <w:rPr>
          <w:rFonts w:eastAsia="Calibri"/>
        </w:rPr>
        <w:t xml:space="preserve">и питание граждан Российской Федерации, иностранных граждан и лиц без гражданства, постоянно проживающих </w:t>
      </w:r>
      <w:r w:rsidR="00B50472" w:rsidRPr="000C727D">
        <w:rPr>
          <w:rFonts w:eastAsia="Calibri"/>
        </w:rPr>
        <w:br/>
      </w:r>
      <w:r w:rsidR="00EA3379" w:rsidRPr="000C727D">
        <w:rPr>
          <w:rFonts w:eastAsia="Calibri"/>
        </w:rPr>
        <w:t xml:space="preserve">на территории Украины, а также </w:t>
      </w:r>
      <w:r w:rsidR="00B50472" w:rsidRPr="000C727D">
        <w:rPr>
          <w:rFonts w:eastAsia="Calibri"/>
        </w:rPr>
        <w:br/>
      </w:r>
      <w:r w:rsidR="00EA3379" w:rsidRPr="000C727D">
        <w:rPr>
          <w:rFonts w:eastAsia="Calibri"/>
        </w:rPr>
        <w:t xml:space="preserve">на территориях субъектов Российской Федерации, на которых введены максимальный и средний уровни реагирования, вынужденно покинувших </w:t>
      </w:r>
      <w:proofErr w:type="gramStart"/>
      <w:r w:rsidR="00EA3379" w:rsidRPr="000C727D">
        <w:rPr>
          <w:rFonts w:eastAsia="Calibri"/>
        </w:rPr>
        <w:t xml:space="preserve">жилые помещения и находившихся </w:t>
      </w:r>
      <w:r w:rsidR="00B50472" w:rsidRPr="000C727D">
        <w:rPr>
          <w:rFonts w:eastAsia="Calibri"/>
        </w:rPr>
        <w:br/>
      </w:r>
      <w:r w:rsidR="00EA3379" w:rsidRPr="000C727D">
        <w:rPr>
          <w:rFonts w:eastAsia="Calibri"/>
        </w:rPr>
        <w:t>в пунктах временного размещения</w:t>
      </w:r>
      <w:r w:rsidR="00C21328" w:rsidRPr="000C727D">
        <w:rPr>
          <w:rFonts w:eastAsia="Calibri"/>
        </w:rPr>
        <w:t xml:space="preserve"> </w:t>
      </w:r>
      <w:r w:rsidR="00B50472" w:rsidRPr="000C727D">
        <w:rPr>
          <w:rFonts w:eastAsia="Calibri"/>
        </w:rPr>
        <w:br/>
      </w:r>
      <w:r w:rsidR="00C21328" w:rsidRPr="000C727D">
        <w:rPr>
          <w:rFonts w:eastAsia="Calibri"/>
        </w:rPr>
        <w:t>и питания</w:t>
      </w:r>
      <w:r w:rsidR="00EA3379" w:rsidRPr="000C727D">
        <w:rPr>
          <w:rFonts w:eastAsia="Calibri"/>
        </w:rPr>
        <w:t xml:space="preserve"> на территории Донецкой Народной Республики </w:t>
      </w:r>
      <w:proofErr w:type="gramEnd"/>
    </w:p>
    <w:p w:rsidR="005A54BA" w:rsidRPr="000C727D" w:rsidRDefault="005A54BA" w:rsidP="0078118D">
      <w:pPr>
        <w:ind w:left="5103"/>
        <w:jc w:val="both"/>
        <w:rPr>
          <w:rFonts w:eastAsia="Calibri"/>
        </w:rPr>
      </w:pPr>
      <w:r w:rsidRPr="000C727D">
        <w:rPr>
          <w:rFonts w:eastAsia="Calibri"/>
          <w:bCs/>
          <w:lang w:eastAsia="en-US"/>
        </w:rPr>
        <w:t>(</w:t>
      </w:r>
      <w:proofErr w:type="spellStart"/>
      <w:r w:rsidRPr="000C727D">
        <w:rPr>
          <w:rFonts w:eastAsia="Calibri"/>
          <w:bCs/>
          <w:lang w:eastAsia="en-US"/>
        </w:rPr>
        <w:t>пп</w:t>
      </w:r>
      <w:proofErr w:type="spellEnd"/>
      <w:r w:rsidRPr="000C727D">
        <w:rPr>
          <w:rFonts w:eastAsia="Calibri"/>
          <w:bCs/>
          <w:lang w:eastAsia="en-US"/>
        </w:rPr>
        <w:t>.</w:t>
      </w:r>
      <w:r w:rsidR="00970429" w:rsidRPr="000C727D">
        <w:rPr>
          <w:rFonts w:eastAsia="Calibri"/>
          <w:bCs/>
          <w:lang w:eastAsia="en-US"/>
        </w:rPr>
        <w:t xml:space="preserve"> «</w:t>
      </w:r>
      <w:r w:rsidRPr="000C727D">
        <w:rPr>
          <w:rFonts w:eastAsia="Calibri"/>
          <w:bCs/>
          <w:lang w:eastAsia="en-US"/>
        </w:rPr>
        <w:t>а</w:t>
      </w:r>
      <w:r w:rsidR="00970429" w:rsidRPr="000C727D">
        <w:rPr>
          <w:rFonts w:eastAsia="Calibri"/>
          <w:bCs/>
          <w:lang w:eastAsia="en-US"/>
        </w:rPr>
        <w:t>»</w:t>
      </w:r>
      <w:r w:rsidRPr="000C727D">
        <w:rPr>
          <w:rFonts w:eastAsia="Calibri"/>
          <w:bCs/>
          <w:lang w:eastAsia="en-US"/>
        </w:rPr>
        <w:t xml:space="preserve"> п. 5)</w:t>
      </w:r>
    </w:p>
    <w:p w:rsidR="00E23DA4" w:rsidRPr="000C727D" w:rsidRDefault="00E23DA4" w:rsidP="00103B7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A54BA" w:rsidRPr="000C727D" w:rsidRDefault="005A54BA" w:rsidP="00103B7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A54BA" w:rsidRPr="000C727D" w:rsidRDefault="005A54BA" w:rsidP="00103B7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C727D" w:rsidRPr="000C727D" w:rsidRDefault="000C727D" w:rsidP="00103B7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755F6" w:rsidRPr="000C727D" w:rsidRDefault="00F755F6" w:rsidP="00103B7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727D">
        <w:rPr>
          <w:sz w:val="28"/>
          <w:szCs w:val="28"/>
        </w:rPr>
        <w:t>ЗАЯВКА</w:t>
      </w:r>
    </w:p>
    <w:p w:rsidR="006E059E" w:rsidRPr="000C727D" w:rsidRDefault="006E059E" w:rsidP="00103B7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3379" w:rsidRPr="000C727D" w:rsidRDefault="00F755F6" w:rsidP="006E059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727D">
        <w:rPr>
          <w:sz w:val="28"/>
          <w:szCs w:val="28"/>
        </w:rPr>
        <w:t xml:space="preserve">о перечислении </w:t>
      </w:r>
      <w:r w:rsidRPr="000C727D">
        <w:rPr>
          <w:iCs/>
          <w:sz w:val="28"/>
          <w:shd w:val="clear" w:color="auto" w:fill="FFFFFF"/>
        </w:rPr>
        <w:t xml:space="preserve">иного </w:t>
      </w:r>
      <w:r w:rsidR="00103B70" w:rsidRPr="000C727D">
        <w:rPr>
          <w:sz w:val="28"/>
          <w:szCs w:val="28"/>
        </w:rPr>
        <w:t>межбюджетного трансферта</w:t>
      </w:r>
      <w:r w:rsidR="006E059E" w:rsidRPr="000C727D">
        <w:rPr>
          <w:sz w:val="28"/>
          <w:szCs w:val="28"/>
        </w:rPr>
        <w:t xml:space="preserve"> из бюджета </w:t>
      </w:r>
      <w:r w:rsidR="00B4473E" w:rsidRPr="000C727D">
        <w:rPr>
          <w:sz w:val="28"/>
          <w:szCs w:val="28"/>
        </w:rPr>
        <w:br/>
      </w:r>
      <w:r w:rsidR="006E059E" w:rsidRPr="000C727D">
        <w:rPr>
          <w:sz w:val="28"/>
          <w:szCs w:val="28"/>
        </w:rPr>
        <w:t xml:space="preserve">Донецкой Народной Республики бюджетам </w:t>
      </w:r>
      <w:r w:rsidR="00ED7B60" w:rsidRPr="000C727D">
        <w:rPr>
          <w:rFonts w:eastAsia="Calibri"/>
          <w:sz w:val="28"/>
          <w:szCs w:val="28"/>
        </w:rPr>
        <w:t xml:space="preserve">муниципальных образований </w:t>
      </w:r>
      <w:r w:rsidR="006E059E" w:rsidRPr="000C727D">
        <w:rPr>
          <w:sz w:val="28"/>
          <w:szCs w:val="28"/>
        </w:rPr>
        <w:t xml:space="preserve">Донецкой Народной </w:t>
      </w:r>
      <w:proofErr w:type="gramStart"/>
      <w:r w:rsidR="006E059E" w:rsidRPr="000C727D">
        <w:rPr>
          <w:sz w:val="28"/>
          <w:szCs w:val="28"/>
        </w:rPr>
        <w:t>Республики</w:t>
      </w:r>
      <w:proofErr w:type="gramEnd"/>
      <w:r w:rsidR="00351522" w:rsidRPr="000C727D">
        <w:rPr>
          <w:sz w:val="28"/>
          <w:szCs w:val="28"/>
        </w:rPr>
        <w:t xml:space="preserve"> </w:t>
      </w:r>
      <w:r w:rsidR="00EA3379" w:rsidRPr="000C727D">
        <w:rPr>
          <w:sz w:val="28"/>
          <w:szCs w:val="28"/>
        </w:rPr>
        <w:t xml:space="preserve">в целях возмещения понесенных бюджетами </w:t>
      </w:r>
      <w:r w:rsidR="00ED7B60" w:rsidRPr="000C727D">
        <w:rPr>
          <w:rFonts w:eastAsia="Calibri"/>
          <w:sz w:val="28"/>
          <w:szCs w:val="28"/>
        </w:rPr>
        <w:t xml:space="preserve">муниципальных образований </w:t>
      </w:r>
      <w:r w:rsidR="00EA3379" w:rsidRPr="000C727D">
        <w:rPr>
          <w:sz w:val="28"/>
          <w:szCs w:val="28"/>
        </w:rPr>
        <w:t xml:space="preserve">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</w:t>
      </w:r>
      <w:r w:rsidR="00B4473E" w:rsidRPr="000C727D">
        <w:rPr>
          <w:sz w:val="28"/>
          <w:szCs w:val="28"/>
        </w:rPr>
        <w:br/>
      </w:r>
      <w:r w:rsidR="00EA3379" w:rsidRPr="000C727D">
        <w:rPr>
          <w:sz w:val="28"/>
          <w:szCs w:val="28"/>
        </w:rPr>
        <w:t xml:space="preserve">и средний уровни реагирования, вынужденно покинувших жилые </w:t>
      </w:r>
      <w:r w:rsidR="000C727D">
        <w:rPr>
          <w:sz w:val="28"/>
          <w:szCs w:val="28"/>
        </w:rPr>
        <w:br/>
      </w:r>
      <w:r w:rsidR="00EA3379" w:rsidRPr="000C727D">
        <w:rPr>
          <w:sz w:val="28"/>
          <w:szCs w:val="28"/>
        </w:rPr>
        <w:t>помещения и находившихся в пунктах временного размещения</w:t>
      </w:r>
      <w:r w:rsidR="00C21328" w:rsidRPr="000C727D">
        <w:rPr>
          <w:sz w:val="28"/>
          <w:szCs w:val="28"/>
        </w:rPr>
        <w:t xml:space="preserve"> </w:t>
      </w:r>
      <w:r w:rsidR="000C727D">
        <w:rPr>
          <w:sz w:val="28"/>
          <w:szCs w:val="28"/>
        </w:rPr>
        <w:br/>
      </w:r>
      <w:r w:rsidR="00C21328" w:rsidRPr="000C727D">
        <w:rPr>
          <w:sz w:val="28"/>
          <w:szCs w:val="28"/>
        </w:rPr>
        <w:t>и питания</w:t>
      </w:r>
      <w:r w:rsidR="00EA3379" w:rsidRPr="000C727D">
        <w:rPr>
          <w:sz w:val="28"/>
          <w:szCs w:val="28"/>
        </w:rPr>
        <w:t xml:space="preserve"> на территории Донецкой Народной Республики</w:t>
      </w:r>
      <w:r w:rsidR="00351522" w:rsidRPr="000C727D">
        <w:rPr>
          <w:sz w:val="28"/>
          <w:szCs w:val="28"/>
        </w:rPr>
        <w:t xml:space="preserve"> </w:t>
      </w:r>
    </w:p>
    <w:p w:rsidR="000D4D49" w:rsidRPr="000C727D" w:rsidRDefault="000D4D49" w:rsidP="000D4D49">
      <w:pPr>
        <w:widowControl w:val="0"/>
        <w:autoSpaceDE w:val="0"/>
        <w:autoSpaceDN w:val="0"/>
        <w:jc w:val="center"/>
      </w:pPr>
    </w:p>
    <w:p w:rsidR="006E059E" w:rsidRPr="000C727D" w:rsidRDefault="000D4D49" w:rsidP="000D4D49">
      <w:pPr>
        <w:widowControl w:val="0"/>
        <w:autoSpaceDE w:val="0"/>
        <w:autoSpaceDN w:val="0"/>
        <w:jc w:val="center"/>
      </w:pPr>
      <w:r w:rsidRPr="000C727D">
        <w:t xml:space="preserve">от </w:t>
      </w:r>
      <w:r w:rsidR="00B4473E" w:rsidRPr="000C727D">
        <w:t>«</w:t>
      </w:r>
      <w:r w:rsidRPr="000C727D">
        <w:t>_</w:t>
      </w:r>
      <w:r w:rsidR="00B4473E" w:rsidRPr="000C727D">
        <w:t>_</w:t>
      </w:r>
      <w:r w:rsidRPr="000C727D">
        <w:t>__</w:t>
      </w:r>
      <w:r w:rsidR="00B4473E" w:rsidRPr="000C727D">
        <w:t>»</w:t>
      </w:r>
      <w:r w:rsidRPr="000C727D">
        <w:t xml:space="preserve"> </w:t>
      </w:r>
      <w:r w:rsidRPr="000C727D">
        <w:rPr>
          <w:u w:val="single"/>
        </w:rPr>
        <w:t xml:space="preserve">            </w:t>
      </w:r>
      <w:r w:rsidR="00B4473E" w:rsidRPr="000C727D">
        <w:rPr>
          <w:u w:val="single"/>
        </w:rPr>
        <w:t xml:space="preserve">  </w:t>
      </w:r>
      <w:r w:rsidRPr="000C727D">
        <w:rPr>
          <w:u w:val="single"/>
        </w:rPr>
        <w:t xml:space="preserve">         </w:t>
      </w:r>
      <w:r w:rsidRPr="000C727D">
        <w:t xml:space="preserve">20 </w:t>
      </w:r>
      <w:r w:rsidRPr="000C727D">
        <w:rPr>
          <w:u w:val="single"/>
        </w:rPr>
        <w:t xml:space="preserve">      </w:t>
      </w:r>
      <w:r w:rsidRPr="000C727D">
        <w:t xml:space="preserve"> г.</w:t>
      </w:r>
    </w:p>
    <w:p w:rsidR="000D4D49" w:rsidRPr="000C727D" w:rsidRDefault="000D4D49" w:rsidP="000D4D49">
      <w:pPr>
        <w:widowControl w:val="0"/>
        <w:autoSpaceDE w:val="0"/>
        <w:autoSpaceDN w:val="0"/>
        <w:jc w:val="center"/>
      </w:pPr>
    </w:p>
    <w:p w:rsidR="00B4473E" w:rsidRPr="000C727D" w:rsidRDefault="00B4473E" w:rsidP="000D4D49">
      <w:pPr>
        <w:widowControl w:val="0"/>
        <w:autoSpaceDE w:val="0"/>
        <w:autoSpaceDN w:val="0"/>
        <w:jc w:val="center"/>
      </w:pPr>
    </w:p>
    <w:p w:rsidR="00B4473E" w:rsidRPr="000C727D" w:rsidRDefault="00B4473E" w:rsidP="000D4D49">
      <w:pPr>
        <w:widowControl w:val="0"/>
        <w:autoSpaceDE w:val="0"/>
        <w:autoSpaceDN w:val="0"/>
        <w:jc w:val="center"/>
      </w:pPr>
    </w:p>
    <w:p w:rsidR="000D4D49" w:rsidRPr="000C727D" w:rsidRDefault="000D4D49" w:rsidP="000D4D49">
      <w:pPr>
        <w:widowControl w:val="0"/>
        <w:tabs>
          <w:tab w:val="left" w:pos="1323"/>
        </w:tabs>
      </w:pPr>
      <w:r w:rsidRPr="000C727D">
        <w:t xml:space="preserve">Наименование </w:t>
      </w:r>
      <w:proofErr w:type="gramStart"/>
      <w:r w:rsidRPr="000C727D">
        <w:t>городского</w:t>
      </w:r>
      <w:proofErr w:type="gramEnd"/>
      <w:r w:rsidRPr="000C727D">
        <w:t>,</w:t>
      </w:r>
    </w:p>
    <w:p w:rsidR="000D4D49" w:rsidRPr="000C727D" w:rsidRDefault="000D4D49" w:rsidP="000D4D49">
      <w:pPr>
        <w:widowControl w:val="0"/>
        <w:tabs>
          <w:tab w:val="left" w:pos="1323"/>
        </w:tabs>
      </w:pPr>
      <w:r w:rsidRPr="000C727D">
        <w:t xml:space="preserve">муниципального округа </w:t>
      </w:r>
    </w:p>
    <w:p w:rsidR="000D4D49" w:rsidRPr="000C727D" w:rsidRDefault="00B4473E" w:rsidP="00077725">
      <w:pPr>
        <w:widowControl w:val="0"/>
        <w:tabs>
          <w:tab w:val="left" w:pos="1323"/>
          <w:tab w:val="left" w:pos="3402"/>
        </w:tabs>
      </w:pPr>
      <w:r w:rsidRPr="000C727D">
        <w:t xml:space="preserve">Донецкой Народной Республики </w:t>
      </w:r>
      <w:r w:rsidR="000D4D49" w:rsidRPr="000C727D">
        <w:t>___________________________________________________</w:t>
      </w:r>
    </w:p>
    <w:p w:rsidR="000D4D49" w:rsidRPr="000C727D" w:rsidRDefault="000D4D49" w:rsidP="000D4D49">
      <w:pPr>
        <w:widowControl w:val="0"/>
        <w:autoSpaceDE w:val="0"/>
        <w:autoSpaceDN w:val="0"/>
        <w:rPr>
          <w:sz w:val="28"/>
          <w:szCs w:val="28"/>
        </w:rPr>
      </w:pPr>
    </w:p>
    <w:p w:rsidR="000D4D49" w:rsidRPr="000C727D" w:rsidRDefault="000D4D49" w:rsidP="00077725">
      <w:pPr>
        <w:widowControl w:val="0"/>
        <w:tabs>
          <w:tab w:val="left" w:pos="3402"/>
        </w:tabs>
        <w:autoSpaceDE w:val="0"/>
        <w:autoSpaceDN w:val="0"/>
      </w:pPr>
      <w:r w:rsidRPr="000C727D">
        <w:t>Распоряжение Правительства</w:t>
      </w:r>
      <w:r w:rsidRPr="000C727D">
        <w:br/>
        <w:t>Российской Федерации                ____________________________________________________</w:t>
      </w:r>
    </w:p>
    <w:p w:rsidR="000D4D49" w:rsidRPr="000C727D" w:rsidRDefault="000D4D49" w:rsidP="000D4D49">
      <w:pPr>
        <w:widowControl w:val="0"/>
        <w:autoSpaceDE w:val="0"/>
        <w:autoSpaceDN w:val="0"/>
        <w:rPr>
          <w:sz w:val="28"/>
          <w:szCs w:val="28"/>
        </w:rPr>
      </w:pPr>
      <w:r w:rsidRPr="000C727D">
        <w:rPr>
          <w:sz w:val="18"/>
          <w:szCs w:val="18"/>
        </w:rPr>
        <w:t xml:space="preserve">                                                                                                                                                 (номер, дата)</w:t>
      </w:r>
    </w:p>
    <w:p w:rsidR="00C2527A" w:rsidRPr="000C727D" w:rsidRDefault="00C2527A" w:rsidP="00F755F6">
      <w:pPr>
        <w:widowControl w:val="0"/>
        <w:tabs>
          <w:tab w:val="left" w:pos="1323"/>
        </w:tabs>
        <w:jc w:val="both"/>
        <w:rPr>
          <w:rFonts w:eastAsia="Calibri"/>
          <w:sz w:val="28"/>
          <w:szCs w:val="20"/>
        </w:rPr>
      </w:pPr>
    </w:p>
    <w:p w:rsidR="00B4473E" w:rsidRPr="000C727D" w:rsidRDefault="00B4473E" w:rsidP="00B4473E">
      <w:pPr>
        <w:widowControl w:val="0"/>
        <w:tabs>
          <w:tab w:val="left" w:pos="1323"/>
        </w:tabs>
        <w:ind w:left="360"/>
        <w:jc w:val="right"/>
        <w:rPr>
          <w:rFonts w:eastAsia="Calibri"/>
        </w:rPr>
      </w:pPr>
      <w:r w:rsidRPr="000C727D">
        <w:rPr>
          <w:rFonts w:eastAsia="Calibri"/>
        </w:rPr>
        <w:lastRenderedPageBreak/>
        <w:t>Продолжение приложения 1</w:t>
      </w:r>
    </w:p>
    <w:p w:rsidR="00B4473E" w:rsidRPr="000C727D" w:rsidRDefault="00B4473E" w:rsidP="00B4473E">
      <w:pPr>
        <w:widowControl w:val="0"/>
        <w:tabs>
          <w:tab w:val="left" w:pos="1323"/>
        </w:tabs>
        <w:ind w:left="360"/>
        <w:jc w:val="right"/>
        <w:rPr>
          <w:rFonts w:eastAsia="Calibri"/>
          <w:sz w:val="28"/>
          <w:szCs w:val="20"/>
        </w:rPr>
      </w:pPr>
    </w:p>
    <w:p w:rsidR="00C2527A" w:rsidRPr="000C727D" w:rsidRDefault="00F755F6" w:rsidP="00DC61AA">
      <w:pPr>
        <w:widowControl w:val="0"/>
        <w:numPr>
          <w:ilvl w:val="0"/>
          <w:numId w:val="1"/>
        </w:numPr>
        <w:ind w:left="0" w:firstLine="709"/>
        <w:rPr>
          <w:rFonts w:eastAsia="Calibri"/>
          <w:sz w:val="28"/>
          <w:szCs w:val="20"/>
        </w:rPr>
      </w:pPr>
      <w:r w:rsidRPr="000C727D">
        <w:rPr>
          <w:rFonts w:eastAsia="Calibri"/>
          <w:sz w:val="28"/>
          <w:szCs w:val="20"/>
        </w:rPr>
        <w:t>Сведения о размере иного межбюджетного трансферта</w:t>
      </w:r>
    </w:p>
    <w:p w:rsidR="00F755F6" w:rsidRPr="000C727D" w:rsidRDefault="00F755F6" w:rsidP="00B4473E">
      <w:pPr>
        <w:widowControl w:val="0"/>
        <w:tabs>
          <w:tab w:val="left" w:pos="1323"/>
        </w:tabs>
        <w:jc w:val="both"/>
        <w:rPr>
          <w:rFonts w:eastAsia="Calibri"/>
          <w:sz w:val="28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985"/>
        <w:gridCol w:w="1985"/>
        <w:gridCol w:w="1842"/>
      </w:tblGrid>
      <w:tr w:rsidR="006D5109" w:rsidRPr="000C727D" w:rsidTr="00DC61AA">
        <w:trPr>
          <w:trHeight w:val="401"/>
        </w:trPr>
        <w:tc>
          <w:tcPr>
            <w:tcW w:w="4031" w:type="dxa"/>
          </w:tcPr>
          <w:p w:rsidR="006D5109" w:rsidRPr="000C727D" w:rsidRDefault="006D5109" w:rsidP="00F755F6">
            <w:pPr>
              <w:widowControl w:val="0"/>
              <w:autoSpaceDE w:val="0"/>
              <w:autoSpaceDN w:val="0"/>
              <w:jc w:val="center"/>
            </w:pPr>
            <w:r w:rsidRPr="000C727D">
              <w:t>Наименование пок</w:t>
            </w:r>
            <w:bookmarkStart w:id="0" w:name="_GoBack"/>
            <w:bookmarkEnd w:id="0"/>
            <w:r w:rsidRPr="000C727D">
              <w:t>азателя</w:t>
            </w:r>
          </w:p>
        </w:tc>
        <w:tc>
          <w:tcPr>
            <w:tcW w:w="1985" w:type="dxa"/>
          </w:tcPr>
          <w:p w:rsidR="006D5109" w:rsidRPr="000C727D" w:rsidRDefault="006D5109" w:rsidP="00F755F6">
            <w:pPr>
              <w:widowControl w:val="0"/>
              <w:autoSpaceDE w:val="0"/>
              <w:autoSpaceDN w:val="0"/>
              <w:jc w:val="center"/>
            </w:pPr>
            <w:r w:rsidRPr="000C727D">
              <w:t>Число граждан, чел.</w:t>
            </w:r>
          </w:p>
        </w:tc>
        <w:tc>
          <w:tcPr>
            <w:tcW w:w="1985" w:type="dxa"/>
          </w:tcPr>
          <w:p w:rsidR="006D5109" w:rsidRPr="000C727D" w:rsidRDefault="006D5109" w:rsidP="00F755F6">
            <w:pPr>
              <w:widowControl w:val="0"/>
              <w:autoSpaceDE w:val="0"/>
              <w:autoSpaceDN w:val="0"/>
              <w:jc w:val="center"/>
            </w:pPr>
            <w:r w:rsidRPr="000C727D">
              <w:t xml:space="preserve">Количество </w:t>
            </w:r>
          </w:p>
          <w:p w:rsidR="006D5109" w:rsidRPr="000C727D" w:rsidRDefault="006D5109" w:rsidP="00F755F6">
            <w:pPr>
              <w:widowControl w:val="0"/>
              <w:autoSpaceDE w:val="0"/>
              <w:autoSpaceDN w:val="0"/>
              <w:jc w:val="center"/>
            </w:pPr>
            <w:r w:rsidRPr="000C727D">
              <w:t>койко-дней</w:t>
            </w:r>
          </w:p>
        </w:tc>
        <w:tc>
          <w:tcPr>
            <w:tcW w:w="1842" w:type="dxa"/>
          </w:tcPr>
          <w:p w:rsidR="006D5109" w:rsidRPr="000C727D" w:rsidRDefault="006D5109" w:rsidP="00F755F6">
            <w:pPr>
              <w:widowControl w:val="0"/>
              <w:autoSpaceDE w:val="0"/>
              <w:autoSpaceDN w:val="0"/>
              <w:jc w:val="center"/>
            </w:pPr>
            <w:r w:rsidRPr="000C727D">
              <w:t xml:space="preserve">Сумма, </w:t>
            </w:r>
          </w:p>
          <w:p w:rsidR="006D5109" w:rsidRPr="000C727D" w:rsidRDefault="006D5109" w:rsidP="00F755F6">
            <w:pPr>
              <w:widowControl w:val="0"/>
              <w:autoSpaceDE w:val="0"/>
              <w:autoSpaceDN w:val="0"/>
              <w:jc w:val="center"/>
            </w:pPr>
            <w:r w:rsidRPr="000C727D">
              <w:t>руб.</w:t>
            </w:r>
          </w:p>
        </w:tc>
      </w:tr>
      <w:tr w:rsidR="006D5109" w:rsidRPr="000C727D" w:rsidTr="00DC61AA">
        <w:trPr>
          <w:trHeight w:val="638"/>
        </w:trPr>
        <w:tc>
          <w:tcPr>
            <w:tcW w:w="4031" w:type="dxa"/>
            <w:vAlign w:val="center"/>
          </w:tcPr>
          <w:p w:rsidR="006D5109" w:rsidRPr="000C727D" w:rsidRDefault="006D5109" w:rsidP="00077725">
            <w:pPr>
              <w:widowControl w:val="0"/>
              <w:autoSpaceDE w:val="0"/>
              <w:autoSpaceDN w:val="0"/>
            </w:pPr>
            <w:r w:rsidRPr="000C727D">
              <w:t>Расходы на размещение и питание прибывших граждан</w:t>
            </w:r>
          </w:p>
        </w:tc>
        <w:tc>
          <w:tcPr>
            <w:tcW w:w="1985" w:type="dxa"/>
            <w:vAlign w:val="center"/>
          </w:tcPr>
          <w:p w:rsidR="006D5109" w:rsidRPr="000C727D" w:rsidRDefault="006D5109" w:rsidP="00D843E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D5109" w:rsidRPr="000C727D" w:rsidRDefault="006D5109" w:rsidP="00D843E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1" w:name="Par67"/>
            <w:bookmarkEnd w:id="1"/>
          </w:p>
        </w:tc>
        <w:tc>
          <w:tcPr>
            <w:tcW w:w="1842" w:type="dxa"/>
            <w:vAlign w:val="center"/>
          </w:tcPr>
          <w:p w:rsidR="006D5109" w:rsidRPr="000C727D" w:rsidRDefault="006D5109" w:rsidP="0073725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1A41CA" w:rsidRPr="000C727D" w:rsidRDefault="001A41CA" w:rsidP="00F755F6">
      <w:pPr>
        <w:widowControl w:val="0"/>
        <w:tabs>
          <w:tab w:val="left" w:pos="1323"/>
        </w:tabs>
        <w:jc w:val="both"/>
        <w:rPr>
          <w:rFonts w:eastAsia="Calibri"/>
          <w:sz w:val="28"/>
          <w:szCs w:val="20"/>
        </w:rPr>
      </w:pPr>
    </w:p>
    <w:p w:rsidR="00F755F6" w:rsidRPr="000C727D" w:rsidRDefault="00F755F6" w:rsidP="00DC61AA">
      <w:pPr>
        <w:widowControl w:val="0"/>
        <w:numPr>
          <w:ilvl w:val="0"/>
          <w:numId w:val="1"/>
        </w:numPr>
        <w:tabs>
          <w:tab w:val="left" w:pos="1323"/>
        </w:tabs>
        <w:ind w:left="0" w:firstLine="709"/>
        <w:rPr>
          <w:rFonts w:eastAsia="Calibri"/>
          <w:sz w:val="28"/>
          <w:szCs w:val="20"/>
        </w:rPr>
      </w:pPr>
      <w:r w:rsidRPr="000C727D">
        <w:rPr>
          <w:rFonts w:eastAsia="Calibri"/>
          <w:sz w:val="28"/>
          <w:szCs w:val="20"/>
        </w:rPr>
        <w:t>Реквизиты получателя иного межбюджетного трансферта</w:t>
      </w:r>
    </w:p>
    <w:p w:rsidR="00F755F6" w:rsidRPr="000C727D" w:rsidRDefault="00F755F6" w:rsidP="00F755F6">
      <w:pPr>
        <w:widowControl w:val="0"/>
        <w:tabs>
          <w:tab w:val="left" w:pos="1323"/>
        </w:tabs>
        <w:ind w:left="720"/>
        <w:jc w:val="both"/>
        <w:rPr>
          <w:rFonts w:eastAsia="Calibri"/>
          <w:sz w:val="28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210"/>
      </w:tblGrid>
      <w:tr w:rsidR="00F755F6" w:rsidRPr="000C727D" w:rsidTr="00077725">
        <w:tc>
          <w:tcPr>
            <w:tcW w:w="4536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r w:rsidRPr="000C727D">
              <w:rPr>
                <w:rFonts w:eastAsia="Calibri"/>
              </w:rPr>
              <w:t>Наименование показателя</w:t>
            </w:r>
          </w:p>
        </w:tc>
        <w:tc>
          <w:tcPr>
            <w:tcW w:w="5210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r w:rsidRPr="000C727D">
              <w:rPr>
                <w:rFonts w:eastAsia="Calibri"/>
              </w:rPr>
              <w:t>Значения</w:t>
            </w:r>
          </w:p>
        </w:tc>
      </w:tr>
      <w:tr w:rsidR="00F755F6" w:rsidRPr="000C727D" w:rsidTr="00077725">
        <w:tc>
          <w:tcPr>
            <w:tcW w:w="4536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r w:rsidRPr="000C727D">
              <w:rPr>
                <w:rFonts w:eastAsia="Calibri"/>
              </w:rPr>
              <w:t>ИНН</w:t>
            </w:r>
          </w:p>
        </w:tc>
        <w:tc>
          <w:tcPr>
            <w:tcW w:w="5210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F755F6" w:rsidRPr="000C727D" w:rsidTr="00077725">
        <w:tc>
          <w:tcPr>
            <w:tcW w:w="4536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proofErr w:type="spellStart"/>
            <w:r w:rsidRPr="000C727D">
              <w:rPr>
                <w:rFonts w:eastAsia="Calibri"/>
              </w:rPr>
              <w:t>КПП</w:t>
            </w:r>
            <w:proofErr w:type="spellEnd"/>
          </w:p>
        </w:tc>
        <w:tc>
          <w:tcPr>
            <w:tcW w:w="5210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F755F6" w:rsidRPr="000C727D" w:rsidTr="00077725">
        <w:tc>
          <w:tcPr>
            <w:tcW w:w="4536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r w:rsidRPr="000C727D">
              <w:rPr>
                <w:rFonts w:eastAsia="Calibri"/>
              </w:rPr>
              <w:t>Банк получателя</w:t>
            </w:r>
          </w:p>
        </w:tc>
        <w:tc>
          <w:tcPr>
            <w:tcW w:w="5210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F755F6" w:rsidRPr="000C727D" w:rsidTr="00077725">
        <w:tc>
          <w:tcPr>
            <w:tcW w:w="4536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proofErr w:type="spellStart"/>
            <w:r w:rsidRPr="000C727D">
              <w:rPr>
                <w:rFonts w:eastAsia="Calibri"/>
              </w:rPr>
              <w:t>БИК</w:t>
            </w:r>
            <w:proofErr w:type="spellEnd"/>
            <w:r w:rsidR="00051781" w:rsidRPr="000C727D">
              <w:t xml:space="preserve"> </w:t>
            </w:r>
            <w:proofErr w:type="spellStart"/>
            <w:r w:rsidR="00051781" w:rsidRPr="000C727D">
              <w:t>ТОФК</w:t>
            </w:r>
            <w:proofErr w:type="spellEnd"/>
          </w:p>
        </w:tc>
        <w:tc>
          <w:tcPr>
            <w:tcW w:w="5210" w:type="dxa"/>
          </w:tcPr>
          <w:p w:rsidR="00F755F6" w:rsidRPr="000C727D" w:rsidRDefault="00F755F6" w:rsidP="00F755F6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AD5ACE" w:rsidRPr="000C727D" w:rsidTr="00077725">
        <w:tc>
          <w:tcPr>
            <w:tcW w:w="4536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proofErr w:type="gramStart"/>
            <w:r w:rsidRPr="000C727D">
              <w:rPr>
                <w:rFonts w:eastAsia="Calibri"/>
              </w:rPr>
              <w:t xml:space="preserve">Получатель: наименование территориального органа Федерального казначейства (наименование получателя, </w:t>
            </w:r>
            <w:proofErr w:type="gramEnd"/>
          </w:p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r w:rsidRPr="000C727D">
              <w:rPr>
                <w:rFonts w:eastAsia="Calibri"/>
              </w:rPr>
              <w:t>номер лицевого счета)</w:t>
            </w:r>
          </w:p>
        </w:tc>
        <w:tc>
          <w:tcPr>
            <w:tcW w:w="5210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AD5ACE" w:rsidRPr="000C727D" w:rsidTr="00077725">
        <w:tc>
          <w:tcPr>
            <w:tcW w:w="4536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r w:rsidRPr="000C727D">
              <w:rPr>
                <w:rFonts w:eastAsia="Calibri"/>
              </w:rPr>
              <w:t>Единый казначейский счет</w:t>
            </w:r>
          </w:p>
        </w:tc>
        <w:tc>
          <w:tcPr>
            <w:tcW w:w="5210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AD5ACE" w:rsidRPr="000C727D" w:rsidTr="00077725">
        <w:tc>
          <w:tcPr>
            <w:tcW w:w="4536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r w:rsidRPr="000C727D">
              <w:rPr>
                <w:rFonts w:eastAsia="Calibri"/>
              </w:rPr>
              <w:t>Казначейский счет</w:t>
            </w:r>
          </w:p>
        </w:tc>
        <w:tc>
          <w:tcPr>
            <w:tcW w:w="5210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AD5ACE" w:rsidRPr="000C727D" w:rsidTr="00077725">
        <w:tc>
          <w:tcPr>
            <w:tcW w:w="4536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proofErr w:type="spellStart"/>
            <w:r w:rsidRPr="000C727D">
              <w:rPr>
                <w:rFonts w:eastAsia="Calibri"/>
              </w:rPr>
              <w:t>КБК</w:t>
            </w:r>
            <w:proofErr w:type="spellEnd"/>
          </w:p>
        </w:tc>
        <w:tc>
          <w:tcPr>
            <w:tcW w:w="5210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AD5ACE" w:rsidRPr="000C727D" w:rsidTr="00077725">
        <w:tc>
          <w:tcPr>
            <w:tcW w:w="4536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proofErr w:type="spellStart"/>
            <w:r w:rsidRPr="000C727D">
              <w:rPr>
                <w:rFonts w:eastAsia="Calibri"/>
              </w:rPr>
              <w:t>ОКТМО</w:t>
            </w:r>
            <w:proofErr w:type="spellEnd"/>
          </w:p>
        </w:tc>
        <w:tc>
          <w:tcPr>
            <w:tcW w:w="5210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AD5ACE" w:rsidRPr="000C727D" w:rsidTr="00077725">
        <w:tc>
          <w:tcPr>
            <w:tcW w:w="4536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r w:rsidRPr="000C727D">
              <w:rPr>
                <w:rFonts w:eastAsia="Calibri"/>
              </w:rPr>
              <w:t>Код по сводному реестру</w:t>
            </w:r>
          </w:p>
        </w:tc>
        <w:tc>
          <w:tcPr>
            <w:tcW w:w="5210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  <w:tr w:rsidR="00AD5ACE" w:rsidRPr="000C727D" w:rsidTr="00077725">
        <w:tc>
          <w:tcPr>
            <w:tcW w:w="4536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center"/>
              <w:rPr>
                <w:rFonts w:eastAsia="Calibri"/>
              </w:rPr>
            </w:pPr>
            <w:r w:rsidRPr="000C727D">
              <w:rPr>
                <w:rFonts w:eastAsia="Calibri"/>
              </w:rPr>
              <w:t>Номер лицевого счета</w:t>
            </w:r>
          </w:p>
        </w:tc>
        <w:tc>
          <w:tcPr>
            <w:tcW w:w="5210" w:type="dxa"/>
          </w:tcPr>
          <w:p w:rsidR="00AD5ACE" w:rsidRPr="000C727D" w:rsidRDefault="00AD5ACE" w:rsidP="0078118D">
            <w:pPr>
              <w:widowControl w:val="0"/>
              <w:tabs>
                <w:tab w:val="left" w:pos="1323"/>
              </w:tabs>
              <w:jc w:val="both"/>
              <w:rPr>
                <w:rFonts w:eastAsia="Calibri"/>
              </w:rPr>
            </w:pPr>
          </w:p>
        </w:tc>
      </w:tr>
    </w:tbl>
    <w:p w:rsidR="00737252" w:rsidRDefault="00737252" w:rsidP="00F755F6">
      <w:pPr>
        <w:widowControl w:val="0"/>
        <w:tabs>
          <w:tab w:val="left" w:pos="1323"/>
        </w:tabs>
        <w:ind w:left="720"/>
        <w:jc w:val="both"/>
        <w:rPr>
          <w:rFonts w:eastAsia="Calibri"/>
          <w:sz w:val="28"/>
          <w:szCs w:val="20"/>
        </w:rPr>
      </w:pPr>
    </w:p>
    <w:p w:rsidR="00077725" w:rsidRPr="000C727D" w:rsidRDefault="00077725" w:rsidP="00F755F6">
      <w:pPr>
        <w:widowControl w:val="0"/>
        <w:tabs>
          <w:tab w:val="left" w:pos="1323"/>
        </w:tabs>
        <w:ind w:left="720"/>
        <w:jc w:val="both"/>
        <w:rPr>
          <w:rFonts w:eastAsia="Calibri"/>
          <w:sz w:val="28"/>
          <w:szCs w:val="20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5072"/>
      </w:tblGrid>
      <w:tr w:rsidR="00737252" w:rsidRPr="000C727D" w:rsidTr="00737252">
        <w:tc>
          <w:tcPr>
            <w:tcW w:w="4709" w:type="dxa"/>
          </w:tcPr>
          <w:p w:rsidR="00AD5ACE" w:rsidRPr="000C727D" w:rsidRDefault="00737252" w:rsidP="00AD5ACE">
            <w:pPr>
              <w:widowControl w:val="0"/>
              <w:tabs>
                <w:tab w:val="left" w:pos="1323"/>
              </w:tabs>
              <w:ind w:left="37"/>
              <w:jc w:val="both"/>
              <w:rPr>
                <w:rFonts w:eastAsia="Calibri"/>
              </w:rPr>
            </w:pPr>
            <w:r w:rsidRPr="000C727D">
              <w:rPr>
                <w:rFonts w:eastAsia="Calibri"/>
              </w:rPr>
              <w:t xml:space="preserve">Руководитель </w:t>
            </w:r>
            <w:r w:rsidR="00AD5ACE" w:rsidRPr="000C727D">
              <w:rPr>
                <w:rFonts w:eastAsia="Calibri"/>
              </w:rPr>
              <w:t>городского,</w:t>
            </w:r>
          </w:p>
          <w:p w:rsidR="00AD5ACE" w:rsidRPr="000C727D" w:rsidRDefault="00AD5ACE" w:rsidP="00AD5ACE">
            <w:pPr>
              <w:widowControl w:val="0"/>
              <w:tabs>
                <w:tab w:val="left" w:pos="1323"/>
              </w:tabs>
              <w:ind w:left="37"/>
              <w:jc w:val="both"/>
              <w:rPr>
                <w:rFonts w:eastAsia="Calibri"/>
              </w:rPr>
            </w:pPr>
            <w:r w:rsidRPr="000C727D">
              <w:rPr>
                <w:rFonts w:eastAsia="Calibri"/>
              </w:rPr>
              <w:t xml:space="preserve">муниципального округа </w:t>
            </w:r>
          </w:p>
          <w:p w:rsidR="00737252" w:rsidRPr="000C727D" w:rsidRDefault="00AD5ACE" w:rsidP="00AD5ACE">
            <w:pPr>
              <w:widowControl w:val="0"/>
              <w:tabs>
                <w:tab w:val="left" w:pos="1323"/>
              </w:tabs>
              <w:ind w:left="37"/>
              <w:jc w:val="both"/>
              <w:rPr>
                <w:rFonts w:eastAsia="Calibri"/>
                <w:sz w:val="28"/>
                <w:szCs w:val="20"/>
              </w:rPr>
            </w:pPr>
            <w:r w:rsidRPr="000C727D">
              <w:rPr>
                <w:rFonts w:eastAsia="Calibri"/>
              </w:rPr>
              <w:t xml:space="preserve">Донецкой Народной Республики   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bottom"/>
          </w:tcPr>
          <w:p w:rsidR="00737252" w:rsidRPr="000C727D" w:rsidRDefault="00737252" w:rsidP="00006B4D">
            <w:pPr>
              <w:widowControl w:val="0"/>
              <w:tabs>
                <w:tab w:val="left" w:pos="1323"/>
              </w:tabs>
              <w:jc w:val="right"/>
              <w:rPr>
                <w:rFonts w:eastAsia="Calibri"/>
                <w:sz w:val="28"/>
                <w:szCs w:val="20"/>
              </w:rPr>
            </w:pPr>
          </w:p>
        </w:tc>
      </w:tr>
      <w:tr w:rsidR="00737252" w:rsidRPr="000C727D" w:rsidTr="00737252">
        <w:tc>
          <w:tcPr>
            <w:tcW w:w="4709" w:type="dxa"/>
          </w:tcPr>
          <w:p w:rsidR="00737252" w:rsidRPr="000C727D" w:rsidRDefault="00737252" w:rsidP="00737252">
            <w:pPr>
              <w:widowControl w:val="0"/>
              <w:tabs>
                <w:tab w:val="left" w:pos="1323"/>
              </w:tabs>
              <w:ind w:left="37"/>
              <w:jc w:val="both"/>
              <w:rPr>
                <w:rFonts w:eastAsia="Calibri"/>
              </w:rPr>
            </w:pPr>
          </w:p>
        </w:tc>
        <w:tc>
          <w:tcPr>
            <w:tcW w:w="5072" w:type="dxa"/>
            <w:tcBorders>
              <w:top w:val="single" w:sz="4" w:space="0" w:color="auto"/>
            </w:tcBorders>
          </w:tcPr>
          <w:p w:rsidR="00737252" w:rsidRPr="000C727D" w:rsidRDefault="00737252" w:rsidP="0073725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C727D">
              <w:rPr>
                <w:rFonts w:eastAsia="Calibri"/>
                <w:sz w:val="18"/>
                <w:szCs w:val="18"/>
                <w:lang w:eastAsia="en-US"/>
              </w:rPr>
              <w:t>(подпись, фамилия, инициалы)</w:t>
            </w:r>
          </w:p>
        </w:tc>
      </w:tr>
      <w:tr w:rsidR="00737252" w:rsidRPr="000C727D" w:rsidTr="00737252">
        <w:trPr>
          <w:trHeight w:val="1203"/>
        </w:trPr>
        <w:tc>
          <w:tcPr>
            <w:tcW w:w="4709" w:type="dxa"/>
            <w:vAlign w:val="bottom"/>
          </w:tcPr>
          <w:p w:rsidR="00737252" w:rsidRPr="000C727D" w:rsidRDefault="00737252" w:rsidP="00737252">
            <w:pPr>
              <w:widowControl w:val="0"/>
              <w:tabs>
                <w:tab w:val="left" w:pos="1323"/>
              </w:tabs>
              <w:ind w:left="37"/>
              <w:jc w:val="both"/>
              <w:rPr>
                <w:rFonts w:eastAsia="Calibri"/>
                <w:sz w:val="28"/>
                <w:szCs w:val="20"/>
              </w:rPr>
            </w:pPr>
            <w:r w:rsidRPr="000C727D">
              <w:t>Исполнитель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bottom"/>
          </w:tcPr>
          <w:p w:rsidR="002D02AA" w:rsidRPr="000C727D" w:rsidRDefault="002D02AA" w:rsidP="00006B4D">
            <w:pPr>
              <w:widowControl w:val="0"/>
              <w:tabs>
                <w:tab w:val="left" w:pos="1323"/>
              </w:tabs>
              <w:jc w:val="right"/>
              <w:rPr>
                <w:rFonts w:eastAsia="Calibri"/>
              </w:rPr>
            </w:pPr>
          </w:p>
        </w:tc>
      </w:tr>
      <w:tr w:rsidR="00737252" w:rsidRPr="000C727D" w:rsidTr="00737252">
        <w:trPr>
          <w:trHeight w:val="134"/>
        </w:trPr>
        <w:tc>
          <w:tcPr>
            <w:tcW w:w="4709" w:type="dxa"/>
            <w:vAlign w:val="bottom"/>
          </w:tcPr>
          <w:p w:rsidR="00737252" w:rsidRPr="000C727D" w:rsidRDefault="00737252" w:rsidP="00737252">
            <w:pPr>
              <w:widowControl w:val="0"/>
              <w:tabs>
                <w:tab w:val="left" w:pos="1323"/>
              </w:tabs>
              <w:ind w:left="37"/>
              <w:jc w:val="both"/>
            </w:pPr>
          </w:p>
        </w:tc>
        <w:tc>
          <w:tcPr>
            <w:tcW w:w="5072" w:type="dxa"/>
            <w:tcBorders>
              <w:top w:val="single" w:sz="4" w:space="0" w:color="auto"/>
            </w:tcBorders>
          </w:tcPr>
          <w:p w:rsidR="00737252" w:rsidRPr="000C727D" w:rsidRDefault="00737252" w:rsidP="0073725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C727D">
              <w:rPr>
                <w:rFonts w:eastAsia="Calibri"/>
                <w:sz w:val="18"/>
                <w:szCs w:val="18"/>
                <w:lang w:eastAsia="en-US"/>
              </w:rPr>
              <w:t>(должность, фамилия, инициалы, телефон)</w:t>
            </w:r>
          </w:p>
        </w:tc>
      </w:tr>
    </w:tbl>
    <w:p w:rsidR="00840A1A" w:rsidRPr="000C727D" w:rsidRDefault="00840A1A" w:rsidP="00F755F6"/>
    <w:p w:rsidR="00CC5846" w:rsidRPr="000C727D" w:rsidRDefault="00CC5846" w:rsidP="00F755F6"/>
    <w:p w:rsidR="00DE6A17" w:rsidRPr="000C727D" w:rsidRDefault="00DE6A17" w:rsidP="00DE6A17">
      <w:pPr>
        <w:widowControl w:val="0"/>
        <w:autoSpaceDE w:val="0"/>
        <w:autoSpaceDN w:val="0"/>
        <w:jc w:val="both"/>
      </w:pPr>
      <w:r w:rsidRPr="000C727D">
        <w:t>«____» ________________</w:t>
      </w:r>
      <w:proofErr w:type="spellStart"/>
      <w:r w:rsidRPr="000C727D">
        <w:t>20___г</w:t>
      </w:r>
      <w:proofErr w:type="spellEnd"/>
      <w:r w:rsidRPr="000C727D">
        <w:t>.</w:t>
      </w:r>
    </w:p>
    <w:sectPr w:rsidR="00DE6A17" w:rsidRPr="000C727D" w:rsidSect="0078118D">
      <w:headerReference w:type="default" r:id="rId8"/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8D" w:rsidRDefault="0078118D" w:rsidP="00DE6A17">
      <w:r>
        <w:separator/>
      </w:r>
    </w:p>
  </w:endnote>
  <w:endnote w:type="continuationSeparator" w:id="0">
    <w:p w:rsidR="0078118D" w:rsidRDefault="0078118D" w:rsidP="00DE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8D" w:rsidRDefault="0078118D" w:rsidP="00DE6A17">
      <w:r>
        <w:separator/>
      </w:r>
    </w:p>
  </w:footnote>
  <w:footnote w:type="continuationSeparator" w:id="0">
    <w:p w:rsidR="0078118D" w:rsidRDefault="0078118D" w:rsidP="00DE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8D" w:rsidRDefault="0078118D" w:rsidP="00DE6A17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B6F"/>
    <w:multiLevelType w:val="hybridMultilevel"/>
    <w:tmpl w:val="BCDE01C6"/>
    <w:lvl w:ilvl="0" w:tplc="F9D865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5B"/>
    <w:rsid w:val="00000E27"/>
    <w:rsid w:val="00006B4D"/>
    <w:rsid w:val="00006DD9"/>
    <w:rsid w:val="00027864"/>
    <w:rsid w:val="00035AA1"/>
    <w:rsid w:val="00051781"/>
    <w:rsid w:val="00077725"/>
    <w:rsid w:val="00081518"/>
    <w:rsid w:val="00084620"/>
    <w:rsid w:val="0009543C"/>
    <w:rsid w:val="000A1482"/>
    <w:rsid w:val="000C727D"/>
    <w:rsid w:val="000D4D49"/>
    <w:rsid w:val="000E15BF"/>
    <w:rsid w:val="000F29D6"/>
    <w:rsid w:val="00103B70"/>
    <w:rsid w:val="001157B7"/>
    <w:rsid w:val="00160114"/>
    <w:rsid w:val="00173240"/>
    <w:rsid w:val="00176120"/>
    <w:rsid w:val="00183C70"/>
    <w:rsid w:val="001A41CA"/>
    <w:rsid w:val="001E1DCB"/>
    <w:rsid w:val="001E6865"/>
    <w:rsid w:val="001E757B"/>
    <w:rsid w:val="00236B5C"/>
    <w:rsid w:val="00237F44"/>
    <w:rsid w:val="0024284B"/>
    <w:rsid w:val="0025605E"/>
    <w:rsid w:val="0026109B"/>
    <w:rsid w:val="0027308E"/>
    <w:rsid w:val="00286AFD"/>
    <w:rsid w:val="00286B55"/>
    <w:rsid w:val="002D02AA"/>
    <w:rsid w:val="002F30CC"/>
    <w:rsid w:val="00300953"/>
    <w:rsid w:val="00324365"/>
    <w:rsid w:val="00324499"/>
    <w:rsid w:val="00351522"/>
    <w:rsid w:val="00363DF3"/>
    <w:rsid w:val="00376C33"/>
    <w:rsid w:val="00383B6B"/>
    <w:rsid w:val="00395A72"/>
    <w:rsid w:val="003B4102"/>
    <w:rsid w:val="003D0454"/>
    <w:rsid w:val="0040579E"/>
    <w:rsid w:val="00437B0D"/>
    <w:rsid w:val="00441AE9"/>
    <w:rsid w:val="0045064A"/>
    <w:rsid w:val="00470B12"/>
    <w:rsid w:val="004A1A48"/>
    <w:rsid w:val="004A5767"/>
    <w:rsid w:val="004F3FF3"/>
    <w:rsid w:val="004F6A5B"/>
    <w:rsid w:val="00543DB3"/>
    <w:rsid w:val="00562BF0"/>
    <w:rsid w:val="0056325C"/>
    <w:rsid w:val="00567AB1"/>
    <w:rsid w:val="005A54BA"/>
    <w:rsid w:val="005C52DB"/>
    <w:rsid w:val="005E2D62"/>
    <w:rsid w:val="005F186C"/>
    <w:rsid w:val="006B1558"/>
    <w:rsid w:val="006C0A79"/>
    <w:rsid w:val="006D5109"/>
    <w:rsid w:val="006D7EF6"/>
    <w:rsid w:val="006E059E"/>
    <w:rsid w:val="006F4868"/>
    <w:rsid w:val="006F661C"/>
    <w:rsid w:val="00705A4F"/>
    <w:rsid w:val="00732458"/>
    <w:rsid w:val="00737252"/>
    <w:rsid w:val="00740977"/>
    <w:rsid w:val="00753F1B"/>
    <w:rsid w:val="0078118D"/>
    <w:rsid w:val="007818BC"/>
    <w:rsid w:val="00792B8F"/>
    <w:rsid w:val="00795905"/>
    <w:rsid w:val="007A1C3C"/>
    <w:rsid w:val="007E319A"/>
    <w:rsid w:val="0080726B"/>
    <w:rsid w:val="008130F5"/>
    <w:rsid w:val="00817CEF"/>
    <w:rsid w:val="00840A1A"/>
    <w:rsid w:val="0087690B"/>
    <w:rsid w:val="008954E7"/>
    <w:rsid w:val="008B0B7D"/>
    <w:rsid w:val="008B6B68"/>
    <w:rsid w:val="008E5C66"/>
    <w:rsid w:val="00921858"/>
    <w:rsid w:val="00970429"/>
    <w:rsid w:val="009855DD"/>
    <w:rsid w:val="00985633"/>
    <w:rsid w:val="0098782B"/>
    <w:rsid w:val="009918E2"/>
    <w:rsid w:val="009B1F36"/>
    <w:rsid w:val="009B4BC5"/>
    <w:rsid w:val="009C079D"/>
    <w:rsid w:val="009D0E4B"/>
    <w:rsid w:val="009F666B"/>
    <w:rsid w:val="00A10106"/>
    <w:rsid w:val="00A10BC0"/>
    <w:rsid w:val="00A16899"/>
    <w:rsid w:val="00A20DF6"/>
    <w:rsid w:val="00A24279"/>
    <w:rsid w:val="00A25437"/>
    <w:rsid w:val="00A9248A"/>
    <w:rsid w:val="00A93F10"/>
    <w:rsid w:val="00A94C88"/>
    <w:rsid w:val="00AD5ACE"/>
    <w:rsid w:val="00AD6499"/>
    <w:rsid w:val="00AE00EB"/>
    <w:rsid w:val="00AE5912"/>
    <w:rsid w:val="00B079E1"/>
    <w:rsid w:val="00B2577E"/>
    <w:rsid w:val="00B4473E"/>
    <w:rsid w:val="00B44797"/>
    <w:rsid w:val="00B50472"/>
    <w:rsid w:val="00B62395"/>
    <w:rsid w:val="00BA153A"/>
    <w:rsid w:val="00BB1723"/>
    <w:rsid w:val="00BB5102"/>
    <w:rsid w:val="00BC2AB8"/>
    <w:rsid w:val="00BD0D91"/>
    <w:rsid w:val="00BD1BC8"/>
    <w:rsid w:val="00BE47A9"/>
    <w:rsid w:val="00BE6DA9"/>
    <w:rsid w:val="00BE6E93"/>
    <w:rsid w:val="00BF2B85"/>
    <w:rsid w:val="00C05070"/>
    <w:rsid w:val="00C06525"/>
    <w:rsid w:val="00C17247"/>
    <w:rsid w:val="00C2104E"/>
    <w:rsid w:val="00C21328"/>
    <w:rsid w:val="00C2527A"/>
    <w:rsid w:val="00C53365"/>
    <w:rsid w:val="00C54E35"/>
    <w:rsid w:val="00C86D06"/>
    <w:rsid w:val="00CA400A"/>
    <w:rsid w:val="00CA4B61"/>
    <w:rsid w:val="00CC5846"/>
    <w:rsid w:val="00CD1482"/>
    <w:rsid w:val="00D329F3"/>
    <w:rsid w:val="00D42E97"/>
    <w:rsid w:val="00D52C04"/>
    <w:rsid w:val="00D614B4"/>
    <w:rsid w:val="00D640E2"/>
    <w:rsid w:val="00D82ED0"/>
    <w:rsid w:val="00D843E0"/>
    <w:rsid w:val="00DA60DA"/>
    <w:rsid w:val="00DC06F6"/>
    <w:rsid w:val="00DC61AA"/>
    <w:rsid w:val="00DE6A17"/>
    <w:rsid w:val="00E050F4"/>
    <w:rsid w:val="00E1339C"/>
    <w:rsid w:val="00E1341A"/>
    <w:rsid w:val="00E23DA4"/>
    <w:rsid w:val="00E30D55"/>
    <w:rsid w:val="00E6349E"/>
    <w:rsid w:val="00E86FE7"/>
    <w:rsid w:val="00EA3379"/>
    <w:rsid w:val="00EB5298"/>
    <w:rsid w:val="00ED5C06"/>
    <w:rsid w:val="00ED7B60"/>
    <w:rsid w:val="00EE122C"/>
    <w:rsid w:val="00EF3888"/>
    <w:rsid w:val="00F43412"/>
    <w:rsid w:val="00F7071D"/>
    <w:rsid w:val="00F72FB3"/>
    <w:rsid w:val="00F755F6"/>
    <w:rsid w:val="00FA230B"/>
    <w:rsid w:val="00FD234D"/>
    <w:rsid w:val="00FD5A33"/>
    <w:rsid w:val="00FE5402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A1A"/>
    <w:rPr>
      <w:color w:val="0563C1" w:themeColor="hyperlink"/>
      <w:u w:val="single"/>
    </w:rPr>
  </w:style>
  <w:style w:type="paragraph" w:customStyle="1" w:styleId="Default">
    <w:name w:val="Default"/>
    <w:rsid w:val="00840A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06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614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6A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6A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2B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B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A1A"/>
    <w:rPr>
      <w:color w:val="0563C1" w:themeColor="hyperlink"/>
      <w:u w:val="single"/>
    </w:rPr>
  </w:style>
  <w:style w:type="paragraph" w:customStyle="1" w:styleId="Default">
    <w:name w:val="Default"/>
    <w:rsid w:val="00840A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06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614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6A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6A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2B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Федосеенко Татьяна Викторовна</cp:lastModifiedBy>
  <cp:revision>157</cp:revision>
  <cp:lastPrinted>2024-09-26T09:37:00Z</cp:lastPrinted>
  <dcterms:created xsi:type="dcterms:W3CDTF">2020-08-19T01:37:00Z</dcterms:created>
  <dcterms:modified xsi:type="dcterms:W3CDTF">2024-09-26T09:40:00Z</dcterms:modified>
</cp:coreProperties>
</file>