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B56C" w14:textId="77777777" w:rsidR="00F27EBE" w:rsidRPr="00F27EBE" w:rsidRDefault="00F27EBE" w:rsidP="00F27EBE">
      <w:pPr>
        <w:spacing w:line="240" w:lineRule="auto"/>
        <w:ind w:firstLine="59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2 </w:t>
      </w:r>
    </w:p>
    <w:p w14:paraId="1995EDE4" w14:textId="77777777" w:rsidR="00F27EBE" w:rsidRPr="00F27EBE" w:rsidRDefault="00F27EBE" w:rsidP="00F27EBE">
      <w:pPr>
        <w:spacing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о работе комиссии       </w:t>
      </w:r>
      <w:proofErr w:type="gramStart"/>
      <w:r w:rsidRPr="00F27EBE">
        <w:rPr>
          <w:rFonts w:ascii="Times New Roman" w:eastAsia="Times New Roman" w:hAnsi="Times New Roman" w:cs="Times New Roman"/>
          <w:bCs/>
          <w:sz w:val="24"/>
          <w:szCs w:val="24"/>
        </w:rPr>
        <w:t>по  обследованию</w:t>
      </w:r>
      <w:proofErr w:type="gramEnd"/>
      <w:r w:rsidRPr="00F27EB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зеленых насаждений в пределах границ муниципального образования городской округ Енакиево Донецкой Народной Республики                      (пункт 3.27)</w:t>
      </w:r>
    </w:p>
    <w:p w14:paraId="27D40EC2" w14:textId="77777777" w:rsidR="00F27EBE" w:rsidRPr="00F27EBE" w:rsidRDefault="00F27EBE" w:rsidP="00F27E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D46F488" w14:textId="77777777" w:rsidR="00F27EBE" w:rsidRPr="00F27EBE" w:rsidRDefault="00F27EBE" w:rsidP="00F27EB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b/>
          <w:bCs/>
          <w:sz w:val="24"/>
          <w:szCs w:val="24"/>
        </w:rPr>
        <w:t>АКТ № ____</w:t>
      </w:r>
    </w:p>
    <w:p w14:paraId="761FC6E4" w14:textId="77777777" w:rsidR="00F27EBE" w:rsidRPr="00F27EBE" w:rsidRDefault="00F27EBE" w:rsidP="00F27EB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обследования зеленых насаждений, подлежащих удалению*/обрезке </w:t>
      </w:r>
    </w:p>
    <w:p w14:paraId="3C1E0F97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F27EBE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. Енакиево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F27E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»                    202_ г.</w:t>
      </w:r>
    </w:p>
    <w:p w14:paraId="6848E9F2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043DDCD" w14:textId="77777777" w:rsidR="00F27EBE" w:rsidRPr="00F27EBE" w:rsidRDefault="00F27EBE" w:rsidP="00F27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постановлением администрации городского округа Енакиево Донецкой Народной Республики от __________№____ «О создании комиссии по обследованию состояния зеленых насаждений в пределах границ муниципального образования городской округ Енакиево Донецкой Народной Республики»), комиссия в составе:</w:t>
      </w:r>
    </w:p>
    <w:p w14:paraId="56A0E919" w14:textId="77777777" w:rsidR="00F27EBE" w:rsidRPr="00F27EBE" w:rsidRDefault="00F27EBE" w:rsidP="00F27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1B45EF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1. _______________________________________________________;</w:t>
      </w:r>
    </w:p>
    <w:p w14:paraId="0F56EA92" w14:textId="77777777" w:rsidR="00F27EBE" w:rsidRPr="00F27EBE" w:rsidRDefault="00F27EBE" w:rsidP="00F27EBE">
      <w:pPr>
        <w:tabs>
          <w:tab w:val="left" w:pos="3060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0"/>
          <w:szCs w:val="20"/>
        </w:rPr>
      </w:pPr>
    </w:p>
    <w:p w14:paraId="1471A98D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2. _______________________________________________________;</w:t>
      </w:r>
    </w:p>
    <w:p w14:paraId="678236C6" w14:textId="77777777" w:rsidR="00F27EBE" w:rsidRPr="00F27EBE" w:rsidRDefault="00F27EBE" w:rsidP="00F27EBE">
      <w:pPr>
        <w:tabs>
          <w:tab w:val="left" w:pos="3060"/>
        </w:tabs>
        <w:spacing w:after="0" w:line="240" w:lineRule="auto"/>
        <w:ind w:left="2700"/>
        <w:rPr>
          <w:rFonts w:ascii="Calibri" w:eastAsia="Times New Roman" w:hAnsi="Calibri" w:cs="Calibri"/>
          <w:sz w:val="20"/>
          <w:szCs w:val="20"/>
        </w:rPr>
      </w:pPr>
    </w:p>
    <w:p w14:paraId="097C3EBF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Calibri" w:eastAsia="Times New Roman" w:hAnsi="Calibri" w:cs="Calibri"/>
          <w:sz w:val="24"/>
          <w:szCs w:val="24"/>
        </w:rPr>
        <w:t>3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>. _______________________________________________________;</w:t>
      </w:r>
    </w:p>
    <w:p w14:paraId="7E7FDFAD" w14:textId="77777777" w:rsidR="00F27EBE" w:rsidRPr="00F27EBE" w:rsidRDefault="00F27EBE" w:rsidP="00F27EBE">
      <w:pPr>
        <w:tabs>
          <w:tab w:val="left" w:pos="3060"/>
        </w:tabs>
        <w:spacing w:after="0" w:line="240" w:lineRule="auto"/>
        <w:ind w:left="2700"/>
        <w:rPr>
          <w:rFonts w:ascii="Times New Roman" w:eastAsia="Times New Roman" w:hAnsi="Times New Roman" w:cs="Times New Roman"/>
          <w:sz w:val="20"/>
          <w:szCs w:val="20"/>
        </w:rPr>
      </w:pPr>
    </w:p>
    <w:p w14:paraId="0AB4FC31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4. _______________________________________________________;</w:t>
      </w:r>
    </w:p>
    <w:p w14:paraId="5C3B9F84" w14:textId="77777777" w:rsidR="00F27EBE" w:rsidRPr="00F27EBE" w:rsidRDefault="00F27EBE" w:rsidP="00F27EBE">
      <w:pPr>
        <w:tabs>
          <w:tab w:val="left" w:pos="3060"/>
        </w:tabs>
        <w:spacing w:after="0" w:line="240" w:lineRule="auto"/>
        <w:ind w:left="2700"/>
        <w:rPr>
          <w:rFonts w:ascii="Times New Roman" w:eastAsia="Calibri" w:hAnsi="Times New Roman" w:cs="Times New Roman"/>
          <w:sz w:val="20"/>
          <w:szCs w:val="20"/>
        </w:rPr>
      </w:pPr>
    </w:p>
    <w:p w14:paraId="7663823C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EBE">
        <w:rPr>
          <w:rFonts w:ascii="Times New Roman" w:eastAsia="Calibri" w:hAnsi="Times New Roman" w:cs="Times New Roman"/>
          <w:sz w:val="24"/>
          <w:szCs w:val="24"/>
        </w:rPr>
        <w:t>5. _______________________________________________________;</w:t>
      </w:r>
    </w:p>
    <w:p w14:paraId="62883E97" w14:textId="77777777" w:rsidR="00F27EBE" w:rsidRPr="00F27EBE" w:rsidRDefault="00F27EBE" w:rsidP="00F27EBE">
      <w:pPr>
        <w:tabs>
          <w:tab w:val="left" w:pos="3060"/>
        </w:tabs>
        <w:spacing w:after="0" w:line="240" w:lineRule="auto"/>
        <w:ind w:left="2700"/>
        <w:rPr>
          <w:rFonts w:ascii="Times New Roman" w:eastAsia="Calibri" w:hAnsi="Times New Roman" w:cs="Times New Roman"/>
          <w:sz w:val="20"/>
          <w:szCs w:val="20"/>
        </w:rPr>
      </w:pPr>
    </w:p>
    <w:p w14:paraId="1FD61E5E" w14:textId="77777777" w:rsidR="00F27EBE" w:rsidRPr="00F27EBE" w:rsidRDefault="00F27EBE" w:rsidP="00F27EBE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в присутствии представителя </w:t>
      </w:r>
      <w:proofErr w:type="gramStart"/>
      <w:r w:rsidRPr="00F27EBE">
        <w:rPr>
          <w:rFonts w:ascii="Times New Roman" w:eastAsia="Times New Roman" w:hAnsi="Times New Roman" w:cs="Times New Roman"/>
          <w:sz w:val="24"/>
          <w:szCs w:val="24"/>
        </w:rPr>
        <w:t>заказчика:_</w:t>
      </w:r>
      <w:proofErr w:type="gramEnd"/>
      <w:r w:rsidRPr="00F27EB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7457CB1F" w14:textId="77777777" w:rsidR="00F27EBE" w:rsidRPr="00F27EBE" w:rsidRDefault="00F27EBE" w:rsidP="00F2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84F55" w14:textId="77777777" w:rsidR="00F27EBE" w:rsidRPr="00F27EBE" w:rsidRDefault="00F27EBE" w:rsidP="00F2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обследовала зеленые насаждения по </w:t>
      </w:r>
      <w:proofErr w:type="gramStart"/>
      <w:r w:rsidRPr="00F27EBE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F27EBE">
        <w:rPr>
          <w:rFonts w:ascii="Times New Roman" w:eastAsia="Times New Roman" w:hAnsi="Times New Roman" w:cs="Times New Roman"/>
          <w:sz w:val="24"/>
          <w:szCs w:val="24"/>
        </w:rPr>
        <w:t>_________________________________________.</w:t>
      </w:r>
    </w:p>
    <w:p w14:paraId="2AA85F73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28404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Комиссия установила, что зеленые насаждения подлежат удалению*/обрезке 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="108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993"/>
        <w:gridCol w:w="708"/>
        <w:gridCol w:w="1004"/>
        <w:gridCol w:w="784"/>
        <w:gridCol w:w="1956"/>
        <w:gridCol w:w="972"/>
        <w:gridCol w:w="1380"/>
      </w:tblGrid>
      <w:tr w:rsidR="00F27EBE" w:rsidRPr="00F27EBE" w14:paraId="6E31E16E" w14:textId="77777777" w:rsidTr="001F1162">
        <w:trPr>
          <w:trHeight w:val="1548"/>
        </w:trPr>
        <w:tc>
          <w:tcPr>
            <w:tcW w:w="534" w:type="dxa"/>
          </w:tcPr>
          <w:p w14:paraId="166F3AA3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14:paraId="442946FF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зеленых насаждений</w:t>
            </w:r>
          </w:p>
        </w:tc>
        <w:tc>
          <w:tcPr>
            <w:tcW w:w="993" w:type="dxa"/>
          </w:tcPr>
          <w:p w14:paraId="7E957EEC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 (лет)</w:t>
            </w:r>
          </w:p>
        </w:tc>
        <w:tc>
          <w:tcPr>
            <w:tcW w:w="708" w:type="dxa"/>
          </w:tcPr>
          <w:p w14:paraId="48331F37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 (м)</w:t>
            </w:r>
          </w:p>
        </w:tc>
        <w:tc>
          <w:tcPr>
            <w:tcW w:w="1004" w:type="dxa"/>
          </w:tcPr>
          <w:p w14:paraId="6C416801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F27EB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1,3 м</w:t>
              </w:r>
            </w:smartTag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земли (см)</w:t>
            </w:r>
          </w:p>
        </w:tc>
        <w:tc>
          <w:tcPr>
            <w:tcW w:w="784" w:type="dxa"/>
          </w:tcPr>
          <w:p w14:paraId="243FE534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Кол–во (шт.)</w:t>
            </w:r>
          </w:p>
        </w:tc>
        <w:tc>
          <w:tcPr>
            <w:tcW w:w="1956" w:type="dxa"/>
          </w:tcPr>
          <w:p w14:paraId="4248B2AA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Качественное состояние зеленых насаждений (хороший, удовлетворительный, неудовлетворительный)</w:t>
            </w:r>
          </w:p>
        </w:tc>
        <w:tc>
          <w:tcPr>
            <w:tcW w:w="972" w:type="dxa"/>
          </w:tcPr>
          <w:p w14:paraId="79FAF520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Подлежит удалению/обрезке</w:t>
            </w:r>
          </w:p>
        </w:tc>
        <w:tc>
          <w:tcPr>
            <w:tcW w:w="1380" w:type="dxa"/>
          </w:tcPr>
          <w:p w14:paraId="2B9AD6DF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Подлежит пересаживанию</w:t>
            </w:r>
          </w:p>
        </w:tc>
      </w:tr>
      <w:tr w:rsidR="00F27EBE" w:rsidRPr="00F27EBE" w14:paraId="43D65383" w14:textId="77777777" w:rsidTr="001F1162">
        <w:trPr>
          <w:trHeight w:val="270"/>
        </w:trPr>
        <w:tc>
          <w:tcPr>
            <w:tcW w:w="534" w:type="dxa"/>
            <w:vAlign w:val="center"/>
          </w:tcPr>
          <w:p w14:paraId="0AA2308D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7EB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14:paraId="0B2D40CE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1BDF6C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7221A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43C4208D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621AAA5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49C6B95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FD825B1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14:paraId="022AED18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4E9F5D" w14:textId="77777777" w:rsidR="00F27EBE" w:rsidRPr="00F27EBE" w:rsidRDefault="00F27EBE" w:rsidP="00F2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4463F0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ACE05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Итого подлежит удалению /обрезке___</w:t>
      </w:r>
      <w:r w:rsidRPr="00F27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>дерев</w:t>
      </w:r>
      <w:proofErr w:type="spellStart"/>
      <w:r w:rsidRPr="00F27EBE">
        <w:rPr>
          <w:rFonts w:ascii="Times New Roman" w:eastAsia="Times New Roman" w:hAnsi="Times New Roman" w:cs="Times New Roman"/>
          <w:sz w:val="24"/>
          <w:szCs w:val="24"/>
          <w:lang w:val="uk-UA"/>
        </w:rPr>
        <w:t>ьев</w:t>
      </w:r>
      <w:proofErr w:type="spellEnd"/>
      <w:r w:rsidRPr="00F27E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7E7BDE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Всего удаляется/обрезается:</w:t>
      </w:r>
    </w:p>
    <w:p w14:paraId="4D62DC9F" w14:textId="77777777" w:rsidR="00F27EBE" w:rsidRPr="00F27EBE" w:rsidRDefault="00F27EBE" w:rsidP="00F27E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Деревьев ____</w:t>
      </w:r>
      <w:r w:rsidRPr="00F27EB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_________________________________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>единиц</w:t>
      </w:r>
    </w:p>
    <w:p w14:paraId="64B6ABF5" w14:textId="77777777" w:rsidR="00F27EBE" w:rsidRPr="00F27EBE" w:rsidRDefault="00F27EBE" w:rsidP="00F27E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lastRenderedPageBreak/>
        <w:t>Кустов     _______________</w:t>
      </w:r>
      <w:bookmarkStart w:id="0" w:name="_GoBack"/>
      <w:bookmarkEnd w:id="0"/>
      <w:r w:rsidRPr="00F27EBE">
        <w:rPr>
          <w:rFonts w:ascii="Times New Roman" w:eastAsia="Times New Roman" w:hAnsi="Times New Roman" w:cs="Times New Roman"/>
          <w:sz w:val="24"/>
          <w:szCs w:val="24"/>
        </w:rPr>
        <w:t>______________________единицы</w:t>
      </w:r>
    </w:p>
    <w:p w14:paraId="4EEFBAEF" w14:textId="77777777" w:rsidR="00F27EBE" w:rsidRPr="00F27EBE" w:rsidRDefault="00F27EBE" w:rsidP="00F27E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Газонов   _____________________________________ га</w:t>
      </w:r>
    </w:p>
    <w:p w14:paraId="5DE33000" w14:textId="77777777" w:rsidR="00F27EBE" w:rsidRPr="00F27EBE" w:rsidRDefault="00F27EBE" w:rsidP="00F27EBE">
      <w:pPr>
        <w:widowControl w:val="0"/>
        <w:numPr>
          <w:ilvl w:val="0"/>
          <w:numId w:val="1"/>
        </w:numPr>
        <w:tabs>
          <w:tab w:val="left" w:pos="6521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Цветников_____________________________________м</w:t>
      </w:r>
      <w:r w:rsidRPr="00F27E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FB54D48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2. Восстановительная стоимость зеленых насаждений, подлежащих удалению:</w:t>
      </w:r>
    </w:p>
    <w:p w14:paraId="1962C8D5" w14:textId="77777777" w:rsidR="00F27EBE" w:rsidRPr="00F27EBE" w:rsidRDefault="00F27EBE" w:rsidP="00F27E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Деревьев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</w:r>
      <w:r w:rsidRPr="00F27E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___                                                               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14:paraId="7DBF48A6" w14:textId="77777777" w:rsidR="00F27EBE" w:rsidRPr="00F27EBE" w:rsidRDefault="00F27EBE" w:rsidP="00F27E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Кустов    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 рублей</w:t>
      </w:r>
    </w:p>
    <w:p w14:paraId="2E530E21" w14:textId="77777777" w:rsidR="00F27EBE" w:rsidRPr="00F27EBE" w:rsidRDefault="00F27EBE" w:rsidP="00F27E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Газонов   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 рублей</w:t>
      </w:r>
    </w:p>
    <w:p w14:paraId="4351CB59" w14:textId="77777777" w:rsidR="00F27EBE" w:rsidRPr="00F27EBE" w:rsidRDefault="00F27EBE" w:rsidP="00F27E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Цветников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 рублей</w:t>
      </w:r>
    </w:p>
    <w:p w14:paraId="33F2FA7C" w14:textId="77777777" w:rsidR="00F27EBE" w:rsidRPr="00F27EBE" w:rsidRDefault="00F27EBE" w:rsidP="00F27EB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Итого к оплате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 рублей</w:t>
      </w:r>
    </w:p>
    <w:p w14:paraId="0B804922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3. Зеленые насаждения, находящиеся на месте в границах отведенного под застройку участка: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701"/>
        <w:gridCol w:w="992"/>
        <w:gridCol w:w="992"/>
        <w:gridCol w:w="1701"/>
        <w:gridCol w:w="851"/>
        <w:gridCol w:w="2835"/>
      </w:tblGrid>
      <w:tr w:rsidR="00F27EBE" w:rsidRPr="00F27EBE" w14:paraId="6448D918" w14:textId="77777777" w:rsidTr="001F1162">
        <w:tc>
          <w:tcPr>
            <w:tcW w:w="539" w:type="dxa"/>
            <w:vAlign w:val="center"/>
          </w:tcPr>
          <w:p w14:paraId="538247E9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80D9614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зеленых насаждений</w:t>
            </w:r>
          </w:p>
        </w:tc>
        <w:tc>
          <w:tcPr>
            <w:tcW w:w="992" w:type="dxa"/>
            <w:vAlign w:val="center"/>
          </w:tcPr>
          <w:p w14:paraId="4C434E56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(лет)</w:t>
            </w:r>
          </w:p>
        </w:tc>
        <w:tc>
          <w:tcPr>
            <w:tcW w:w="992" w:type="dxa"/>
            <w:vAlign w:val="center"/>
          </w:tcPr>
          <w:p w14:paraId="4D21279C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(м)</w:t>
            </w:r>
          </w:p>
        </w:tc>
        <w:tc>
          <w:tcPr>
            <w:tcW w:w="1701" w:type="dxa"/>
            <w:vAlign w:val="center"/>
          </w:tcPr>
          <w:p w14:paraId="0BF97ADE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"/>
              </w:smartTagPr>
              <w:r w:rsidRPr="00F27EB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1,3 м</w:t>
              </w:r>
            </w:smartTag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земли (см)</w:t>
            </w:r>
          </w:p>
        </w:tc>
        <w:tc>
          <w:tcPr>
            <w:tcW w:w="851" w:type="dxa"/>
            <w:vAlign w:val="center"/>
          </w:tcPr>
          <w:p w14:paraId="7CEB5F67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Кол–во (шт.)</w:t>
            </w:r>
          </w:p>
        </w:tc>
        <w:tc>
          <w:tcPr>
            <w:tcW w:w="2835" w:type="dxa"/>
            <w:vAlign w:val="center"/>
          </w:tcPr>
          <w:p w14:paraId="6CB7DA91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состояние зеленых насаждений (хороший, удовлетворительный, неудовлетворительный)</w:t>
            </w:r>
          </w:p>
        </w:tc>
      </w:tr>
      <w:tr w:rsidR="00F27EBE" w:rsidRPr="00F27EBE" w14:paraId="4C41484D" w14:textId="77777777" w:rsidTr="001F1162">
        <w:tc>
          <w:tcPr>
            <w:tcW w:w="539" w:type="dxa"/>
            <w:vAlign w:val="center"/>
          </w:tcPr>
          <w:p w14:paraId="59BD67A0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D5345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0585C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3A702E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5560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4E1458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6F7752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7F7EB2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Итого остается на месте единиц</w:t>
      </w:r>
    </w:p>
    <w:p w14:paraId="592C72DD" w14:textId="77777777" w:rsidR="00F27EBE" w:rsidRPr="00F27EBE" w:rsidRDefault="00F27EBE" w:rsidP="00F27E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 xml:space="preserve">Деревьев </w:t>
      </w:r>
      <w:r w:rsidRPr="00F27E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__                                                                 _</w:t>
      </w:r>
      <w:r w:rsidRPr="00F27EBE">
        <w:rPr>
          <w:rFonts w:ascii="Times New Roman" w:eastAsia="Times New Roman" w:hAnsi="Times New Roman" w:cs="Times New Roman"/>
          <w:sz w:val="24"/>
          <w:szCs w:val="24"/>
        </w:rPr>
        <w:t>единицы</w:t>
      </w:r>
    </w:p>
    <w:p w14:paraId="193F8066" w14:textId="77777777" w:rsidR="00F27EBE" w:rsidRPr="00F27EBE" w:rsidRDefault="00F27EBE" w:rsidP="00F27E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Кустов     _____________________________________единицы</w:t>
      </w:r>
    </w:p>
    <w:p w14:paraId="342D830D" w14:textId="77777777" w:rsidR="00F27EBE" w:rsidRPr="00F27EBE" w:rsidRDefault="00F27EBE" w:rsidP="00F27EBE">
      <w:pPr>
        <w:widowControl w:val="0"/>
        <w:numPr>
          <w:ilvl w:val="0"/>
          <w:numId w:val="3"/>
        </w:numPr>
        <w:tabs>
          <w:tab w:val="left" w:pos="6096"/>
        </w:tabs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Газонов   _____________________________________га</w:t>
      </w:r>
    </w:p>
    <w:p w14:paraId="510953D3" w14:textId="77777777" w:rsidR="00F27EBE" w:rsidRPr="00F27EBE" w:rsidRDefault="00F27EBE" w:rsidP="00F27E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Цветников____________________________________м</w:t>
      </w:r>
      <w:r w:rsidRPr="00F27E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6DE1B824" w14:textId="77777777" w:rsidR="00F27EBE" w:rsidRPr="00F27EBE" w:rsidRDefault="00F27EBE" w:rsidP="00F27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Заключение комиссии:</w:t>
      </w:r>
    </w:p>
    <w:p w14:paraId="07622BE7" w14:textId="77777777" w:rsidR="00F27EBE" w:rsidRPr="00F27EBE" w:rsidRDefault="00F27EBE" w:rsidP="00F27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EBE">
        <w:rPr>
          <w:rFonts w:ascii="Times New Roman" w:eastAsia="Times New Roman" w:hAnsi="Times New Roman" w:cs="Times New Roman"/>
          <w:sz w:val="24"/>
          <w:szCs w:val="24"/>
        </w:rPr>
        <w:t>С целью предупреждения возникновения аварийной ситуации, которая может представлять угрозу для жизни и здоровья людей, комиссия решила, что необходимо произвести удаление/</w:t>
      </w:r>
      <w:proofErr w:type="spellStart"/>
      <w:r w:rsidRPr="00F27EBE">
        <w:rPr>
          <w:rFonts w:ascii="Times New Roman" w:eastAsia="Times New Roman" w:hAnsi="Times New Roman" w:cs="Times New Roman"/>
          <w:sz w:val="24"/>
          <w:szCs w:val="24"/>
        </w:rPr>
        <w:t>обрезку________дерев</w:t>
      </w:r>
      <w:r w:rsidRPr="00F27EBE">
        <w:rPr>
          <w:rFonts w:ascii="Times New Roman" w:eastAsia="Times New Roman" w:hAnsi="Times New Roman" w:cs="Times New Roman"/>
          <w:sz w:val="24"/>
          <w:szCs w:val="24"/>
          <w:lang w:val="uk-UA"/>
        </w:rPr>
        <w:t>ьев</w:t>
      </w:r>
      <w:proofErr w:type="spellEnd"/>
      <w:r w:rsidRPr="00F27EBE">
        <w:rPr>
          <w:rFonts w:ascii="Times New Roman" w:eastAsia="Times New Roman" w:hAnsi="Times New Roman" w:cs="Times New Roman"/>
          <w:sz w:val="24"/>
          <w:szCs w:val="24"/>
        </w:rPr>
        <w:t> по </w:t>
      </w:r>
      <w:proofErr w:type="gramStart"/>
      <w:r w:rsidRPr="00F27EBE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F27EB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C3AE2E8" w14:textId="77777777" w:rsidR="00F27EBE" w:rsidRPr="00F27EBE" w:rsidRDefault="00F27EBE" w:rsidP="00F27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313"/>
        <w:gridCol w:w="3208"/>
      </w:tblGrid>
      <w:tr w:rsidR="00F27EBE" w:rsidRPr="00F27EBE" w14:paraId="3133C5BD" w14:textId="77777777" w:rsidTr="001F1162">
        <w:trPr>
          <w:trHeight w:val="483"/>
        </w:trPr>
        <w:tc>
          <w:tcPr>
            <w:tcW w:w="3085" w:type="dxa"/>
            <w:shd w:val="clear" w:color="auto" w:fill="auto"/>
          </w:tcPr>
          <w:p w14:paraId="5A1FBBA4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комиссии:   </w:t>
            </w:r>
            <w:proofErr w:type="gramEnd"/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313" w:type="dxa"/>
            <w:shd w:val="clear" w:color="auto" w:fill="auto"/>
          </w:tcPr>
          <w:p w14:paraId="0E6E68DC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3CB97113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27EBE" w:rsidRPr="00F27EBE" w14:paraId="56BC9855" w14:textId="77777777" w:rsidTr="001F1162">
        <w:tc>
          <w:tcPr>
            <w:tcW w:w="3085" w:type="dxa"/>
            <w:shd w:val="clear" w:color="auto" w:fill="auto"/>
          </w:tcPr>
          <w:p w14:paraId="2A35A35A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3313" w:type="dxa"/>
            <w:shd w:val="clear" w:color="auto" w:fill="auto"/>
          </w:tcPr>
          <w:p w14:paraId="66C8764E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336F7A89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27EBE" w:rsidRPr="00F27EBE" w14:paraId="51747ABF" w14:textId="77777777" w:rsidTr="001F1162">
        <w:trPr>
          <w:trHeight w:val="485"/>
        </w:trPr>
        <w:tc>
          <w:tcPr>
            <w:tcW w:w="3085" w:type="dxa"/>
            <w:shd w:val="clear" w:color="auto" w:fill="auto"/>
          </w:tcPr>
          <w:p w14:paraId="1C2CE86C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3313" w:type="dxa"/>
            <w:shd w:val="clear" w:color="auto" w:fill="auto"/>
          </w:tcPr>
          <w:p w14:paraId="01DD2E29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1D4093D8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27EBE" w:rsidRPr="00F27EBE" w14:paraId="57ECC95F" w14:textId="77777777" w:rsidTr="001F1162">
        <w:trPr>
          <w:trHeight w:val="563"/>
        </w:trPr>
        <w:tc>
          <w:tcPr>
            <w:tcW w:w="3085" w:type="dxa"/>
            <w:shd w:val="clear" w:color="auto" w:fill="auto"/>
          </w:tcPr>
          <w:p w14:paraId="7C95C17B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313" w:type="dxa"/>
            <w:shd w:val="clear" w:color="auto" w:fill="auto"/>
          </w:tcPr>
          <w:p w14:paraId="182C928F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00FF29A1" w14:textId="77777777" w:rsidR="00F27EBE" w:rsidRPr="00F27EBE" w:rsidRDefault="00F27EBE" w:rsidP="00F2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27EBE" w:rsidRPr="00F27EBE" w14:paraId="7D10386E" w14:textId="77777777" w:rsidTr="001F1162">
        <w:trPr>
          <w:trHeight w:val="557"/>
        </w:trPr>
        <w:tc>
          <w:tcPr>
            <w:tcW w:w="3085" w:type="dxa"/>
            <w:shd w:val="clear" w:color="auto" w:fill="auto"/>
          </w:tcPr>
          <w:p w14:paraId="31F63115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14:paraId="4CC5C354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59E3390B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F27EBE" w:rsidRPr="00F27EBE" w14:paraId="7049A0C5" w14:textId="77777777" w:rsidTr="001F1162">
        <w:tc>
          <w:tcPr>
            <w:tcW w:w="3085" w:type="dxa"/>
            <w:shd w:val="clear" w:color="auto" w:fill="auto"/>
          </w:tcPr>
          <w:p w14:paraId="7251C134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14:paraId="456DE1CD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237C3D55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EBE" w:rsidRPr="00F27EBE" w14:paraId="3035B7B1" w14:textId="77777777" w:rsidTr="001F1162">
        <w:tc>
          <w:tcPr>
            <w:tcW w:w="3085" w:type="dxa"/>
            <w:shd w:val="clear" w:color="auto" w:fill="auto"/>
          </w:tcPr>
          <w:p w14:paraId="53A99CED" w14:textId="77777777" w:rsidR="00F27EBE" w:rsidRPr="00F27EBE" w:rsidRDefault="00F27EBE" w:rsidP="00F27EBE">
            <w:pPr>
              <w:tabs>
                <w:tab w:val="left" w:pos="3060"/>
                <w:tab w:val="left" w:pos="7371"/>
                <w:tab w:val="left" w:pos="751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Представитель Государственного комитета по экологической политике и природным ресурсам при Главе Донецкой Народной Республики         </w:t>
            </w:r>
          </w:p>
        </w:tc>
        <w:tc>
          <w:tcPr>
            <w:tcW w:w="3313" w:type="dxa"/>
            <w:shd w:val="clear" w:color="auto" w:fill="auto"/>
          </w:tcPr>
          <w:p w14:paraId="2CF61793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33652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7D269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CFF244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8DF8AA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9630E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208" w:type="dxa"/>
            <w:shd w:val="clear" w:color="auto" w:fill="auto"/>
          </w:tcPr>
          <w:p w14:paraId="65A9ECFF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5D578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B2678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FCD8C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D2263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D2875" w14:textId="77777777" w:rsidR="00F27EBE" w:rsidRPr="00F27EBE" w:rsidRDefault="00F27EBE" w:rsidP="00F2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B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17C3F3BD" w14:textId="77777777" w:rsidR="00B123AF" w:rsidRDefault="00B123AF"/>
    <w:sectPr w:rsidR="00B123AF" w:rsidSect="00F27EBE">
      <w:pgSz w:w="11906" w:h="16838"/>
      <w:pgMar w:top="1134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8D2"/>
    <w:multiLevelType w:val="hybridMultilevel"/>
    <w:tmpl w:val="C568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43522C"/>
    <w:multiLevelType w:val="hybridMultilevel"/>
    <w:tmpl w:val="45D0A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F00F80"/>
    <w:multiLevelType w:val="hybridMultilevel"/>
    <w:tmpl w:val="16287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09"/>
    <w:rsid w:val="00172C39"/>
    <w:rsid w:val="00692F09"/>
    <w:rsid w:val="00781704"/>
    <w:rsid w:val="00B123AF"/>
    <w:rsid w:val="00F2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88D8-CBC7-402A-8F62-12E54BB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2024-10-11T11:29:00Z</dcterms:created>
  <dcterms:modified xsi:type="dcterms:W3CDTF">2024-10-11T11:31:00Z</dcterms:modified>
</cp:coreProperties>
</file>