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FD2D" w14:textId="77777777" w:rsidR="009A169C" w:rsidRDefault="009A169C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5CA6B02" w14:textId="77777777" w:rsidR="009A169C" w:rsidRDefault="009A169C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</w:p>
    <w:p w14:paraId="21781D65" w14:textId="77777777" w:rsidR="00177AA9" w:rsidRPr="002D5960" w:rsidRDefault="00177AA9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УТВЕРЖДЕН</w:t>
      </w:r>
    </w:p>
    <w:p w14:paraId="180C743A" w14:textId="77777777" w:rsidR="002D5960" w:rsidRDefault="002D5960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</w:p>
    <w:p w14:paraId="30D381F4" w14:textId="77777777" w:rsidR="006924BE" w:rsidRPr="002D5960" w:rsidRDefault="006F2F91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П</w:t>
      </w:r>
      <w:r w:rsidR="00177AA9" w:rsidRPr="002D5960">
        <w:rPr>
          <w:rFonts w:ascii="Times New Roman" w:hAnsi="Times New Roman" w:cs="Times New Roman"/>
        </w:rPr>
        <w:t xml:space="preserve">остановлением Правительства </w:t>
      </w:r>
    </w:p>
    <w:p w14:paraId="3D2D3FEA" w14:textId="4756CDE5" w:rsidR="00177AA9" w:rsidRDefault="00D03510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Донецкой Народной Республики</w:t>
      </w:r>
      <w:r w:rsidR="00177AA9" w:rsidRPr="002D5960">
        <w:rPr>
          <w:rFonts w:ascii="Times New Roman" w:hAnsi="Times New Roman" w:cs="Times New Roman"/>
        </w:rPr>
        <w:t xml:space="preserve"> </w:t>
      </w:r>
      <w:r w:rsidR="00177AA9" w:rsidRPr="002D5960">
        <w:rPr>
          <w:rFonts w:ascii="Times New Roman" w:hAnsi="Times New Roman" w:cs="Times New Roman"/>
        </w:rPr>
        <w:br/>
        <w:t xml:space="preserve">от </w:t>
      </w:r>
      <w:r w:rsidR="002D5960" w:rsidRPr="002D5960">
        <w:rPr>
          <w:rFonts w:ascii="Times New Roman" w:hAnsi="Times New Roman" w:cs="Times New Roman"/>
        </w:rPr>
        <w:t xml:space="preserve">16 мая </w:t>
      </w:r>
      <w:r w:rsidR="00177AA9" w:rsidRPr="002D5960">
        <w:rPr>
          <w:rFonts w:ascii="Times New Roman" w:hAnsi="Times New Roman" w:cs="Times New Roman"/>
        </w:rPr>
        <w:t>202</w:t>
      </w:r>
      <w:r w:rsidRPr="002D5960">
        <w:rPr>
          <w:rFonts w:ascii="Times New Roman" w:hAnsi="Times New Roman" w:cs="Times New Roman"/>
        </w:rPr>
        <w:t>4</w:t>
      </w:r>
      <w:r w:rsidR="00177AA9" w:rsidRPr="002D5960">
        <w:rPr>
          <w:rFonts w:ascii="Times New Roman" w:hAnsi="Times New Roman" w:cs="Times New Roman"/>
        </w:rPr>
        <w:t xml:space="preserve"> г. № </w:t>
      </w:r>
      <w:r w:rsidR="002D5960" w:rsidRPr="002D5960">
        <w:rPr>
          <w:rFonts w:ascii="Times New Roman" w:hAnsi="Times New Roman" w:cs="Times New Roman"/>
        </w:rPr>
        <w:t>51-2</w:t>
      </w:r>
    </w:p>
    <w:p w14:paraId="682593FE" w14:textId="0FD66D93" w:rsidR="004B7BEF" w:rsidRPr="002D5960" w:rsidRDefault="004B7BEF" w:rsidP="002D5960">
      <w:pPr>
        <w:pStyle w:val="Style2"/>
        <w:spacing w:line="240" w:lineRule="auto"/>
        <w:ind w:left="56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B7BEF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в ред. постановления Правительства ДНР </w:t>
      </w:r>
      <w:hyperlink r:id="rId8" w:history="1">
        <w:r w:rsidRPr="00880C56">
          <w:rPr>
            <w:rStyle w:val="a9"/>
            <w:rFonts w:ascii="Times New Roman" w:hAnsi="Times New Roman" w:cs="Times New Roman"/>
            <w:i/>
            <w:iCs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26.09.2024 № 100-7</w:t>
        </w:r>
      </w:hyperlink>
      <w:r w:rsidR="00504CCE">
        <w:rPr>
          <w:rFonts w:ascii="Times New Roman" w:hAnsi="Times New Roman" w:cs="Times New Roman"/>
        </w:rPr>
        <w:t xml:space="preserve">, </w:t>
      </w:r>
      <w:hyperlink r:id="rId9" w:history="1">
        <w:r w:rsidR="00504CCE" w:rsidRPr="00504CCE">
          <w:rPr>
            <w:rStyle w:val="a9"/>
            <w:rFonts w:ascii="Times New Roman" w:hAnsi="Times New Roman" w:cs="Times New Roman"/>
            <w:i/>
            <w:iCs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28.10.2024 № 109-6</w:t>
        </w:r>
      </w:hyperlink>
      <w:r w:rsidR="00504CCE">
        <w:rPr>
          <w:rFonts w:ascii="Times New Roman" w:hAnsi="Times New Roman" w:cs="Times New Roman"/>
        </w:rPr>
        <w:t>)</w:t>
      </w:r>
    </w:p>
    <w:p w14:paraId="0BF9B86C" w14:textId="77777777" w:rsidR="006924BE" w:rsidRPr="002D5960" w:rsidRDefault="006924BE" w:rsidP="002D5960">
      <w:pPr>
        <w:pStyle w:val="Style2"/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624B47F" w14:textId="77777777" w:rsidR="00177AA9" w:rsidRPr="002D5960" w:rsidRDefault="00177AA9" w:rsidP="002D5960">
      <w:pPr>
        <w:pStyle w:val="Style2"/>
        <w:spacing w:line="240" w:lineRule="auto"/>
        <w:jc w:val="center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  <w:b/>
          <w:bCs/>
        </w:rPr>
        <w:t>ПОРЯДОК</w:t>
      </w:r>
      <w:r w:rsidRPr="002D5960">
        <w:rPr>
          <w:rFonts w:ascii="Times New Roman" w:hAnsi="Times New Roman" w:cs="Times New Roman"/>
          <w:b/>
          <w:bCs/>
        </w:rPr>
        <w:br/>
      </w:r>
      <w:r w:rsidR="005108D3" w:rsidRPr="002D5960">
        <w:rPr>
          <w:rFonts w:ascii="Times New Roman" w:hAnsi="Times New Roman" w:cs="Times New Roman"/>
          <w:b/>
          <w:bCs/>
        </w:rPr>
        <w:t xml:space="preserve">предоставления из бюджета </w:t>
      </w:r>
      <w:r w:rsidR="00D03510" w:rsidRPr="002D5960">
        <w:rPr>
          <w:rFonts w:ascii="Times New Roman" w:hAnsi="Times New Roman" w:cs="Times New Roman"/>
          <w:b/>
          <w:bCs/>
        </w:rPr>
        <w:t>Донецкой Народной Республики</w:t>
      </w:r>
      <w:r w:rsidR="005108D3" w:rsidRPr="002D5960">
        <w:rPr>
          <w:rFonts w:ascii="Times New Roman" w:hAnsi="Times New Roman" w:cs="Times New Roman"/>
          <w:b/>
          <w:bCs/>
        </w:rPr>
        <w:br/>
        <w:t xml:space="preserve">субсидий на </w:t>
      </w:r>
      <w:r w:rsidR="006F2F91" w:rsidRPr="002D5960">
        <w:rPr>
          <w:rFonts w:ascii="Times New Roman" w:hAnsi="Times New Roman" w:cs="Times New Roman"/>
          <w:b/>
          <w:bCs/>
        </w:rPr>
        <w:t>возмещение части затрат промышленных предприятий, связанных с приобретением нового оборудования</w:t>
      </w:r>
    </w:p>
    <w:p w14:paraId="492D1486" w14:textId="77777777" w:rsidR="006924BE" w:rsidRPr="002D5960" w:rsidRDefault="006924BE" w:rsidP="002D5960">
      <w:pPr>
        <w:pStyle w:val="Style2"/>
        <w:spacing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792ED8" w14:textId="77777777" w:rsidR="00177AA9" w:rsidRPr="002D5960" w:rsidRDefault="00177AA9" w:rsidP="002D5960">
      <w:pPr>
        <w:pStyle w:val="Style2"/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2D5960">
        <w:rPr>
          <w:rFonts w:ascii="Times New Roman" w:hAnsi="Times New Roman" w:cs="Times New Roman"/>
          <w:b/>
        </w:rPr>
        <w:t>I.</w:t>
      </w:r>
      <w:r w:rsidR="002D5960">
        <w:rPr>
          <w:rFonts w:ascii="Times New Roman" w:hAnsi="Times New Roman" w:cs="Times New Roman"/>
          <w:b/>
        </w:rPr>
        <w:t xml:space="preserve"> </w:t>
      </w:r>
      <w:r w:rsidRPr="002D5960">
        <w:rPr>
          <w:rFonts w:ascii="Times New Roman" w:hAnsi="Times New Roman" w:cs="Times New Roman"/>
          <w:b/>
        </w:rPr>
        <w:t>Общие положения</w:t>
      </w:r>
    </w:p>
    <w:p w14:paraId="01071054" w14:textId="77777777" w:rsidR="002D5960" w:rsidRDefault="002D596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70A23A9" w14:textId="14172573" w:rsidR="00166886" w:rsidRDefault="006F4AB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1.1.</w:t>
      </w:r>
      <w:r w:rsidR="009F4228" w:rsidRPr="002D5960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 xml:space="preserve">Настоящий Порядок разработан в соответствии со статьями 78 и 85 Бюджетного кодекса Российской Федерации, </w:t>
      </w:r>
      <w:r w:rsidR="006F2F91" w:rsidRPr="002D5960">
        <w:rPr>
          <w:rFonts w:ascii="Times New Roman" w:hAnsi="Times New Roman" w:cs="Times New Roman"/>
          <w:color w:val="000000" w:themeColor="text1"/>
        </w:rPr>
        <w:t>Правилами предоста</w:t>
      </w:r>
      <w:r w:rsidR="00F61E07" w:rsidRPr="002D5960">
        <w:rPr>
          <w:rFonts w:ascii="Times New Roman" w:hAnsi="Times New Roman" w:cs="Times New Roman"/>
          <w:color w:val="000000" w:themeColor="text1"/>
        </w:rPr>
        <w:t xml:space="preserve">вления субсидий из федерального </w:t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бюджета </w:t>
      </w:r>
      <w:r w:rsidR="00A476C8" w:rsidRPr="002D5960">
        <w:rPr>
          <w:rFonts w:ascii="Times New Roman" w:hAnsi="Times New Roman" w:cs="Times New Roman"/>
          <w:color w:val="000000" w:themeColor="text1"/>
        </w:rPr>
        <w:t xml:space="preserve">бюджетам </w:t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субъектам Российской Федерации в целях </w:t>
      </w:r>
      <w:proofErr w:type="spellStart"/>
      <w:r w:rsidR="006F2F91" w:rsidRPr="002D5960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="006F2F91" w:rsidRPr="002D5960">
        <w:rPr>
          <w:rFonts w:ascii="Times New Roman" w:hAnsi="Times New Roman" w:cs="Times New Roman"/>
          <w:color w:val="000000" w:themeColor="text1"/>
        </w:rPr>
        <w:t xml:space="preserve"> расходных обязательств субъектов Российской Федерации, возникающих при реализации региональных </w:t>
      </w:r>
      <w:r w:rsidR="008B7966">
        <w:rPr>
          <w:rFonts w:ascii="Times New Roman" w:hAnsi="Times New Roman" w:cs="Times New Roman"/>
          <w:color w:val="000000" w:themeColor="text1"/>
        </w:rPr>
        <w:br/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программ развития промышленности, </w:t>
      </w:r>
      <w:r w:rsidR="00270803" w:rsidRPr="002D5960">
        <w:rPr>
          <w:rFonts w:ascii="Times New Roman" w:hAnsi="Times New Roman" w:cs="Times New Roman"/>
          <w:color w:val="000000" w:themeColor="text1"/>
        </w:rPr>
        <w:t>предусмотренными приложением №</w:t>
      </w:r>
      <w:r w:rsidR="008B7966">
        <w:rPr>
          <w:rFonts w:ascii="Times New Roman" w:hAnsi="Times New Roman" w:cs="Times New Roman"/>
          <w:color w:val="000000" w:themeColor="text1"/>
        </w:rPr>
        <w:t> </w:t>
      </w:r>
      <w:r w:rsidR="00270803" w:rsidRPr="002D5960">
        <w:rPr>
          <w:rFonts w:ascii="Times New Roman" w:hAnsi="Times New Roman" w:cs="Times New Roman"/>
          <w:color w:val="000000" w:themeColor="text1"/>
        </w:rPr>
        <w:t xml:space="preserve">3 </w:t>
      </w:r>
      <w:r w:rsidR="008B7966">
        <w:rPr>
          <w:rFonts w:ascii="Times New Roman" w:hAnsi="Times New Roman" w:cs="Times New Roman"/>
          <w:color w:val="000000" w:themeColor="text1"/>
        </w:rPr>
        <w:br/>
      </w:r>
      <w:r w:rsidR="00270803" w:rsidRPr="002D5960">
        <w:rPr>
          <w:rFonts w:ascii="Times New Roman" w:hAnsi="Times New Roman" w:cs="Times New Roman"/>
          <w:color w:val="000000" w:themeColor="text1"/>
        </w:rPr>
        <w:t xml:space="preserve">к государственной программе Российской Федерации «Развитие промышленности и повышение ее конкурентоспособности», </w:t>
      </w:r>
      <w:r w:rsidR="006F2F91" w:rsidRPr="002D5960">
        <w:rPr>
          <w:rFonts w:ascii="Times New Roman" w:hAnsi="Times New Roman" w:cs="Times New Roman"/>
          <w:color w:val="000000" w:themeColor="text1"/>
        </w:rPr>
        <w:t xml:space="preserve">утвержденными постановлением Правительства Российской Федерацией </w:t>
      </w:r>
      <w:r w:rsidR="00DE7638" w:rsidRPr="002D5960">
        <w:rPr>
          <w:rFonts w:ascii="Times New Roman" w:hAnsi="Times New Roman" w:cs="Times New Roman"/>
          <w:color w:val="000000" w:themeColor="text1"/>
        </w:rPr>
        <w:t xml:space="preserve">от </w:t>
      </w:r>
      <w:r w:rsidR="00270803" w:rsidRPr="002D5960">
        <w:rPr>
          <w:rFonts w:ascii="Times New Roman" w:hAnsi="Times New Roman" w:cs="Times New Roman"/>
          <w:color w:val="000000" w:themeColor="text1"/>
        </w:rPr>
        <w:t>15</w:t>
      </w:r>
      <w:r w:rsidR="008B7966">
        <w:rPr>
          <w:rFonts w:ascii="Times New Roman" w:hAnsi="Times New Roman" w:cs="Times New Roman"/>
          <w:color w:val="000000" w:themeColor="text1"/>
        </w:rPr>
        <w:t xml:space="preserve"> апреля </w:t>
      </w:r>
      <w:r w:rsidR="00270803" w:rsidRPr="002D5960">
        <w:rPr>
          <w:rFonts w:ascii="Times New Roman" w:hAnsi="Times New Roman" w:cs="Times New Roman"/>
          <w:color w:val="000000" w:themeColor="text1"/>
        </w:rPr>
        <w:t>2014</w:t>
      </w:r>
      <w:r w:rsidR="008B7966">
        <w:rPr>
          <w:rFonts w:ascii="Times New Roman" w:hAnsi="Times New Roman" w:cs="Times New Roman"/>
          <w:color w:val="000000" w:themeColor="text1"/>
        </w:rPr>
        <w:t xml:space="preserve"> г.</w:t>
      </w:r>
      <w:r w:rsidR="00DE7638" w:rsidRPr="002D5960">
        <w:rPr>
          <w:rFonts w:ascii="Times New Roman" w:hAnsi="Times New Roman" w:cs="Times New Roman"/>
          <w:color w:val="000000" w:themeColor="text1"/>
        </w:rPr>
        <w:t xml:space="preserve"> №</w:t>
      </w:r>
      <w:r w:rsidR="008B7966">
        <w:rPr>
          <w:rFonts w:ascii="Times New Roman" w:hAnsi="Times New Roman" w:cs="Times New Roman"/>
          <w:color w:val="000000" w:themeColor="text1"/>
        </w:rPr>
        <w:t> </w:t>
      </w:r>
      <w:r w:rsidR="00270803" w:rsidRPr="002D5960">
        <w:rPr>
          <w:rFonts w:ascii="Times New Roman" w:hAnsi="Times New Roman" w:cs="Times New Roman"/>
          <w:color w:val="000000" w:themeColor="text1"/>
        </w:rPr>
        <w:t>328</w:t>
      </w:r>
      <w:r w:rsidR="00DE7638" w:rsidRPr="002D5960">
        <w:rPr>
          <w:rFonts w:ascii="Times New Roman" w:hAnsi="Times New Roman" w:cs="Times New Roman"/>
          <w:color w:val="000000" w:themeColor="text1"/>
        </w:rPr>
        <w:t xml:space="preserve"> </w:t>
      </w:r>
      <w:r w:rsidR="00270803" w:rsidRPr="002D5960">
        <w:rPr>
          <w:rFonts w:ascii="Times New Roman" w:hAnsi="Times New Roman" w:cs="Times New Roman"/>
          <w:color w:val="000000" w:themeColor="text1"/>
        </w:rPr>
        <w:t xml:space="preserve">«Об утверждении государственной программы Российской Федерации «Развитие промышленности и повышение ее конкурентоспособности» </w:t>
      </w:r>
      <w:r w:rsidR="006344FF" w:rsidRPr="002D5960">
        <w:rPr>
          <w:rFonts w:ascii="Times New Roman" w:hAnsi="Times New Roman" w:cs="Times New Roman"/>
          <w:color w:val="000000" w:themeColor="text1"/>
        </w:rPr>
        <w:br/>
      </w:r>
      <w:r w:rsidR="006F2F91" w:rsidRPr="002D5960">
        <w:rPr>
          <w:rFonts w:ascii="Times New Roman" w:hAnsi="Times New Roman" w:cs="Times New Roman"/>
          <w:color w:val="000000" w:themeColor="text1"/>
        </w:rPr>
        <w:t>(далее – Правила</w:t>
      </w:r>
      <w:r w:rsidR="00E16F3C" w:rsidRPr="002D5960">
        <w:rPr>
          <w:rFonts w:ascii="Times New Roman" w:hAnsi="Times New Roman" w:cs="Times New Roman"/>
          <w:color w:val="000000" w:themeColor="text1"/>
        </w:rPr>
        <w:t>, Программа</w:t>
      </w:r>
      <w:r w:rsidR="006F2F91" w:rsidRPr="002D5960">
        <w:rPr>
          <w:rFonts w:ascii="Times New Roman" w:hAnsi="Times New Roman" w:cs="Times New Roman"/>
          <w:color w:val="000000" w:themeColor="text1"/>
        </w:rPr>
        <w:t>)</w:t>
      </w:r>
      <w:r w:rsidR="006F2F91" w:rsidRPr="002D5960">
        <w:rPr>
          <w:rFonts w:ascii="Times New Roman" w:hAnsi="Times New Roman" w:cs="Times New Roman"/>
        </w:rPr>
        <w:t xml:space="preserve">, </w:t>
      </w:r>
      <w:r w:rsidR="00AF6026" w:rsidRPr="002D5960">
        <w:rPr>
          <w:rFonts w:ascii="Times New Roman" w:hAnsi="Times New Roman" w:cs="Times New Roman"/>
        </w:rPr>
        <w:t>постановлением Правительства Российской Федерации от 22</w:t>
      </w:r>
      <w:r w:rsidR="008B7966">
        <w:rPr>
          <w:rFonts w:ascii="Times New Roman" w:hAnsi="Times New Roman" w:cs="Times New Roman"/>
        </w:rPr>
        <w:t xml:space="preserve"> декабря </w:t>
      </w:r>
      <w:r w:rsidR="00AF6026" w:rsidRPr="002D5960">
        <w:rPr>
          <w:rFonts w:ascii="Times New Roman" w:hAnsi="Times New Roman" w:cs="Times New Roman"/>
        </w:rPr>
        <w:t>2022</w:t>
      </w:r>
      <w:r w:rsidR="008B7966">
        <w:rPr>
          <w:rFonts w:ascii="Times New Roman" w:hAnsi="Times New Roman" w:cs="Times New Roman"/>
        </w:rPr>
        <w:t xml:space="preserve"> г.</w:t>
      </w:r>
      <w:r w:rsidR="00AF6026" w:rsidRPr="002D5960">
        <w:rPr>
          <w:rFonts w:ascii="Times New Roman" w:hAnsi="Times New Roman" w:cs="Times New Roman"/>
        </w:rPr>
        <w:t xml:space="preserve"> №</w:t>
      </w:r>
      <w:r w:rsidR="008B7966">
        <w:rPr>
          <w:rFonts w:ascii="Times New Roman" w:hAnsi="Times New Roman" w:cs="Times New Roman"/>
        </w:rPr>
        <w:t> </w:t>
      </w:r>
      <w:r w:rsidR="00AF6026" w:rsidRPr="002D5960">
        <w:rPr>
          <w:rFonts w:ascii="Times New Roman" w:hAnsi="Times New Roman" w:cs="Times New Roman"/>
        </w:rPr>
        <w:t>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</w:t>
      </w:r>
      <w:r w:rsidR="00270803" w:rsidRPr="002D5960">
        <w:rPr>
          <w:rFonts w:ascii="Times New Roman" w:hAnsi="Times New Roman" w:cs="Times New Roman"/>
        </w:rPr>
        <w:t>,</w:t>
      </w:r>
      <w:r w:rsidR="00002DC3" w:rsidRPr="002D5960">
        <w:rPr>
          <w:rFonts w:ascii="Times New Roman" w:hAnsi="Times New Roman" w:cs="Times New Roman"/>
        </w:rPr>
        <w:t xml:space="preserve">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и устанавливает механизм определения объема и предоставления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на безвозмездной и безвозвратной основе за счет средств бюджета Донецкой Народной Республики, в том числе формируемых за счет поступающих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в бюджет Донецкой Народной Республики субсидий, предоставляемых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из федерального бюджета бюджетам субъектов Российской Федерации в целях </w:t>
      </w:r>
      <w:proofErr w:type="spellStart"/>
      <w:r w:rsidR="006F2F91" w:rsidRPr="002D5960">
        <w:rPr>
          <w:rFonts w:ascii="Times New Roman" w:hAnsi="Times New Roman" w:cs="Times New Roman"/>
        </w:rPr>
        <w:t>софинансирования</w:t>
      </w:r>
      <w:proofErr w:type="spellEnd"/>
      <w:r w:rsidR="006F2F91" w:rsidRPr="002D5960">
        <w:rPr>
          <w:rFonts w:ascii="Times New Roman" w:hAnsi="Times New Roman" w:cs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</w:t>
      </w:r>
      <w:r w:rsidR="006F2F91" w:rsidRPr="002D5960">
        <w:rPr>
          <w:rFonts w:ascii="Times New Roman" w:hAnsi="Times New Roman" w:cs="Times New Roman"/>
        </w:rPr>
        <w:lastRenderedPageBreak/>
        <w:t>промышленности, субсидий за счет средств бюджета Донецкой Народной Республики</w:t>
      </w:r>
      <w:r w:rsidR="00C24648" w:rsidRPr="002D5960">
        <w:rPr>
          <w:rFonts w:ascii="Times New Roman" w:hAnsi="Times New Roman" w:cs="Times New Roman"/>
        </w:rPr>
        <w:t xml:space="preserve"> </w:t>
      </w:r>
      <w:r w:rsidR="006F2F91" w:rsidRPr="002D5960">
        <w:rPr>
          <w:rFonts w:ascii="Times New Roman" w:hAnsi="Times New Roman" w:cs="Times New Roman"/>
        </w:rPr>
        <w:t xml:space="preserve">юридическим лицам – промышленным предприятиям в целях возмещения части затрат, связанных с приобретением нового оборудования, </w:t>
      </w:r>
      <w:r w:rsidR="00AA15B5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 xml:space="preserve">в соответствии с </w:t>
      </w:r>
      <w:r w:rsidR="00270803" w:rsidRPr="002D5960">
        <w:rPr>
          <w:rFonts w:ascii="Times New Roman" w:hAnsi="Times New Roman" w:cs="Times New Roman"/>
        </w:rPr>
        <w:t>Правилами</w:t>
      </w:r>
      <w:r w:rsidR="006F2F91" w:rsidRPr="002D5960">
        <w:rPr>
          <w:rFonts w:ascii="Times New Roman" w:hAnsi="Times New Roman" w:cs="Times New Roman"/>
        </w:rPr>
        <w:t xml:space="preserve"> (далее – субсидия), </w:t>
      </w:r>
      <w:r w:rsidR="006344FF" w:rsidRPr="002D5960">
        <w:rPr>
          <w:rFonts w:ascii="Times New Roman" w:hAnsi="Times New Roman" w:cs="Times New Roman"/>
        </w:rPr>
        <w:t xml:space="preserve">Законом Донецкой Народной Республики </w:t>
      </w:r>
      <w:r w:rsidR="00BB03E3" w:rsidRPr="002D5960">
        <w:rPr>
          <w:rFonts w:ascii="Times New Roman" w:hAnsi="Times New Roman" w:cs="Times New Roman"/>
        </w:rPr>
        <w:t>от 31</w:t>
      </w:r>
      <w:r w:rsidR="00AA15B5">
        <w:rPr>
          <w:rFonts w:ascii="Times New Roman" w:hAnsi="Times New Roman" w:cs="Times New Roman"/>
        </w:rPr>
        <w:t xml:space="preserve"> декабря </w:t>
      </w:r>
      <w:r w:rsidR="00BB03E3" w:rsidRPr="002D5960">
        <w:rPr>
          <w:rFonts w:ascii="Times New Roman" w:hAnsi="Times New Roman" w:cs="Times New Roman"/>
        </w:rPr>
        <w:t>2023</w:t>
      </w:r>
      <w:r w:rsidR="00AA15B5">
        <w:rPr>
          <w:rFonts w:ascii="Times New Roman" w:hAnsi="Times New Roman" w:cs="Times New Roman"/>
        </w:rPr>
        <w:t xml:space="preserve"> г.</w:t>
      </w:r>
      <w:r w:rsidR="00BB03E3" w:rsidRPr="002D5960">
        <w:rPr>
          <w:rFonts w:ascii="Times New Roman" w:hAnsi="Times New Roman" w:cs="Times New Roman"/>
        </w:rPr>
        <w:t xml:space="preserve"> №</w:t>
      </w:r>
      <w:r w:rsidR="00AA15B5">
        <w:rPr>
          <w:rFonts w:ascii="Times New Roman" w:hAnsi="Times New Roman" w:cs="Times New Roman"/>
        </w:rPr>
        <w:t> </w:t>
      </w:r>
      <w:r w:rsidR="00BB03E3" w:rsidRPr="002D5960">
        <w:rPr>
          <w:rFonts w:ascii="Times New Roman" w:hAnsi="Times New Roman" w:cs="Times New Roman"/>
        </w:rPr>
        <w:t xml:space="preserve">44-РЗ </w:t>
      </w:r>
      <w:r w:rsidR="006344FF" w:rsidRPr="002D5960">
        <w:rPr>
          <w:rFonts w:ascii="Times New Roman" w:hAnsi="Times New Roman" w:cs="Times New Roman"/>
        </w:rPr>
        <w:t xml:space="preserve">«О Бюджете Донецкой Народной Республики на 2024 год», </w:t>
      </w:r>
      <w:r w:rsidR="00AD01FF" w:rsidRPr="00AD01FF">
        <w:rPr>
          <w:rFonts w:ascii="Times New Roman" w:hAnsi="Times New Roman" w:cs="Times New Roman"/>
        </w:rPr>
        <w:t>постановлением Правительства Донецкой Народной Республики от 14 июля 2023 г. № 54-1 «Об утверждении Государственной программы Донецкой Народной Республики «Развитие промышленности Донецкой Народной Республики и повышение ее конкурентоспособности» на 2024-2027 годы</w:t>
      </w:r>
      <w:r w:rsidR="006F2F91" w:rsidRPr="002D5960">
        <w:rPr>
          <w:rFonts w:ascii="Times New Roman" w:hAnsi="Times New Roman" w:cs="Times New Roman"/>
        </w:rPr>
        <w:t xml:space="preserve">» (далее – </w:t>
      </w:r>
      <w:r w:rsidR="00BA6134" w:rsidRPr="002D5960">
        <w:rPr>
          <w:rFonts w:ascii="Times New Roman" w:hAnsi="Times New Roman" w:cs="Times New Roman"/>
        </w:rPr>
        <w:t>постановление №</w:t>
      </w:r>
      <w:r w:rsidR="00AA15B5">
        <w:rPr>
          <w:rFonts w:ascii="Times New Roman" w:hAnsi="Times New Roman" w:cs="Times New Roman"/>
        </w:rPr>
        <w:t> </w:t>
      </w:r>
      <w:r w:rsidR="00BA6134" w:rsidRPr="002D5960">
        <w:rPr>
          <w:rFonts w:ascii="Times New Roman" w:hAnsi="Times New Roman" w:cs="Times New Roman"/>
        </w:rPr>
        <w:t>54-1)</w:t>
      </w:r>
      <w:r w:rsidR="006F2F91" w:rsidRPr="002D5960">
        <w:rPr>
          <w:rFonts w:ascii="Times New Roman" w:hAnsi="Times New Roman" w:cs="Times New Roman"/>
        </w:rPr>
        <w:t>.</w:t>
      </w:r>
    </w:p>
    <w:p w14:paraId="22EE5929" w14:textId="77777777" w:rsidR="00234C43" w:rsidRDefault="00234C4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DF0E2B3" w14:textId="6F8A2D07" w:rsidR="006F2F91" w:rsidRPr="002D5960" w:rsidRDefault="006F4AB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1.2.</w:t>
      </w:r>
      <w:r w:rsidR="009F4228" w:rsidRPr="002D5960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>Понятия, ис</w:t>
      </w:r>
      <w:r w:rsidR="001076AD" w:rsidRPr="002D5960">
        <w:rPr>
          <w:rFonts w:ascii="Times New Roman" w:hAnsi="Times New Roman" w:cs="Times New Roman"/>
        </w:rPr>
        <w:t>пользуемые в настоящем Порядке:</w:t>
      </w:r>
    </w:p>
    <w:p w14:paraId="5D35D3DD" w14:textId="77777777" w:rsidR="006F2F91" w:rsidRPr="002D5960" w:rsidRDefault="007D10E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промышленные предприятия</w:t>
      </w:r>
      <w:r w:rsidR="006F2F91" w:rsidRPr="002D5960">
        <w:rPr>
          <w:rFonts w:ascii="Times New Roman" w:hAnsi="Times New Roman" w:cs="Times New Roman"/>
        </w:rPr>
        <w:t xml:space="preserve"> – </w:t>
      </w:r>
      <w:r w:rsidR="00A36C74" w:rsidRPr="002D5960">
        <w:rPr>
          <w:rFonts w:ascii="Times New Roman" w:hAnsi="Times New Roman" w:cs="Times New Roman"/>
        </w:rPr>
        <w:t>субъекты деятельности в сфере</w:t>
      </w:r>
      <w:r w:rsidR="007B6837">
        <w:rPr>
          <w:rFonts w:ascii="Times New Roman" w:hAnsi="Times New Roman" w:cs="Times New Roman"/>
        </w:rPr>
        <w:t xml:space="preserve"> </w:t>
      </w:r>
      <w:r w:rsidR="00A36C74" w:rsidRPr="002D5960">
        <w:rPr>
          <w:rFonts w:ascii="Times New Roman" w:hAnsi="Times New Roman" w:cs="Times New Roman"/>
        </w:rPr>
        <w:t xml:space="preserve">промышленности, зарегистрированные на территории Донецкой Народной Республики, осуществляющие деятельность, </w:t>
      </w:r>
      <w:r w:rsidR="006F2F91" w:rsidRPr="002D5960">
        <w:rPr>
          <w:rFonts w:ascii="Times New Roman" w:hAnsi="Times New Roman" w:cs="Times New Roman"/>
        </w:rPr>
        <w:t xml:space="preserve">относящуюся по виду экономической деятельности к разделу «Обрабатывающие производства» Общероссийского классификатора видов экономической деятельности </w:t>
      </w:r>
      <w:r w:rsidR="007B6837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>ОК</w:t>
      </w:r>
      <w:r w:rsidR="007B6837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>029-2014 (КДЕС Ред. 2), утвержденного приказом Федерального агентства по техническому регулированию и метрологии от 31</w:t>
      </w:r>
      <w:r w:rsidR="007B6837">
        <w:rPr>
          <w:rFonts w:ascii="Times New Roman" w:hAnsi="Times New Roman" w:cs="Times New Roman"/>
        </w:rPr>
        <w:t xml:space="preserve"> января </w:t>
      </w:r>
      <w:r w:rsidR="006F2F91" w:rsidRPr="002D5960">
        <w:rPr>
          <w:rFonts w:ascii="Times New Roman" w:hAnsi="Times New Roman" w:cs="Times New Roman"/>
        </w:rPr>
        <w:t>2014</w:t>
      </w:r>
      <w:r w:rsidR="007B6837">
        <w:rPr>
          <w:rFonts w:ascii="Times New Roman" w:hAnsi="Times New Roman" w:cs="Times New Roman"/>
        </w:rPr>
        <w:t xml:space="preserve"> г.</w:t>
      </w:r>
      <w:r w:rsidR="006F2F91" w:rsidRPr="002D5960">
        <w:rPr>
          <w:rFonts w:ascii="Times New Roman" w:hAnsi="Times New Roman" w:cs="Times New Roman"/>
        </w:rPr>
        <w:t xml:space="preserve"> №</w:t>
      </w:r>
      <w:r w:rsidR="007B6837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 xml:space="preserve">14-ст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«О принятии и введении в действие Общероссийского классификатора видов экономической деятельности (ОКВЭД2) ОК</w:t>
      </w:r>
      <w:r w:rsidR="007B6837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 xml:space="preserve">029-2014 (КДЕС Ред. 2)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и Общероссийского классификатора продукции по видам экономической деятельности (ОКПД2) ОК</w:t>
      </w:r>
      <w:r w:rsidR="007B6837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034-2014 (КПЕС 2008)» (далее – приказ</w:t>
      </w:r>
      <w:r w:rsidR="007B6837">
        <w:rPr>
          <w:rFonts w:ascii="Times New Roman" w:hAnsi="Times New Roman" w:cs="Times New Roman"/>
        </w:rPr>
        <w:t xml:space="preserve"> </w:t>
      </w:r>
      <w:r w:rsidR="00DD4AA6" w:rsidRPr="002D5960">
        <w:rPr>
          <w:rFonts w:ascii="Times New Roman" w:hAnsi="Times New Roman" w:cs="Times New Roman"/>
        </w:rPr>
        <w:t xml:space="preserve">Федерального агентства по техническому регулированию и метрологии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от 31</w:t>
      </w:r>
      <w:r w:rsidR="007B6837">
        <w:rPr>
          <w:rFonts w:ascii="Times New Roman" w:hAnsi="Times New Roman" w:cs="Times New Roman"/>
        </w:rPr>
        <w:t xml:space="preserve"> января </w:t>
      </w:r>
      <w:r w:rsidR="00DD4AA6" w:rsidRPr="002D5960">
        <w:rPr>
          <w:rFonts w:ascii="Times New Roman" w:hAnsi="Times New Roman" w:cs="Times New Roman"/>
        </w:rPr>
        <w:t>2014</w:t>
      </w:r>
      <w:r w:rsidR="007B6837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</w:t>
      </w:r>
      <w:r w:rsidR="007B6837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 xml:space="preserve">14-ст) </w:t>
      </w:r>
      <w:r w:rsidR="006F2F91" w:rsidRPr="002D5960">
        <w:rPr>
          <w:rFonts w:ascii="Times New Roman" w:hAnsi="Times New Roman" w:cs="Times New Roman"/>
        </w:rPr>
        <w:t xml:space="preserve">(за исключением видов деятельности, </w:t>
      </w:r>
      <w:r w:rsidR="007B6837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>не относящихся к сфере ведения Министерства промышленности и торговли Российской Федерации</w:t>
      </w:r>
      <w:r w:rsidR="00E52126" w:rsidRPr="002D5960">
        <w:rPr>
          <w:rFonts w:ascii="Times New Roman" w:hAnsi="Times New Roman" w:cs="Times New Roman"/>
        </w:rPr>
        <w:t xml:space="preserve"> (далее – Минпромторг России)</w:t>
      </w:r>
      <w:r w:rsidR="006F2F91" w:rsidRPr="002D5960">
        <w:rPr>
          <w:rFonts w:ascii="Times New Roman" w:hAnsi="Times New Roman" w:cs="Times New Roman"/>
        </w:rPr>
        <w:t xml:space="preserve"> в соответствии </w:t>
      </w:r>
      <w:r w:rsidR="007B6837">
        <w:rPr>
          <w:rFonts w:ascii="Times New Roman" w:hAnsi="Times New Roman" w:cs="Times New Roman"/>
        </w:rPr>
        <w:br/>
      </w:r>
      <w:r w:rsidR="006F2F91" w:rsidRPr="002D5960">
        <w:rPr>
          <w:rFonts w:ascii="Times New Roman" w:hAnsi="Times New Roman" w:cs="Times New Roman"/>
        </w:rPr>
        <w:t>с приказом Минпромторга России</w:t>
      </w:r>
      <w:r w:rsidR="00E16F3C" w:rsidRPr="002D5960">
        <w:rPr>
          <w:rFonts w:ascii="Times New Roman" w:hAnsi="Times New Roman" w:cs="Times New Roman"/>
        </w:rPr>
        <w:t xml:space="preserve"> </w:t>
      </w:r>
      <w:r w:rsidR="006F2F91" w:rsidRPr="002D5960">
        <w:rPr>
          <w:rFonts w:ascii="Times New Roman" w:hAnsi="Times New Roman" w:cs="Times New Roman"/>
        </w:rPr>
        <w:t>от 28</w:t>
      </w:r>
      <w:r w:rsidR="007B6837">
        <w:rPr>
          <w:rFonts w:ascii="Times New Roman" w:hAnsi="Times New Roman" w:cs="Times New Roman"/>
        </w:rPr>
        <w:t xml:space="preserve"> сентября </w:t>
      </w:r>
      <w:r w:rsidR="006F2F91" w:rsidRPr="002D5960">
        <w:rPr>
          <w:rFonts w:ascii="Times New Roman" w:hAnsi="Times New Roman" w:cs="Times New Roman"/>
        </w:rPr>
        <w:t>2022</w:t>
      </w:r>
      <w:r w:rsidR="007B6837">
        <w:rPr>
          <w:rFonts w:ascii="Times New Roman" w:hAnsi="Times New Roman" w:cs="Times New Roman"/>
        </w:rPr>
        <w:t xml:space="preserve"> г. </w:t>
      </w:r>
      <w:r w:rsidR="006F2F91" w:rsidRPr="002D5960">
        <w:rPr>
          <w:rFonts w:ascii="Times New Roman" w:hAnsi="Times New Roman" w:cs="Times New Roman"/>
        </w:rPr>
        <w:t>№</w:t>
      </w:r>
      <w:r w:rsidR="007B6837">
        <w:rPr>
          <w:rFonts w:ascii="Times New Roman" w:hAnsi="Times New Roman" w:cs="Times New Roman"/>
        </w:rPr>
        <w:t> </w:t>
      </w:r>
      <w:r w:rsidR="006F2F91" w:rsidRPr="002D5960">
        <w:rPr>
          <w:rFonts w:ascii="Times New Roman" w:hAnsi="Times New Roman" w:cs="Times New Roman"/>
        </w:rPr>
        <w:t>4085</w:t>
      </w:r>
      <w:r w:rsidR="00DD4AA6" w:rsidRPr="002D5960">
        <w:rPr>
          <w:rFonts w:ascii="Times New Roman" w:hAnsi="Times New Roman" w:cs="Times New Roman"/>
        </w:rPr>
        <w:t xml:space="preserve"> </w:t>
      </w:r>
      <w:r w:rsidR="007B6837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«Об определении совокупности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 и к сфере ведения Министерства промышленности и торговли Российской Федерации»</w:t>
      </w:r>
      <w:r w:rsidR="006F2F91" w:rsidRPr="002D5960">
        <w:rPr>
          <w:rFonts w:ascii="Times New Roman" w:hAnsi="Times New Roman" w:cs="Times New Roman"/>
        </w:rPr>
        <w:t>)</w:t>
      </w:r>
      <w:r w:rsidR="00DD4AA6" w:rsidRPr="002D5960">
        <w:rPr>
          <w:rFonts w:ascii="Times New Roman" w:hAnsi="Times New Roman" w:cs="Times New Roman"/>
        </w:rPr>
        <w:t xml:space="preserve"> </w:t>
      </w:r>
      <w:r w:rsidR="0075220B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(далее – приказ Минпромторга России от 28</w:t>
      </w:r>
      <w:r w:rsidR="0075220B">
        <w:rPr>
          <w:rFonts w:ascii="Times New Roman" w:hAnsi="Times New Roman" w:cs="Times New Roman"/>
        </w:rPr>
        <w:t xml:space="preserve"> сентября </w:t>
      </w:r>
      <w:r w:rsidR="00DD4AA6" w:rsidRPr="002D5960">
        <w:rPr>
          <w:rFonts w:ascii="Times New Roman" w:hAnsi="Times New Roman" w:cs="Times New Roman"/>
        </w:rPr>
        <w:t>2022</w:t>
      </w:r>
      <w:r w:rsidR="0075220B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 4085)</w:t>
      </w:r>
      <w:r w:rsidR="006F2F91" w:rsidRPr="002D5960">
        <w:rPr>
          <w:rFonts w:ascii="Times New Roman" w:hAnsi="Times New Roman" w:cs="Times New Roman"/>
        </w:rPr>
        <w:t>;</w:t>
      </w:r>
    </w:p>
    <w:p w14:paraId="750DBDEB" w14:textId="77777777" w:rsidR="006A0604" w:rsidRPr="002D5960" w:rsidRDefault="006A0604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соглашение – соглашение о предоставлении субсидии, заключенное между Министерством промышленности и торговли Донецкой Народной Республики </w:t>
      </w:r>
      <w:r w:rsidR="003A7321" w:rsidRPr="002D5960">
        <w:rPr>
          <w:rFonts w:ascii="Times New Roman" w:hAnsi="Times New Roman" w:cs="Times New Roman"/>
        </w:rPr>
        <w:t xml:space="preserve">(далее – Минпромторг ДНР) </w:t>
      </w:r>
      <w:r w:rsidRPr="002D5960">
        <w:rPr>
          <w:rFonts w:ascii="Times New Roman" w:hAnsi="Times New Roman" w:cs="Times New Roman"/>
        </w:rPr>
        <w:t xml:space="preserve">и </w:t>
      </w:r>
      <w:r w:rsidR="00C4481D" w:rsidRPr="002D5960">
        <w:rPr>
          <w:rFonts w:ascii="Times New Roman" w:hAnsi="Times New Roman" w:cs="Times New Roman"/>
        </w:rPr>
        <w:t>промышленным предприятием (</w:t>
      </w:r>
      <w:r w:rsidRPr="002D5960">
        <w:rPr>
          <w:rFonts w:ascii="Times New Roman" w:hAnsi="Times New Roman" w:cs="Times New Roman"/>
        </w:rPr>
        <w:t>получателем субсидии</w:t>
      </w:r>
      <w:r w:rsidR="00C4481D" w:rsidRPr="002D5960">
        <w:rPr>
          <w:rFonts w:ascii="Times New Roman" w:hAnsi="Times New Roman" w:cs="Times New Roman"/>
        </w:rPr>
        <w:t>)</w:t>
      </w:r>
      <w:r w:rsidRPr="002D5960">
        <w:rPr>
          <w:rFonts w:ascii="Times New Roman" w:hAnsi="Times New Roman" w:cs="Times New Roman"/>
        </w:rPr>
        <w:t>;</w:t>
      </w:r>
    </w:p>
    <w:p w14:paraId="2B3BCB25" w14:textId="77777777" w:rsidR="00AD69EF" w:rsidRPr="002D5960" w:rsidRDefault="00AD69E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получатели субсидии – промышленные предприятия, в отношении которых принято решение о предоставлении субсидии;</w:t>
      </w:r>
    </w:p>
    <w:p w14:paraId="2FED1E23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затраты, связанные с приобретением нового оборудования – фактически произведенные и документально подтвержденные финансовые расходы </w:t>
      </w:r>
      <w:r w:rsidR="00E2502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(без учета налога на добавленную стоимость) промышленного предприятия </w:t>
      </w:r>
      <w:r w:rsidR="00B342F8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на приобретение нового оборудования (без учета сопутствующих расходов), возни</w:t>
      </w:r>
      <w:r w:rsidR="00B342F8" w:rsidRPr="002D5960">
        <w:rPr>
          <w:rFonts w:ascii="Times New Roman" w:hAnsi="Times New Roman" w:cs="Times New Roman"/>
        </w:rPr>
        <w:t xml:space="preserve">кшие (осуществленные) </w:t>
      </w:r>
      <w:r w:rsidR="003327EB" w:rsidRPr="002D5960">
        <w:rPr>
          <w:rFonts w:ascii="Times New Roman" w:hAnsi="Times New Roman" w:cs="Times New Roman"/>
        </w:rPr>
        <w:t xml:space="preserve">не ранее 1 января года, предшествующего году заключения соглашения о предоставлении субсидии, заключенного между </w:t>
      </w:r>
      <w:r w:rsidR="003327EB" w:rsidRPr="002D5960">
        <w:rPr>
          <w:rFonts w:ascii="Times New Roman" w:hAnsi="Times New Roman" w:cs="Times New Roman"/>
        </w:rPr>
        <w:lastRenderedPageBreak/>
        <w:t>Минпромторгом России и Правительством Донецкой Народной Республики</w:t>
      </w:r>
      <w:r w:rsidRPr="002D5960">
        <w:rPr>
          <w:rFonts w:ascii="Times New Roman" w:hAnsi="Times New Roman" w:cs="Times New Roman"/>
        </w:rPr>
        <w:t>;</w:t>
      </w:r>
    </w:p>
    <w:p w14:paraId="36A9FA6F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заявка</w:t>
      </w:r>
      <w:r w:rsidR="00791753" w:rsidRPr="002D5960">
        <w:rPr>
          <w:rFonts w:ascii="Times New Roman" w:hAnsi="Times New Roman" w:cs="Times New Roman"/>
        </w:rPr>
        <w:t xml:space="preserve"> (заявочная документация)</w:t>
      </w:r>
      <w:r w:rsidRPr="002D5960">
        <w:rPr>
          <w:rFonts w:ascii="Times New Roman" w:hAnsi="Times New Roman" w:cs="Times New Roman"/>
        </w:rPr>
        <w:t xml:space="preserve"> – пакет документов, подаваемый участниками отбора для участия в конкурсном отборе и сформированный </w:t>
      </w:r>
      <w:r w:rsidR="00791753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соответствии с требованиями, </w:t>
      </w:r>
      <w:r w:rsidR="003A7321" w:rsidRPr="002D5960">
        <w:rPr>
          <w:rFonts w:ascii="Times New Roman" w:hAnsi="Times New Roman" w:cs="Times New Roman"/>
        </w:rPr>
        <w:t>указанными в разделе 3</w:t>
      </w:r>
      <w:r w:rsidRPr="002D5960">
        <w:rPr>
          <w:rFonts w:ascii="Times New Roman" w:hAnsi="Times New Roman" w:cs="Times New Roman"/>
        </w:rPr>
        <w:t xml:space="preserve"> настоящего Порядка;</w:t>
      </w:r>
    </w:p>
    <w:p w14:paraId="31F9465F" w14:textId="77777777" w:rsidR="006F2F91" w:rsidRPr="002D5960" w:rsidRDefault="00D50F8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Комиссия по проведению отбора на предоставление субсидий </w:t>
      </w:r>
      <w:r w:rsidR="00F635AB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из бюджета Донецкой Народной Республики на возмещение части затрат промышленных предприятий, связанных с приобретением нового оборудования</w:t>
      </w:r>
      <w:r w:rsidR="00C24648" w:rsidRPr="002D5960">
        <w:rPr>
          <w:rFonts w:ascii="Times New Roman" w:hAnsi="Times New Roman" w:cs="Times New Roman"/>
        </w:rPr>
        <w:t xml:space="preserve">, </w:t>
      </w:r>
      <w:r w:rsidR="006F2F91" w:rsidRPr="002D5960">
        <w:rPr>
          <w:rFonts w:ascii="Times New Roman" w:hAnsi="Times New Roman" w:cs="Times New Roman"/>
        </w:rPr>
        <w:t>– совещательный орган, сформированный в целях рассмотрения и оценки заявок участников отбора;</w:t>
      </w:r>
    </w:p>
    <w:p w14:paraId="430D8061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новое оборудование – промышленная продукция отечественного </w:t>
      </w:r>
      <w:r w:rsidR="00B342F8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или иностранного производства, выпущенная не ранее двух лет на момент приобретения, относимая в соответствии с Общероссийским классификатором продукции по ви</w:t>
      </w:r>
      <w:r w:rsidR="00B342F8" w:rsidRPr="002D5960">
        <w:rPr>
          <w:rFonts w:ascii="Times New Roman" w:hAnsi="Times New Roman" w:cs="Times New Roman"/>
        </w:rPr>
        <w:t xml:space="preserve">дам экономической деятельности </w:t>
      </w:r>
      <w:r w:rsidRPr="002D5960">
        <w:rPr>
          <w:rFonts w:ascii="Times New Roman" w:hAnsi="Times New Roman" w:cs="Times New Roman"/>
        </w:rPr>
        <w:t>ОК</w:t>
      </w:r>
      <w:r w:rsidR="00F635AB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>034-2014 (КПЕС 2008), утвержденным приказом Федерального агентства по техническому регулированию и метрологии от 31</w:t>
      </w:r>
      <w:r w:rsidR="00F635AB">
        <w:rPr>
          <w:rFonts w:ascii="Times New Roman" w:hAnsi="Times New Roman" w:cs="Times New Roman"/>
        </w:rPr>
        <w:t xml:space="preserve"> января </w:t>
      </w:r>
      <w:r w:rsidRPr="002D5960">
        <w:rPr>
          <w:rFonts w:ascii="Times New Roman" w:hAnsi="Times New Roman" w:cs="Times New Roman"/>
        </w:rPr>
        <w:t>2014</w:t>
      </w:r>
      <w:r w:rsidR="00F635AB">
        <w:rPr>
          <w:rFonts w:ascii="Times New Roman" w:hAnsi="Times New Roman" w:cs="Times New Roman"/>
        </w:rPr>
        <w:t xml:space="preserve"> г.</w:t>
      </w:r>
      <w:r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 xml:space="preserve">14-ст, к классам 26, 27 </w:t>
      </w:r>
      <w:r w:rsidR="00F635AB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и 28 (за исключением подкласса 28.3), участвующая в производстве основных видов продукции, не бывшая ранее в употреблении, в соответствии с условиями договора приобретения которой обязательства исполнены в полном объеме;</w:t>
      </w:r>
    </w:p>
    <w:p w14:paraId="7802E938" w14:textId="77777777" w:rsidR="00A36C74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объем инвестиций в основной капитал – </w:t>
      </w:r>
      <w:r w:rsidR="00A36C74" w:rsidRPr="002D5960">
        <w:rPr>
          <w:rFonts w:ascii="Times New Roman" w:hAnsi="Times New Roman" w:cs="Times New Roman"/>
        </w:rPr>
        <w:t>объем инвестиций промышленного предприятия в основной капитал по видам экономической деятельности</w:t>
      </w:r>
      <w:r w:rsidR="00BE0BDD" w:rsidRPr="002D5960">
        <w:rPr>
          <w:rFonts w:ascii="Times New Roman" w:hAnsi="Times New Roman" w:cs="Times New Roman"/>
        </w:rPr>
        <w:t xml:space="preserve"> раздела</w:t>
      </w:r>
      <w:r w:rsidR="00A36C74" w:rsidRPr="002D5960">
        <w:rPr>
          <w:rFonts w:ascii="Times New Roman" w:hAnsi="Times New Roman" w:cs="Times New Roman"/>
        </w:rPr>
        <w:t xml:space="preserve"> «Обрабатывающие производства» Общероссийского классификатора видов экономической деятельности ОК</w:t>
      </w:r>
      <w:r w:rsidR="00F635AB">
        <w:rPr>
          <w:rFonts w:ascii="Times New Roman" w:hAnsi="Times New Roman" w:cs="Times New Roman"/>
        </w:rPr>
        <w:t> </w:t>
      </w:r>
      <w:r w:rsidR="00A36C74" w:rsidRPr="002D5960">
        <w:rPr>
          <w:rFonts w:ascii="Times New Roman" w:hAnsi="Times New Roman" w:cs="Times New Roman"/>
        </w:rPr>
        <w:t>029-2014</w:t>
      </w:r>
      <w:r w:rsidR="00A36C74" w:rsidRPr="00F635AB">
        <w:rPr>
          <w:rFonts w:ascii="Times New Roman" w:hAnsi="Times New Roman" w:cs="Times New Roman"/>
          <w:sz w:val="20"/>
          <w:szCs w:val="20"/>
        </w:rPr>
        <w:t xml:space="preserve"> </w:t>
      </w:r>
      <w:r w:rsidR="00A36C74" w:rsidRPr="002D5960">
        <w:rPr>
          <w:rFonts w:ascii="Times New Roman" w:hAnsi="Times New Roman" w:cs="Times New Roman"/>
        </w:rPr>
        <w:t>(КДЕС Ред.</w:t>
      </w:r>
      <w:r w:rsidR="00F635AB" w:rsidRPr="00F635AB">
        <w:rPr>
          <w:rFonts w:ascii="Times New Roman" w:hAnsi="Times New Roman" w:cs="Times New Roman"/>
          <w:sz w:val="16"/>
          <w:szCs w:val="16"/>
        </w:rPr>
        <w:t xml:space="preserve"> </w:t>
      </w:r>
      <w:r w:rsidR="00A36C74" w:rsidRPr="002D5960">
        <w:rPr>
          <w:rFonts w:ascii="Times New Roman" w:hAnsi="Times New Roman" w:cs="Times New Roman"/>
        </w:rPr>
        <w:t>2), утвержденного приказом Федерального агентства по техническому регулированию и метрологии от 31</w:t>
      </w:r>
      <w:r w:rsidR="00F635AB">
        <w:rPr>
          <w:rFonts w:ascii="Times New Roman" w:hAnsi="Times New Roman" w:cs="Times New Roman"/>
        </w:rPr>
        <w:t xml:space="preserve"> января </w:t>
      </w:r>
      <w:r w:rsidR="00A36C74" w:rsidRPr="002D5960">
        <w:rPr>
          <w:rFonts w:ascii="Times New Roman" w:hAnsi="Times New Roman" w:cs="Times New Roman"/>
        </w:rPr>
        <w:t>2014</w:t>
      </w:r>
      <w:r w:rsidR="00F635AB">
        <w:rPr>
          <w:rFonts w:ascii="Times New Roman" w:hAnsi="Times New Roman" w:cs="Times New Roman"/>
        </w:rPr>
        <w:t xml:space="preserve"> г.</w:t>
      </w:r>
      <w:r w:rsidR="00A36C74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A36C74" w:rsidRPr="002D5960">
        <w:rPr>
          <w:rFonts w:ascii="Times New Roman" w:hAnsi="Times New Roman" w:cs="Times New Roman"/>
        </w:rPr>
        <w:t>14-ст (за исключе</w:t>
      </w:r>
      <w:r w:rsidR="00BE0BDD" w:rsidRPr="002D5960">
        <w:rPr>
          <w:rFonts w:ascii="Times New Roman" w:hAnsi="Times New Roman" w:cs="Times New Roman"/>
        </w:rPr>
        <w:t xml:space="preserve">нием видов деятельности, </w:t>
      </w:r>
      <w:r w:rsidR="00A36C74" w:rsidRPr="002D5960">
        <w:rPr>
          <w:rFonts w:ascii="Times New Roman" w:hAnsi="Times New Roman" w:cs="Times New Roman"/>
        </w:rPr>
        <w:t>не относящихся к сфере ведения Минпромторг</w:t>
      </w:r>
      <w:r w:rsidR="00BE0BDD" w:rsidRPr="002D5960">
        <w:rPr>
          <w:rFonts w:ascii="Times New Roman" w:hAnsi="Times New Roman" w:cs="Times New Roman"/>
        </w:rPr>
        <w:t>а России,</w:t>
      </w:r>
      <w:r w:rsidR="00A36C74" w:rsidRPr="002D5960">
        <w:rPr>
          <w:rFonts w:ascii="Times New Roman" w:hAnsi="Times New Roman" w:cs="Times New Roman"/>
        </w:rPr>
        <w:t xml:space="preserve"> </w:t>
      </w:r>
      <w:r w:rsidR="00F635AB">
        <w:rPr>
          <w:rFonts w:ascii="Times New Roman" w:hAnsi="Times New Roman" w:cs="Times New Roman"/>
        </w:rPr>
        <w:br/>
      </w:r>
      <w:r w:rsidR="00A36C74" w:rsidRPr="002D5960">
        <w:rPr>
          <w:rFonts w:ascii="Times New Roman" w:hAnsi="Times New Roman" w:cs="Times New Roman"/>
        </w:rPr>
        <w:t xml:space="preserve">в соответствии с приказом Минпромторга России </w:t>
      </w:r>
      <w:r w:rsidR="00BE0BDD" w:rsidRPr="002D5960">
        <w:rPr>
          <w:rFonts w:ascii="Times New Roman" w:hAnsi="Times New Roman" w:cs="Times New Roman"/>
        </w:rPr>
        <w:t>от 28</w:t>
      </w:r>
      <w:r w:rsidR="00F635AB">
        <w:rPr>
          <w:rFonts w:ascii="Times New Roman" w:hAnsi="Times New Roman" w:cs="Times New Roman"/>
        </w:rPr>
        <w:t xml:space="preserve"> сентября </w:t>
      </w:r>
      <w:r w:rsidR="00BE0BDD" w:rsidRPr="002D5960">
        <w:rPr>
          <w:rFonts w:ascii="Times New Roman" w:hAnsi="Times New Roman" w:cs="Times New Roman"/>
        </w:rPr>
        <w:t>2022</w:t>
      </w:r>
      <w:r w:rsidR="00F635AB">
        <w:rPr>
          <w:rFonts w:ascii="Times New Roman" w:hAnsi="Times New Roman" w:cs="Times New Roman"/>
        </w:rPr>
        <w:t xml:space="preserve"> г.</w:t>
      </w:r>
      <w:r w:rsidR="00BE0BDD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BE0BDD" w:rsidRPr="002D5960">
        <w:rPr>
          <w:rFonts w:ascii="Times New Roman" w:hAnsi="Times New Roman" w:cs="Times New Roman"/>
        </w:rPr>
        <w:t>4085</w:t>
      </w:r>
      <w:r w:rsidR="006C527D" w:rsidRPr="002D5960">
        <w:rPr>
          <w:rFonts w:ascii="Times New Roman" w:hAnsi="Times New Roman" w:cs="Times New Roman"/>
        </w:rPr>
        <w:t>)</w:t>
      </w:r>
      <w:r w:rsidR="00A36C74" w:rsidRPr="002D5960">
        <w:rPr>
          <w:rFonts w:ascii="Times New Roman" w:hAnsi="Times New Roman" w:cs="Times New Roman"/>
        </w:rPr>
        <w:t>;</w:t>
      </w:r>
    </w:p>
    <w:p w14:paraId="22B9FD56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объем отгруженных товаров собственного производства, выполненных работ и услуг собственными силами – объем отгруженных товаров собственного производства, выполненных работ и услуг собственными силами по ви</w:t>
      </w:r>
      <w:r w:rsidR="00DD4AA6" w:rsidRPr="002D5960">
        <w:rPr>
          <w:rFonts w:ascii="Times New Roman" w:hAnsi="Times New Roman" w:cs="Times New Roman"/>
        </w:rPr>
        <w:t>дам экономической деятельности раздела «Обрабатывающие производства» Общероссийского классификатора видов экономической деятельности ОК</w:t>
      </w:r>
      <w:r w:rsidR="00F635AB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029-2014 (КДЕС Ред. 2)</w:t>
      </w:r>
      <w:r w:rsidR="00AF5802" w:rsidRPr="002D5960">
        <w:rPr>
          <w:rFonts w:ascii="Times New Roman" w:hAnsi="Times New Roman" w:cs="Times New Roman"/>
        </w:rPr>
        <w:t xml:space="preserve"> (накопленным итогом)</w:t>
      </w:r>
      <w:r w:rsidR="00F635AB">
        <w:rPr>
          <w:rFonts w:ascii="Times New Roman" w:hAnsi="Times New Roman" w:cs="Times New Roman"/>
        </w:rPr>
        <w:t xml:space="preserve">, </w:t>
      </w:r>
      <w:r w:rsidR="00DD4AA6" w:rsidRPr="002D5960">
        <w:rPr>
          <w:rFonts w:ascii="Times New Roman" w:hAnsi="Times New Roman" w:cs="Times New Roman"/>
        </w:rPr>
        <w:t>утвержденного приказом Федерального агентства по техническ</w:t>
      </w:r>
      <w:r w:rsidR="00AF5802" w:rsidRPr="002D5960">
        <w:rPr>
          <w:rFonts w:ascii="Times New Roman" w:hAnsi="Times New Roman" w:cs="Times New Roman"/>
        </w:rPr>
        <w:t xml:space="preserve">ому регулированию и метрологии </w:t>
      </w:r>
      <w:r w:rsidR="00DD4AA6" w:rsidRPr="002D5960">
        <w:rPr>
          <w:rFonts w:ascii="Times New Roman" w:hAnsi="Times New Roman" w:cs="Times New Roman"/>
        </w:rPr>
        <w:t>от 31</w:t>
      </w:r>
      <w:r w:rsidR="00F635AB">
        <w:rPr>
          <w:rFonts w:ascii="Times New Roman" w:hAnsi="Times New Roman" w:cs="Times New Roman"/>
        </w:rPr>
        <w:t xml:space="preserve"> января </w:t>
      </w:r>
      <w:r w:rsidR="00DD4AA6" w:rsidRPr="002D5960">
        <w:rPr>
          <w:rFonts w:ascii="Times New Roman" w:hAnsi="Times New Roman" w:cs="Times New Roman"/>
        </w:rPr>
        <w:t>2014</w:t>
      </w:r>
      <w:r w:rsidR="00F635AB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14-ст (за исключением видов деятельности, не относящихс</w:t>
      </w:r>
      <w:r w:rsidR="00AF5802" w:rsidRPr="002D5960">
        <w:rPr>
          <w:rFonts w:ascii="Times New Roman" w:hAnsi="Times New Roman" w:cs="Times New Roman"/>
        </w:rPr>
        <w:t xml:space="preserve">я </w:t>
      </w:r>
      <w:r w:rsidR="00DD4AA6" w:rsidRPr="002D5960">
        <w:rPr>
          <w:rFonts w:ascii="Times New Roman" w:hAnsi="Times New Roman" w:cs="Times New Roman"/>
        </w:rPr>
        <w:t xml:space="preserve">к сфере ведения Минпромторга России, </w:t>
      </w:r>
      <w:r w:rsidR="00AF5802" w:rsidRPr="002D5960">
        <w:rPr>
          <w:rFonts w:ascii="Times New Roman" w:hAnsi="Times New Roman" w:cs="Times New Roman"/>
        </w:rPr>
        <w:br/>
      </w:r>
      <w:r w:rsidR="00DD4AA6" w:rsidRPr="002D5960">
        <w:rPr>
          <w:rFonts w:ascii="Times New Roman" w:hAnsi="Times New Roman" w:cs="Times New Roman"/>
        </w:rPr>
        <w:t>в соответствии с приказом Минпромторга России от 28</w:t>
      </w:r>
      <w:r w:rsidR="00F635AB">
        <w:rPr>
          <w:rFonts w:ascii="Times New Roman" w:hAnsi="Times New Roman" w:cs="Times New Roman"/>
        </w:rPr>
        <w:t xml:space="preserve"> сентября </w:t>
      </w:r>
      <w:r w:rsidR="00DD4AA6" w:rsidRPr="002D5960">
        <w:rPr>
          <w:rFonts w:ascii="Times New Roman" w:hAnsi="Times New Roman" w:cs="Times New Roman"/>
        </w:rPr>
        <w:t>2022</w:t>
      </w:r>
      <w:r w:rsidR="00F635AB">
        <w:rPr>
          <w:rFonts w:ascii="Times New Roman" w:hAnsi="Times New Roman" w:cs="Times New Roman"/>
        </w:rPr>
        <w:t xml:space="preserve"> г.</w:t>
      </w:r>
      <w:r w:rsidR="00DD4AA6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DD4AA6" w:rsidRPr="002D5960">
        <w:rPr>
          <w:rFonts w:ascii="Times New Roman" w:hAnsi="Times New Roman" w:cs="Times New Roman"/>
        </w:rPr>
        <w:t>4085</w:t>
      </w:r>
      <w:r w:rsidR="006C527D" w:rsidRPr="002D5960">
        <w:rPr>
          <w:rFonts w:ascii="Times New Roman" w:hAnsi="Times New Roman" w:cs="Times New Roman"/>
        </w:rPr>
        <w:t>)</w:t>
      </w:r>
      <w:r w:rsidRPr="002D5960">
        <w:rPr>
          <w:rFonts w:ascii="Times New Roman" w:hAnsi="Times New Roman" w:cs="Times New Roman"/>
        </w:rPr>
        <w:t>;</w:t>
      </w:r>
    </w:p>
    <w:p w14:paraId="5438869C" w14:textId="77777777" w:rsidR="0049150B" w:rsidRPr="002D5960" w:rsidRDefault="006C527D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увеличение полной учетной стоимости основных фондов – </w:t>
      </w:r>
      <w:r w:rsidR="0049150B" w:rsidRPr="002D5960">
        <w:rPr>
          <w:rFonts w:ascii="Times New Roman" w:hAnsi="Times New Roman" w:cs="Times New Roman"/>
        </w:rPr>
        <w:t xml:space="preserve">увеличение полной учетной стоимости основных фондов за отчетный год (поступление) </w:t>
      </w:r>
      <w:r w:rsidR="0049150B" w:rsidRPr="002D5960">
        <w:rPr>
          <w:rFonts w:ascii="Times New Roman" w:hAnsi="Times New Roman" w:cs="Times New Roman"/>
        </w:rPr>
        <w:br/>
        <w:t xml:space="preserve">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9B73B8" w:rsidRPr="002D5960">
        <w:rPr>
          <w:rFonts w:ascii="Times New Roman" w:hAnsi="Times New Roman" w:cs="Times New Roman"/>
        </w:rPr>
        <w:t>Минпромторга России</w:t>
      </w:r>
      <w:r w:rsidR="0049150B" w:rsidRPr="002D5960">
        <w:rPr>
          <w:rFonts w:ascii="Times New Roman" w:hAnsi="Times New Roman" w:cs="Times New Roman"/>
        </w:rPr>
        <w:t xml:space="preserve"> </w:t>
      </w:r>
      <w:r w:rsidR="00F635AB">
        <w:rPr>
          <w:rFonts w:ascii="Times New Roman" w:hAnsi="Times New Roman" w:cs="Times New Roman"/>
        </w:rPr>
        <w:br/>
      </w:r>
      <w:r w:rsidR="009B73B8" w:rsidRPr="002D5960">
        <w:rPr>
          <w:rFonts w:ascii="Times New Roman" w:hAnsi="Times New Roman" w:cs="Times New Roman"/>
        </w:rPr>
        <w:lastRenderedPageBreak/>
        <w:t>в соответствии с приказом Минпромторга России от 28</w:t>
      </w:r>
      <w:r w:rsidR="00F635AB">
        <w:rPr>
          <w:rFonts w:ascii="Times New Roman" w:hAnsi="Times New Roman" w:cs="Times New Roman"/>
        </w:rPr>
        <w:t xml:space="preserve"> сентября </w:t>
      </w:r>
      <w:r w:rsidR="009B73B8" w:rsidRPr="002D5960">
        <w:rPr>
          <w:rFonts w:ascii="Times New Roman" w:hAnsi="Times New Roman" w:cs="Times New Roman"/>
        </w:rPr>
        <w:t>2022</w:t>
      </w:r>
      <w:r w:rsidR="00F635AB">
        <w:rPr>
          <w:rFonts w:ascii="Times New Roman" w:hAnsi="Times New Roman" w:cs="Times New Roman"/>
        </w:rPr>
        <w:t xml:space="preserve"> г.</w:t>
      </w:r>
      <w:r w:rsidR="009B73B8" w:rsidRPr="002D5960">
        <w:rPr>
          <w:rFonts w:ascii="Times New Roman" w:hAnsi="Times New Roman" w:cs="Times New Roman"/>
        </w:rPr>
        <w:t xml:space="preserve"> №</w:t>
      </w:r>
      <w:r w:rsidR="00F635AB">
        <w:rPr>
          <w:rFonts w:ascii="Times New Roman" w:hAnsi="Times New Roman" w:cs="Times New Roman"/>
        </w:rPr>
        <w:t> </w:t>
      </w:r>
      <w:r w:rsidR="009B73B8" w:rsidRPr="002D5960">
        <w:rPr>
          <w:rFonts w:ascii="Times New Roman" w:hAnsi="Times New Roman" w:cs="Times New Roman"/>
        </w:rPr>
        <w:t xml:space="preserve">4085 </w:t>
      </w:r>
      <w:r w:rsidR="0049150B" w:rsidRPr="002D5960">
        <w:rPr>
          <w:rFonts w:ascii="Times New Roman" w:hAnsi="Times New Roman" w:cs="Times New Roman"/>
        </w:rPr>
        <w:t>(строка 07 графы 4 формы федерального статистического наблюдения №</w:t>
      </w:r>
      <w:r w:rsidR="00F635AB">
        <w:rPr>
          <w:rFonts w:ascii="Times New Roman" w:hAnsi="Times New Roman" w:cs="Times New Roman"/>
        </w:rPr>
        <w:t> </w:t>
      </w:r>
      <w:r w:rsidR="0049150B" w:rsidRPr="002D5960">
        <w:rPr>
          <w:rFonts w:ascii="Times New Roman" w:hAnsi="Times New Roman" w:cs="Times New Roman"/>
        </w:rPr>
        <w:t>11 «Сведения о наличии и движении основных фондов (средств) и других нефинансовых активов»);</w:t>
      </w:r>
    </w:p>
    <w:p w14:paraId="1790FB9F" w14:textId="77777777" w:rsidR="006F2F91" w:rsidRPr="002D5960" w:rsidRDefault="006F2F91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участники отбора – промышленные предприятия, подавшие заявки </w:t>
      </w:r>
      <w:r w:rsidR="00B342F8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на участие в конкурсном отборе в целях возмещения части понесенных затрат, связанных с пр</w:t>
      </w:r>
      <w:r w:rsidR="00AD69EF" w:rsidRPr="002D5960">
        <w:rPr>
          <w:rFonts w:ascii="Times New Roman" w:hAnsi="Times New Roman" w:cs="Times New Roman"/>
        </w:rPr>
        <w:t>иобретением нового оборудования.</w:t>
      </w:r>
    </w:p>
    <w:p w14:paraId="3011BA49" w14:textId="77777777" w:rsidR="006F2F91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14:paraId="33244CD9" w14:textId="77777777" w:rsidR="00B342F8" w:rsidRPr="002D5960" w:rsidRDefault="00B342F8" w:rsidP="002D5960">
      <w:pPr>
        <w:pStyle w:val="Style2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14:paraId="12A501DE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1.3. Целью предоставления субсидии является возмещение части </w:t>
      </w:r>
      <w:r w:rsidR="00F635AB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затрат промышленных предприятий, связанных с приобретением нового оборудования.</w:t>
      </w:r>
    </w:p>
    <w:p w14:paraId="5F455DBD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32A0F6E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1.4. </w:t>
      </w:r>
      <w:r w:rsidR="00487A57" w:rsidRPr="002D5960">
        <w:rPr>
          <w:rFonts w:ascii="Times New Roman" w:hAnsi="Times New Roman" w:cs="Times New Roman"/>
        </w:rPr>
        <w:t xml:space="preserve">Субсидии предоставляются </w:t>
      </w:r>
      <w:r w:rsidR="00A805BF" w:rsidRPr="002D5960">
        <w:rPr>
          <w:rFonts w:ascii="Times New Roman" w:hAnsi="Times New Roman" w:cs="Times New Roman"/>
        </w:rPr>
        <w:t xml:space="preserve">получателям субсидии в пределах бюджетных ассигнований, доведенных до </w:t>
      </w:r>
      <w:r w:rsidR="00FB6017" w:rsidRPr="002D5960">
        <w:rPr>
          <w:rFonts w:ascii="Times New Roman" w:hAnsi="Times New Roman" w:cs="Times New Roman"/>
        </w:rPr>
        <w:t>Минпромторг</w:t>
      </w:r>
      <w:r w:rsidR="000F6ADF" w:rsidRPr="002D5960">
        <w:rPr>
          <w:rFonts w:ascii="Times New Roman" w:hAnsi="Times New Roman" w:cs="Times New Roman"/>
        </w:rPr>
        <w:t>а ДНР</w:t>
      </w:r>
      <w:r w:rsidR="00A805BF" w:rsidRPr="002D5960">
        <w:rPr>
          <w:rFonts w:ascii="Times New Roman" w:hAnsi="Times New Roman" w:cs="Times New Roman"/>
        </w:rPr>
        <w:t xml:space="preserve"> как получателя средств бюджета Донецкой Народной Республики в пределах лимитов бюджетных обязательств, предусмотренных в бюджете Донецкой Народной Республики Законом Донецкой Народной Республики от 31 декабря 2023 г. </w:t>
      </w:r>
      <w:r w:rsidR="000F6ADF" w:rsidRPr="002D5960">
        <w:rPr>
          <w:rFonts w:ascii="Times New Roman" w:hAnsi="Times New Roman" w:cs="Times New Roman"/>
        </w:rPr>
        <w:br/>
      </w:r>
      <w:r w:rsidR="00A805BF" w:rsidRPr="002D5960">
        <w:rPr>
          <w:rFonts w:ascii="Times New Roman" w:hAnsi="Times New Roman" w:cs="Times New Roman"/>
        </w:rPr>
        <w:t>№</w:t>
      </w:r>
      <w:r w:rsidR="00F635AB">
        <w:rPr>
          <w:rFonts w:ascii="Times New Roman" w:hAnsi="Times New Roman" w:cs="Times New Roman"/>
        </w:rPr>
        <w:t> </w:t>
      </w:r>
      <w:r w:rsidR="00A805BF" w:rsidRPr="002D5960">
        <w:rPr>
          <w:rFonts w:ascii="Times New Roman" w:hAnsi="Times New Roman" w:cs="Times New Roman"/>
        </w:rPr>
        <w:t xml:space="preserve">44-РЗ «О бюджете Донецкой Народной Республики на 2024 год» </w:t>
      </w:r>
      <w:r w:rsidR="00E16F3C" w:rsidRPr="002D5960">
        <w:rPr>
          <w:rFonts w:ascii="Times New Roman" w:hAnsi="Times New Roman" w:cs="Times New Roman"/>
        </w:rPr>
        <w:br/>
        <w:t xml:space="preserve">в 2024 году на указанные цели, </w:t>
      </w:r>
      <w:r w:rsidR="00A805BF" w:rsidRPr="002D5960">
        <w:rPr>
          <w:rFonts w:ascii="Times New Roman" w:hAnsi="Times New Roman" w:cs="Times New Roman"/>
        </w:rPr>
        <w:t xml:space="preserve">в том числе за счет средств, поступивших </w:t>
      </w:r>
      <w:r w:rsidR="00E16F3C" w:rsidRPr="002D5960">
        <w:rPr>
          <w:rFonts w:ascii="Times New Roman" w:hAnsi="Times New Roman" w:cs="Times New Roman"/>
        </w:rPr>
        <w:br/>
      </w:r>
      <w:r w:rsidR="00A805BF" w:rsidRPr="002D5960">
        <w:rPr>
          <w:rFonts w:ascii="Times New Roman" w:hAnsi="Times New Roman" w:cs="Times New Roman"/>
        </w:rPr>
        <w:t xml:space="preserve">из федерального бюджета в целях </w:t>
      </w:r>
      <w:proofErr w:type="spellStart"/>
      <w:r w:rsidR="00A805BF" w:rsidRPr="002D5960">
        <w:rPr>
          <w:rFonts w:ascii="Times New Roman" w:hAnsi="Times New Roman" w:cs="Times New Roman"/>
        </w:rPr>
        <w:t>софинансирования</w:t>
      </w:r>
      <w:proofErr w:type="spellEnd"/>
      <w:r w:rsidR="00A805BF" w:rsidRPr="002D5960">
        <w:rPr>
          <w:rFonts w:ascii="Times New Roman" w:hAnsi="Times New Roman" w:cs="Times New Roman"/>
        </w:rPr>
        <w:t xml:space="preserve"> расходных обязательств Донецкой Народной Республики </w:t>
      </w:r>
      <w:r w:rsidR="009B73B8" w:rsidRPr="002D5960">
        <w:rPr>
          <w:rFonts w:ascii="Times New Roman" w:hAnsi="Times New Roman" w:cs="Times New Roman"/>
        </w:rPr>
        <w:t xml:space="preserve">с учетом предельного уровня </w:t>
      </w:r>
      <w:proofErr w:type="spellStart"/>
      <w:r w:rsidR="009B73B8" w:rsidRPr="002D5960">
        <w:rPr>
          <w:rFonts w:ascii="Times New Roman" w:hAnsi="Times New Roman" w:cs="Times New Roman"/>
        </w:rPr>
        <w:t>софинансирования</w:t>
      </w:r>
      <w:proofErr w:type="spellEnd"/>
      <w:r w:rsidR="009B73B8" w:rsidRPr="002D5960">
        <w:rPr>
          <w:rFonts w:ascii="Times New Roman" w:hAnsi="Times New Roman" w:cs="Times New Roman"/>
        </w:rPr>
        <w:t xml:space="preserve"> расходного обязательства Донецкой Народной Республики.</w:t>
      </w:r>
    </w:p>
    <w:p w14:paraId="7F9E946C" w14:textId="77777777" w:rsidR="009B73B8" w:rsidRPr="002D5960" w:rsidRDefault="009B73B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1B0EC8D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1.5. В случае отсутствия или использования главным распорядителем бюджетных средств в полном объеме лимитов бюджетных обязательств </w:t>
      </w:r>
      <w:r w:rsidRPr="002D5960">
        <w:rPr>
          <w:rFonts w:ascii="Times New Roman" w:hAnsi="Times New Roman" w:cs="Times New Roman"/>
        </w:rPr>
        <w:br/>
        <w:t>по предоставлению субсидий, доведенных в установленном порядке главному распорядителю бюджетных средств, субсидии не предоставляются.</w:t>
      </w:r>
    </w:p>
    <w:p w14:paraId="7B6F8442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031CA2D" w14:textId="77777777" w:rsidR="00B342F8" w:rsidRPr="002D5960" w:rsidRDefault="00B342F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1.6. Размещение на едином портале бюджетной системы Российской Федерации в информационно-телекоммуникационной сети «Интернет» </w:t>
      </w:r>
      <w:r w:rsidRPr="002D5960">
        <w:rPr>
          <w:rFonts w:ascii="Times New Roman" w:hAnsi="Times New Roman" w:cs="Times New Roman"/>
        </w:rPr>
        <w:br/>
        <w:t xml:space="preserve">(далее – сеть «Интернет», единый портал) (в разделе единого портала) информации о субсидиях </w:t>
      </w:r>
      <w:r w:rsidR="00F72F24" w:rsidRPr="002D5960">
        <w:rPr>
          <w:rFonts w:ascii="Times New Roman" w:hAnsi="Times New Roman" w:cs="Times New Roman"/>
        </w:rPr>
        <w:t xml:space="preserve">осуществляется </w:t>
      </w:r>
      <w:r w:rsidRPr="002D5960">
        <w:rPr>
          <w:rFonts w:ascii="Times New Roman" w:hAnsi="Times New Roman" w:cs="Times New Roman"/>
        </w:rPr>
        <w:t>в порядке, установленном Министерством финансов Российской Федерации.</w:t>
      </w:r>
    </w:p>
    <w:p w14:paraId="1125BDA6" w14:textId="77777777" w:rsidR="00B342F8" w:rsidRPr="002D5960" w:rsidRDefault="00B342F8" w:rsidP="002D5960">
      <w:pPr>
        <w:pStyle w:val="Style2"/>
        <w:tabs>
          <w:tab w:val="left" w:pos="2500"/>
        </w:tabs>
        <w:spacing w:line="240" w:lineRule="auto"/>
        <w:ind w:firstLine="709"/>
        <w:rPr>
          <w:rFonts w:ascii="Times New Roman" w:hAnsi="Times New Roman" w:cs="Times New Roman"/>
        </w:rPr>
      </w:pPr>
    </w:p>
    <w:p w14:paraId="6FE93D9A" w14:textId="29953B35" w:rsidR="00B342F8" w:rsidRDefault="00B342F8" w:rsidP="00504CCE">
      <w:pPr>
        <w:pStyle w:val="Style2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1.7. Проведение отбора получателей субсидий осуществляется</w:t>
      </w:r>
      <w:r w:rsidR="00A555B9">
        <w:rPr>
          <w:rFonts w:ascii="Times New Roman" w:hAnsi="Times New Roman" w:cs="Times New Roman"/>
        </w:rPr>
        <w:t xml:space="preserve"> </w:t>
      </w:r>
      <w:r w:rsidRPr="002D5960">
        <w:rPr>
          <w:rFonts w:ascii="Times New Roman" w:hAnsi="Times New Roman" w:cs="Times New Roman"/>
        </w:rPr>
        <w:t xml:space="preserve">посредством проведения конкурса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исходя </w:t>
      </w:r>
      <w:r w:rsidRPr="002D5960">
        <w:rPr>
          <w:rFonts w:ascii="Times New Roman" w:hAnsi="Times New Roman" w:cs="Times New Roman"/>
        </w:rPr>
        <w:br/>
        <w:t>из наилучших условий достижения результатов предоставления субсидий</w:t>
      </w:r>
      <w:r w:rsidR="00917036" w:rsidRPr="002D5960">
        <w:rPr>
          <w:rFonts w:ascii="Times New Roman" w:hAnsi="Times New Roman" w:cs="Times New Roman"/>
        </w:rPr>
        <w:t xml:space="preserve"> </w:t>
      </w:r>
      <w:r w:rsidR="00917036" w:rsidRPr="002D5960">
        <w:rPr>
          <w:rFonts w:ascii="Times New Roman" w:hAnsi="Times New Roman" w:cs="Times New Roman"/>
        </w:rPr>
        <w:br/>
        <w:t>(при наличии технической возможности)</w:t>
      </w:r>
      <w:r w:rsidRPr="002D5960">
        <w:rPr>
          <w:rFonts w:ascii="Times New Roman" w:hAnsi="Times New Roman" w:cs="Times New Roman"/>
        </w:rPr>
        <w:t>.</w:t>
      </w:r>
    </w:p>
    <w:p w14:paraId="5D0D2629" w14:textId="77777777" w:rsidR="00504CCE" w:rsidRDefault="00504CCE" w:rsidP="00504CCE">
      <w:pPr>
        <w:pStyle w:val="Style2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14:paraId="63B2C802" w14:textId="77777777" w:rsidR="00504CCE" w:rsidRPr="00504CCE" w:rsidRDefault="00504CCE" w:rsidP="00504CCE">
      <w:pPr>
        <w:pStyle w:val="Style2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04CCE">
        <w:rPr>
          <w:rFonts w:ascii="Times New Roman" w:hAnsi="Times New Roman" w:cs="Times New Roman"/>
        </w:rPr>
        <w:lastRenderedPageBreak/>
        <w:t>1.8. Минпромторг ДНР проводит дополнительный конкурс в пределах бюджетных ассигнований, предусмотренных в бюджете Донецкой Народной Республики Законом Донецкой Народной Республики от 31 декабря 2023 года № 44-РЗ «О бюджете Донецкой Народной Республики на 2024 год» на цели, указанные в пункте 1.3 настоящего Порядка.</w:t>
      </w:r>
    </w:p>
    <w:p w14:paraId="5CAFDB87" w14:textId="77777777" w:rsidR="00504CCE" w:rsidRPr="00504CCE" w:rsidRDefault="00504CCE" w:rsidP="00504CCE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04CCE">
        <w:rPr>
          <w:rFonts w:ascii="Times New Roman" w:hAnsi="Times New Roman" w:cs="Times New Roman"/>
        </w:rPr>
        <w:t>При проведении дополнительного конкурса Минпромторг ДНР принимает решение в соответствии с пунктом 3.1 настоящего Порядка и размещает извещение о проведении дополнительного конкурса в соответствии с абзацем 2 пункта 3.1 настоящего Порядка.</w:t>
      </w:r>
    </w:p>
    <w:p w14:paraId="3289CA64" w14:textId="77777777" w:rsidR="00504CCE" w:rsidRPr="002D5960" w:rsidRDefault="00504CCE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1ED4345" w14:textId="77777777" w:rsidR="00813216" w:rsidRPr="002D5960" w:rsidRDefault="0081321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63AA9EC" w14:textId="77777777" w:rsidR="00813216" w:rsidRPr="002D5960" w:rsidRDefault="00813216" w:rsidP="002D5960">
      <w:pPr>
        <w:pStyle w:val="Style2"/>
        <w:spacing w:after="24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D5960">
        <w:rPr>
          <w:rFonts w:ascii="Times New Roman" w:hAnsi="Times New Roman" w:cs="Times New Roman"/>
          <w:b/>
        </w:rPr>
        <w:t>II</w:t>
      </w:r>
      <w:r w:rsidR="00A555B9">
        <w:rPr>
          <w:rFonts w:ascii="Times New Roman" w:hAnsi="Times New Roman" w:cs="Times New Roman"/>
          <w:b/>
        </w:rPr>
        <w:t xml:space="preserve">. </w:t>
      </w:r>
      <w:r w:rsidRPr="002D5960">
        <w:rPr>
          <w:rFonts w:ascii="Times New Roman" w:hAnsi="Times New Roman" w:cs="Times New Roman"/>
          <w:b/>
        </w:rPr>
        <w:t>Условия и порядок предоставления субсидии</w:t>
      </w:r>
    </w:p>
    <w:p w14:paraId="7395A63C" w14:textId="77777777" w:rsidR="007B4D1F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2.1</w:t>
      </w:r>
      <w:r w:rsidR="007B4D1F" w:rsidRPr="002D5960">
        <w:rPr>
          <w:rFonts w:ascii="Times New Roman" w:hAnsi="Times New Roman" w:cs="Times New Roman"/>
        </w:rPr>
        <w:t xml:space="preserve">. Участник отбора должен соответствовать следующим </w:t>
      </w:r>
      <w:r w:rsidR="00C575B6" w:rsidRPr="002D5960">
        <w:rPr>
          <w:rFonts w:ascii="Times New Roman" w:hAnsi="Times New Roman" w:cs="Times New Roman"/>
        </w:rPr>
        <w:t>критериям</w:t>
      </w:r>
      <w:r w:rsidR="007B4D1F" w:rsidRPr="002D5960">
        <w:rPr>
          <w:rFonts w:ascii="Times New Roman" w:hAnsi="Times New Roman" w:cs="Times New Roman"/>
        </w:rPr>
        <w:t>:</w:t>
      </w:r>
    </w:p>
    <w:p w14:paraId="4F175464" w14:textId="77777777" w:rsidR="007B4D1F" w:rsidRPr="002D5960" w:rsidRDefault="007B4D1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осуществление претендентом деятельности на территории </w:t>
      </w:r>
      <w:r w:rsidR="003E6915" w:rsidRPr="002D5960">
        <w:rPr>
          <w:rFonts w:ascii="Times New Roman" w:hAnsi="Times New Roman" w:cs="Times New Roman"/>
        </w:rPr>
        <w:t>Донецкой Народной Республики</w:t>
      </w:r>
      <w:r w:rsidRPr="002D5960">
        <w:rPr>
          <w:rFonts w:ascii="Times New Roman" w:hAnsi="Times New Roman" w:cs="Times New Roman"/>
        </w:rPr>
        <w:t xml:space="preserve"> в соответствии со своими учредительными документами;</w:t>
      </w:r>
    </w:p>
    <w:p w14:paraId="4D0D5F43" w14:textId="77777777" w:rsidR="00C24648" w:rsidRPr="002D5960" w:rsidRDefault="007B4D1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осуществление претендентом деятельности, относящейся по видам экономической деятельности </w:t>
      </w:r>
      <w:r w:rsidR="000C2682" w:rsidRPr="002D5960">
        <w:rPr>
          <w:rFonts w:ascii="Times New Roman" w:hAnsi="Times New Roman" w:cs="Times New Roman"/>
        </w:rPr>
        <w:t xml:space="preserve">раздела «Обрабатывающие производства» Общероссийского классификатора видов экономической деятельности </w:t>
      </w:r>
      <w:r w:rsidR="000C2682" w:rsidRPr="002D5960">
        <w:rPr>
          <w:rFonts w:ascii="Times New Roman" w:hAnsi="Times New Roman" w:cs="Times New Roman"/>
        </w:rPr>
        <w:br/>
        <w:t>ОК</w:t>
      </w:r>
      <w:r w:rsidR="00427F44">
        <w:rPr>
          <w:rFonts w:ascii="Times New Roman" w:hAnsi="Times New Roman" w:cs="Times New Roman"/>
        </w:rPr>
        <w:t> </w:t>
      </w:r>
      <w:r w:rsidR="000C2682" w:rsidRPr="002D5960">
        <w:rPr>
          <w:rFonts w:ascii="Times New Roman" w:hAnsi="Times New Roman" w:cs="Times New Roman"/>
        </w:rPr>
        <w:t>029-2014 (КДЕС Ред. 2), утвержденного приказом Федерального агентства по техническому регулированию и метрологии от 31</w:t>
      </w:r>
      <w:r w:rsidR="00427F44">
        <w:rPr>
          <w:rFonts w:ascii="Times New Roman" w:hAnsi="Times New Roman" w:cs="Times New Roman"/>
        </w:rPr>
        <w:t xml:space="preserve"> января </w:t>
      </w:r>
      <w:r w:rsidR="000C2682" w:rsidRPr="002D5960">
        <w:rPr>
          <w:rFonts w:ascii="Times New Roman" w:hAnsi="Times New Roman" w:cs="Times New Roman"/>
        </w:rPr>
        <w:t>2014</w:t>
      </w:r>
      <w:r w:rsidR="00427F44">
        <w:rPr>
          <w:rFonts w:ascii="Times New Roman" w:hAnsi="Times New Roman" w:cs="Times New Roman"/>
        </w:rPr>
        <w:t xml:space="preserve"> г.</w:t>
      </w:r>
      <w:r w:rsidR="000C2682" w:rsidRPr="002D5960">
        <w:rPr>
          <w:rFonts w:ascii="Times New Roman" w:hAnsi="Times New Roman" w:cs="Times New Roman"/>
        </w:rPr>
        <w:t xml:space="preserve"> №</w:t>
      </w:r>
      <w:r w:rsidR="00427F44">
        <w:rPr>
          <w:rFonts w:ascii="Times New Roman" w:hAnsi="Times New Roman" w:cs="Times New Roman"/>
        </w:rPr>
        <w:t> </w:t>
      </w:r>
      <w:r w:rsidR="000C2682" w:rsidRPr="002D5960">
        <w:rPr>
          <w:rFonts w:ascii="Times New Roman" w:hAnsi="Times New Roman" w:cs="Times New Roman"/>
        </w:rPr>
        <w:t xml:space="preserve">14-ст </w:t>
      </w:r>
      <w:r w:rsidR="00427F44">
        <w:rPr>
          <w:rFonts w:ascii="Times New Roman" w:hAnsi="Times New Roman" w:cs="Times New Roman"/>
        </w:rPr>
        <w:br/>
      </w:r>
      <w:r w:rsidR="000C2682" w:rsidRPr="002D5960">
        <w:rPr>
          <w:rFonts w:ascii="Times New Roman" w:hAnsi="Times New Roman" w:cs="Times New Roman"/>
        </w:rPr>
        <w:t xml:space="preserve">(за исключением видов деятельности, не относящихся к сфере ведения Минпромторга России, в соответствии с приказом Минпромторга России </w:t>
      </w:r>
      <w:r w:rsidR="00427F44">
        <w:rPr>
          <w:rFonts w:ascii="Times New Roman" w:hAnsi="Times New Roman" w:cs="Times New Roman"/>
        </w:rPr>
        <w:br/>
      </w:r>
      <w:r w:rsidR="000C2682" w:rsidRPr="002D5960">
        <w:rPr>
          <w:rFonts w:ascii="Times New Roman" w:hAnsi="Times New Roman" w:cs="Times New Roman"/>
        </w:rPr>
        <w:t>от 28</w:t>
      </w:r>
      <w:r w:rsidR="00427F44">
        <w:rPr>
          <w:rFonts w:ascii="Times New Roman" w:hAnsi="Times New Roman" w:cs="Times New Roman"/>
        </w:rPr>
        <w:t xml:space="preserve"> сентября </w:t>
      </w:r>
      <w:r w:rsidR="000C2682" w:rsidRPr="002D5960">
        <w:rPr>
          <w:rFonts w:ascii="Times New Roman" w:hAnsi="Times New Roman" w:cs="Times New Roman"/>
        </w:rPr>
        <w:t>2022</w:t>
      </w:r>
      <w:r w:rsidR="00427F44">
        <w:rPr>
          <w:rFonts w:ascii="Times New Roman" w:hAnsi="Times New Roman" w:cs="Times New Roman"/>
        </w:rPr>
        <w:t xml:space="preserve"> г.</w:t>
      </w:r>
      <w:r w:rsidR="000C2682" w:rsidRPr="002D5960">
        <w:rPr>
          <w:rFonts w:ascii="Times New Roman" w:hAnsi="Times New Roman" w:cs="Times New Roman"/>
        </w:rPr>
        <w:t xml:space="preserve"> № 4085).</w:t>
      </w:r>
    </w:p>
    <w:p w14:paraId="150C6C80" w14:textId="77777777" w:rsidR="000C2682" w:rsidRPr="00E84CD2" w:rsidRDefault="000C2682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B3834" w14:textId="77777777" w:rsidR="00C63DFC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2.2</w:t>
      </w:r>
      <w:r w:rsidR="00C63DFC" w:rsidRPr="002D5960">
        <w:rPr>
          <w:rFonts w:ascii="Times New Roman" w:hAnsi="Times New Roman" w:cs="Times New Roman"/>
        </w:rPr>
        <w:t>. Условиями отбора являются:</w:t>
      </w:r>
    </w:p>
    <w:p w14:paraId="7B97E43A" w14:textId="77777777" w:rsidR="000A11B6" w:rsidRPr="002D5960" w:rsidRDefault="000A11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обеспечение объем</w:t>
      </w:r>
      <w:r w:rsidR="000F6ADF" w:rsidRPr="002D5960">
        <w:rPr>
          <w:rFonts w:ascii="Times New Roman" w:hAnsi="Times New Roman" w:cs="Times New Roman"/>
        </w:rPr>
        <w:t>а</w:t>
      </w:r>
      <w:r w:rsidRPr="002D5960">
        <w:rPr>
          <w:rFonts w:ascii="Times New Roman" w:hAnsi="Times New Roman" w:cs="Times New Roman"/>
        </w:rPr>
        <w:t xml:space="preserve"> отгруженных товаров собственного производства, выполненных работ и услуг собственными силами;</w:t>
      </w:r>
    </w:p>
    <w:p w14:paraId="0D1B6DE6" w14:textId="77777777" w:rsidR="000A11B6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обеспечение </w:t>
      </w:r>
      <w:r w:rsidR="0049150B" w:rsidRPr="002D5960">
        <w:rPr>
          <w:rFonts w:ascii="Times New Roman" w:hAnsi="Times New Roman" w:cs="Times New Roman"/>
        </w:rPr>
        <w:t>объем</w:t>
      </w:r>
      <w:r w:rsidR="000F6ADF" w:rsidRPr="002D5960">
        <w:rPr>
          <w:rFonts w:ascii="Times New Roman" w:hAnsi="Times New Roman" w:cs="Times New Roman"/>
        </w:rPr>
        <w:t>а</w:t>
      </w:r>
      <w:r w:rsidR="0049150B" w:rsidRPr="002D5960">
        <w:rPr>
          <w:rFonts w:ascii="Times New Roman" w:hAnsi="Times New Roman" w:cs="Times New Roman"/>
        </w:rPr>
        <w:t xml:space="preserve"> инвестиций в основной капитал;</w:t>
      </w:r>
    </w:p>
    <w:p w14:paraId="7053C886" w14:textId="77777777" w:rsidR="0049150B" w:rsidRPr="002D5960" w:rsidRDefault="0049150B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обеспечение увеличени</w:t>
      </w:r>
      <w:r w:rsidR="000F6ADF" w:rsidRPr="002D5960">
        <w:rPr>
          <w:rFonts w:ascii="Times New Roman" w:hAnsi="Times New Roman" w:cs="Times New Roman"/>
        </w:rPr>
        <w:t>я</w:t>
      </w:r>
      <w:r w:rsidRPr="002D5960">
        <w:rPr>
          <w:rFonts w:ascii="Times New Roman" w:hAnsi="Times New Roman" w:cs="Times New Roman"/>
        </w:rPr>
        <w:t xml:space="preserve"> полной учетной стоимости основных фондов;</w:t>
      </w:r>
    </w:p>
    <w:p w14:paraId="21CC30BF" w14:textId="361B3C3C" w:rsidR="00C63DFC" w:rsidRDefault="00DD572B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D572B">
        <w:rPr>
          <w:rFonts w:ascii="Times New Roman" w:hAnsi="Times New Roman" w:cs="Times New Roman"/>
        </w:rPr>
        <w:t xml:space="preserve">приобретенное новое оборудование должно быть не бывшим в употреблении, текущего или предшествующего года выпуска, на момент приобретения, и введено в эксплуатацию не позднее дня представления претендентом заявочной документации в соответствии с пунктом 3.2 настоящего </w:t>
      </w:r>
      <w:proofErr w:type="spellStart"/>
      <w:proofErr w:type="gramStart"/>
      <w:r w:rsidRPr="00DD572B">
        <w:rPr>
          <w:rFonts w:ascii="Times New Roman" w:hAnsi="Times New Roman" w:cs="Times New Roman"/>
        </w:rPr>
        <w:t>Порядка;</w:t>
      </w:r>
      <w:r w:rsidR="00C63DFC" w:rsidRPr="002D5960">
        <w:rPr>
          <w:rFonts w:ascii="Times New Roman" w:hAnsi="Times New Roman" w:cs="Times New Roman"/>
        </w:rPr>
        <w:t>фактическое</w:t>
      </w:r>
      <w:proofErr w:type="spellEnd"/>
      <w:proofErr w:type="gramEnd"/>
      <w:r w:rsidR="00C63DFC" w:rsidRPr="002D5960">
        <w:rPr>
          <w:rFonts w:ascii="Times New Roman" w:hAnsi="Times New Roman" w:cs="Times New Roman"/>
        </w:rPr>
        <w:t xml:space="preserve"> наличие у претендента приобретенного нового</w:t>
      </w:r>
      <w:r w:rsidR="00427F44">
        <w:rPr>
          <w:rFonts w:ascii="Times New Roman" w:hAnsi="Times New Roman" w:cs="Times New Roman"/>
        </w:rPr>
        <w:t xml:space="preserve"> </w:t>
      </w:r>
      <w:r w:rsidR="00C63DFC" w:rsidRPr="002D5960">
        <w:rPr>
          <w:rFonts w:ascii="Times New Roman" w:hAnsi="Times New Roman" w:cs="Times New Roman"/>
        </w:rPr>
        <w:t>оборудования;</w:t>
      </w:r>
    </w:p>
    <w:p w14:paraId="3176DBAA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затраты</w:t>
      </w:r>
      <w:r w:rsidR="001076AD" w:rsidRPr="002D5960">
        <w:rPr>
          <w:rFonts w:ascii="Times New Roman" w:hAnsi="Times New Roman" w:cs="Times New Roman"/>
        </w:rPr>
        <w:t>,</w:t>
      </w:r>
      <w:r w:rsidRPr="002D5960">
        <w:rPr>
          <w:rFonts w:ascii="Times New Roman" w:hAnsi="Times New Roman" w:cs="Times New Roman"/>
        </w:rPr>
        <w:t xml:space="preserve"> </w:t>
      </w:r>
      <w:r w:rsidR="001076AD" w:rsidRPr="002D5960">
        <w:rPr>
          <w:rFonts w:ascii="Times New Roman" w:hAnsi="Times New Roman" w:cs="Times New Roman"/>
        </w:rPr>
        <w:t xml:space="preserve">связанные с приобретением нового оборудования, </w:t>
      </w:r>
      <w:r w:rsidRPr="002D5960">
        <w:rPr>
          <w:rFonts w:ascii="Times New Roman" w:hAnsi="Times New Roman" w:cs="Times New Roman"/>
        </w:rPr>
        <w:t xml:space="preserve">должны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быть документально подтверждены;</w:t>
      </w:r>
    </w:p>
    <w:p w14:paraId="37D5DF27" w14:textId="732863D1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обязательство использования приобретенного нового оборудования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в течение срока полезного использования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№ 1;</w:t>
      </w:r>
    </w:p>
    <w:p w14:paraId="22DE9F34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согласие претендента на осуществление в отношении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его </w:t>
      </w:r>
      <w:r w:rsidR="009B1419" w:rsidRPr="002D5960">
        <w:rPr>
          <w:rFonts w:ascii="Times New Roman" w:hAnsi="Times New Roman" w:cs="Times New Roman"/>
        </w:rPr>
        <w:t xml:space="preserve">Минпромторгом ДНР </w:t>
      </w:r>
      <w:r w:rsidRPr="002D5960">
        <w:rPr>
          <w:rFonts w:ascii="Times New Roman" w:hAnsi="Times New Roman" w:cs="Times New Roman"/>
        </w:rPr>
        <w:t xml:space="preserve">проверки соблюдения условий и порядка предоставления субсидии, в том числе в части достижения результата </w:t>
      </w:r>
      <w:r w:rsidRPr="002D5960">
        <w:rPr>
          <w:rFonts w:ascii="Times New Roman" w:hAnsi="Times New Roman" w:cs="Times New Roman"/>
        </w:rPr>
        <w:lastRenderedPageBreak/>
        <w:t>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2D5960">
        <w:rPr>
          <w:rFonts w:ascii="Times New Roman" w:hAnsi="Times New Roman" w:cs="Times New Roman"/>
          <w:vertAlign w:val="superscript"/>
        </w:rPr>
        <w:t>1</w:t>
      </w:r>
      <w:r w:rsidRPr="002D5960">
        <w:rPr>
          <w:rFonts w:ascii="Times New Roman" w:hAnsi="Times New Roman" w:cs="Times New Roman"/>
        </w:rPr>
        <w:t xml:space="preserve"> и 269</w:t>
      </w:r>
      <w:r w:rsidRPr="002D5960">
        <w:rPr>
          <w:rFonts w:ascii="Times New Roman" w:hAnsi="Times New Roman" w:cs="Times New Roman"/>
          <w:vertAlign w:val="superscript"/>
        </w:rPr>
        <w:t>2</w:t>
      </w:r>
      <w:r w:rsidRPr="002D5960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14:paraId="518E6508" w14:textId="77777777" w:rsidR="00F2523F" w:rsidRPr="00E84CD2" w:rsidRDefault="00F2523F" w:rsidP="002D5960">
      <w:pPr>
        <w:pStyle w:val="Style2"/>
        <w:tabs>
          <w:tab w:val="left" w:pos="77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6C742" w14:textId="77777777" w:rsidR="007B4D1F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2.3</w:t>
      </w:r>
      <w:r w:rsidR="00C63DFC" w:rsidRPr="002D5960">
        <w:rPr>
          <w:rFonts w:ascii="Times New Roman" w:hAnsi="Times New Roman" w:cs="Times New Roman"/>
        </w:rPr>
        <w:t xml:space="preserve">. Субсидия предоставляется в размере не более 50 процентов понесенных промышленным предприятием затрат, связанных с приобретением нового оборудования, и в сумме, не превышающей 20 </w:t>
      </w:r>
      <w:r w:rsidR="008B763F" w:rsidRPr="002D5960">
        <w:rPr>
          <w:rFonts w:ascii="Times New Roman" w:hAnsi="Times New Roman" w:cs="Times New Roman"/>
        </w:rPr>
        <w:t>млн</w:t>
      </w:r>
      <w:r w:rsidR="00204435" w:rsidRPr="002D5960">
        <w:rPr>
          <w:rFonts w:ascii="Times New Roman" w:hAnsi="Times New Roman" w:cs="Times New Roman"/>
        </w:rPr>
        <w:t>.</w:t>
      </w:r>
      <w:r w:rsidR="00C63DFC" w:rsidRPr="002D5960">
        <w:rPr>
          <w:rFonts w:ascii="Times New Roman" w:hAnsi="Times New Roman" w:cs="Times New Roman"/>
        </w:rPr>
        <w:t xml:space="preserve"> рублей </w:t>
      </w:r>
      <w:r w:rsidR="00427F44">
        <w:rPr>
          <w:rFonts w:ascii="Times New Roman" w:hAnsi="Times New Roman" w:cs="Times New Roman"/>
        </w:rPr>
        <w:br/>
      </w:r>
      <w:r w:rsidR="00C63DFC" w:rsidRPr="002D5960">
        <w:rPr>
          <w:rFonts w:ascii="Times New Roman" w:hAnsi="Times New Roman" w:cs="Times New Roman"/>
        </w:rPr>
        <w:t>на получателя субсидии</w:t>
      </w:r>
      <w:r w:rsidR="000760FF" w:rsidRPr="002D5960">
        <w:rPr>
          <w:rFonts w:ascii="Times New Roman" w:hAnsi="Times New Roman" w:cs="Times New Roman"/>
        </w:rPr>
        <w:t xml:space="preserve"> (далее – предельная сумма субсидии)</w:t>
      </w:r>
      <w:r w:rsidR="00C63DFC" w:rsidRPr="002D5960">
        <w:rPr>
          <w:rFonts w:ascii="Times New Roman" w:hAnsi="Times New Roman" w:cs="Times New Roman"/>
        </w:rPr>
        <w:t>.</w:t>
      </w:r>
    </w:p>
    <w:p w14:paraId="0AD729A3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Размер предоставляемой субсидии рассчитывается по формуле</w:t>
      </w:r>
      <w:r w:rsidR="00C575B6" w:rsidRPr="002D5960">
        <w:rPr>
          <w:rFonts w:ascii="Times New Roman" w:hAnsi="Times New Roman" w:cs="Times New Roman"/>
        </w:rPr>
        <w:t>:</w:t>
      </w:r>
    </w:p>
    <w:p w14:paraId="7B6512F3" w14:textId="77777777" w:rsidR="003F7410" w:rsidRPr="00E84CD2" w:rsidRDefault="003F7410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F94F214" w14:textId="77777777" w:rsidR="00C63DFC" w:rsidRPr="002D5960" w:rsidRDefault="00C63DFC" w:rsidP="00427F44">
      <w:pPr>
        <w:pStyle w:val="Style2"/>
        <w:spacing w:line="240" w:lineRule="auto"/>
        <w:ind w:firstLine="709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R = </w:t>
      </w:r>
      <w:proofErr w:type="spellStart"/>
      <w:r w:rsidRPr="002D5960">
        <w:rPr>
          <w:rFonts w:ascii="Times New Roman" w:hAnsi="Times New Roman" w:cs="Times New Roman"/>
        </w:rPr>
        <w:t>S</w:t>
      </w:r>
      <w:r w:rsidRPr="002D5960">
        <w:rPr>
          <w:rFonts w:ascii="Times New Roman" w:hAnsi="Times New Roman" w:cs="Times New Roman"/>
          <w:vertAlign w:val="subscript"/>
        </w:rPr>
        <w:t>затрат</w:t>
      </w:r>
      <w:proofErr w:type="spellEnd"/>
      <w:r w:rsidRPr="002D5960">
        <w:rPr>
          <w:rFonts w:ascii="Times New Roman" w:hAnsi="Times New Roman" w:cs="Times New Roman"/>
          <w:vertAlign w:val="subscript"/>
        </w:rPr>
        <w:t xml:space="preserve"> </w:t>
      </w:r>
      <w:r w:rsidRPr="002D5960">
        <w:rPr>
          <w:rFonts w:ascii="Times New Roman" w:hAnsi="Times New Roman" w:cs="Times New Roman"/>
        </w:rPr>
        <w:t>× 50%,</w:t>
      </w:r>
      <w:r w:rsidR="00E906ED" w:rsidRPr="002D5960">
        <w:rPr>
          <w:rFonts w:ascii="Times New Roman" w:hAnsi="Times New Roman" w:cs="Times New Roman"/>
        </w:rPr>
        <w:t xml:space="preserve"> </w:t>
      </w:r>
      <w:r w:rsidRPr="002D5960">
        <w:rPr>
          <w:rFonts w:ascii="Times New Roman" w:hAnsi="Times New Roman" w:cs="Times New Roman"/>
        </w:rPr>
        <w:t>где:</w:t>
      </w:r>
    </w:p>
    <w:p w14:paraId="4017E892" w14:textId="77777777" w:rsidR="00E906ED" w:rsidRPr="00E84CD2" w:rsidRDefault="00E906ED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41F3E4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R – размер субсидии;</w:t>
      </w:r>
    </w:p>
    <w:p w14:paraId="2D365D47" w14:textId="77777777" w:rsidR="00C63DFC" w:rsidRPr="002D5960" w:rsidRDefault="00C63DFC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D5960">
        <w:rPr>
          <w:rFonts w:ascii="Times New Roman" w:hAnsi="Times New Roman" w:cs="Times New Roman"/>
        </w:rPr>
        <w:t>S</w:t>
      </w:r>
      <w:r w:rsidRPr="002D5960">
        <w:rPr>
          <w:rFonts w:ascii="Times New Roman" w:hAnsi="Times New Roman" w:cs="Times New Roman"/>
          <w:vertAlign w:val="subscript"/>
        </w:rPr>
        <w:t>затрат</w:t>
      </w:r>
      <w:proofErr w:type="spellEnd"/>
      <w:r w:rsidRPr="002D5960">
        <w:rPr>
          <w:rFonts w:ascii="Times New Roman" w:hAnsi="Times New Roman" w:cs="Times New Roman"/>
        </w:rPr>
        <w:t xml:space="preserve"> – произведенные затраты, связанные с приобретением нового оборудования.</w:t>
      </w:r>
    </w:p>
    <w:p w14:paraId="19A5328E" w14:textId="77777777" w:rsidR="00BE3EFD" w:rsidRPr="002D5960" w:rsidRDefault="005A57F2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В случае представления получателем субсидии документов, подтверждающих понесенные затраты, на сумму большую, чем предельная сумма субсидии, размер предоставляемой субсидии равен предельной сумме субсидии.</w:t>
      </w:r>
    </w:p>
    <w:p w14:paraId="7191292E" w14:textId="77777777" w:rsidR="00F2523F" w:rsidRPr="002D5960" w:rsidRDefault="00F2523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8E5C15F" w14:textId="77777777" w:rsidR="005264DC" w:rsidRPr="002D5960" w:rsidRDefault="00551EC3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2.4</w:t>
      </w:r>
      <w:r w:rsidR="00C63DFC" w:rsidRPr="002D5960">
        <w:rPr>
          <w:rFonts w:ascii="Times New Roman" w:hAnsi="Times New Roman" w:cs="Times New Roman"/>
        </w:rPr>
        <w:t>. </w:t>
      </w:r>
      <w:r w:rsidR="006F4AB0" w:rsidRPr="002D5960">
        <w:rPr>
          <w:rFonts w:ascii="Times New Roman" w:hAnsi="Times New Roman" w:cs="Times New Roman"/>
        </w:rPr>
        <w:t>Датой завершения достижения результатов предоставления субсидии является: для субсидий, предоставленных в 202</w:t>
      </w:r>
      <w:r w:rsidR="005264DC" w:rsidRPr="002D5960">
        <w:rPr>
          <w:rFonts w:ascii="Times New Roman" w:hAnsi="Times New Roman" w:cs="Times New Roman"/>
        </w:rPr>
        <w:t>4</w:t>
      </w:r>
      <w:r w:rsidR="006F4AB0" w:rsidRPr="002D5960">
        <w:rPr>
          <w:rFonts w:ascii="Times New Roman" w:hAnsi="Times New Roman" w:cs="Times New Roman"/>
        </w:rPr>
        <w:t xml:space="preserve"> году </w:t>
      </w:r>
      <w:r w:rsidR="00C63DFC" w:rsidRPr="002D5960">
        <w:rPr>
          <w:rFonts w:ascii="Times New Roman" w:hAnsi="Times New Roman" w:cs="Times New Roman"/>
        </w:rPr>
        <w:t>–</w:t>
      </w:r>
      <w:r w:rsidR="006F4AB0" w:rsidRPr="002D5960">
        <w:rPr>
          <w:rFonts w:ascii="Times New Roman" w:hAnsi="Times New Roman" w:cs="Times New Roman"/>
        </w:rPr>
        <w:t xml:space="preserve"> 31 декабря 202</w:t>
      </w:r>
      <w:r w:rsidR="005264DC" w:rsidRPr="002D5960">
        <w:rPr>
          <w:rFonts w:ascii="Times New Roman" w:hAnsi="Times New Roman" w:cs="Times New Roman"/>
        </w:rPr>
        <w:t>6</w:t>
      </w:r>
      <w:r w:rsidR="006F4AB0" w:rsidRPr="002D5960">
        <w:rPr>
          <w:rFonts w:ascii="Times New Roman" w:hAnsi="Times New Roman" w:cs="Times New Roman"/>
        </w:rPr>
        <w:t xml:space="preserve"> года</w:t>
      </w:r>
      <w:r w:rsidR="00C63DFC" w:rsidRPr="002D5960">
        <w:rPr>
          <w:rFonts w:ascii="Times New Roman" w:hAnsi="Times New Roman" w:cs="Times New Roman"/>
        </w:rPr>
        <w:t>.</w:t>
      </w:r>
    </w:p>
    <w:p w14:paraId="5138367F" w14:textId="77777777" w:rsidR="00F2523F" w:rsidRPr="002D5960" w:rsidRDefault="00F2523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48F8FEF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>2.</w:t>
      </w:r>
      <w:r w:rsidR="00551EC3" w:rsidRPr="002D5960">
        <w:rPr>
          <w:rFonts w:ascii="Times New Roman" w:hAnsi="Times New Roman" w:cs="Times New Roman"/>
        </w:rPr>
        <w:t>5</w:t>
      </w:r>
      <w:r w:rsidR="00961AEB" w:rsidRPr="002D5960">
        <w:rPr>
          <w:rFonts w:ascii="Times New Roman" w:hAnsi="Times New Roman" w:cs="Times New Roman"/>
        </w:rPr>
        <w:t>. </w:t>
      </w:r>
      <w:r w:rsidRPr="002D5960">
        <w:rPr>
          <w:rFonts w:ascii="Times New Roman" w:hAnsi="Times New Roman" w:cs="Times New Roman"/>
        </w:rPr>
        <w:t xml:space="preserve">Для участия в отборе претендент на </w:t>
      </w:r>
      <w:r w:rsidR="00E54877" w:rsidRPr="002D5960">
        <w:rPr>
          <w:rFonts w:ascii="Times New Roman" w:hAnsi="Times New Roman" w:cs="Times New Roman"/>
        </w:rPr>
        <w:t xml:space="preserve">первое число месяца, предшествующего </w:t>
      </w:r>
      <w:proofErr w:type="gramStart"/>
      <w:r w:rsidR="00E54877" w:rsidRPr="002D5960">
        <w:rPr>
          <w:rFonts w:ascii="Times New Roman" w:hAnsi="Times New Roman" w:cs="Times New Roman"/>
        </w:rPr>
        <w:t>месяцу</w:t>
      </w:r>
      <w:proofErr w:type="gramEnd"/>
      <w:r w:rsidR="00E54877" w:rsidRPr="002D5960">
        <w:rPr>
          <w:rFonts w:ascii="Times New Roman" w:hAnsi="Times New Roman" w:cs="Times New Roman"/>
        </w:rPr>
        <w:t xml:space="preserve"> в котором подается </w:t>
      </w:r>
      <w:r w:rsidRPr="002D5960">
        <w:rPr>
          <w:rFonts w:ascii="Times New Roman" w:hAnsi="Times New Roman" w:cs="Times New Roman"/>
        </w:rPr>
        <w:t>заявочн</w:t>
      </w:r>
      <w:r w:rsidR="00E54877" w:rsidRPr="002D5960">
        <w:rPr>
          <w:rFonts w:ascii="Times New Roman" w:hAnsi="Times New Roman" w:cs="Times New Roman"/>
        </w:rPr>
        <w:t>ая</w:t>
      </w:r>
      <w:r w:rsidRPr="002D5960">
        <w:rPr>
          <w:rFonts w:ascii="Times New Roman" w:hAnsi="Times New Roman" w:cs="Times New Roman"/>
        </w:rPr>
        <w:t xml:space="preserve"> документаци</w:t>
      </w:r>
      <w:r w:rsidR="00E54877" w:rsidRPr="002D5960">
        <w:rPr>
          <w:rFonts w:ascii="Times New Roman" w:hAnsi="Times New Roman" w:cs="Times New Roman"/>
        </w:rPr>
        <w:t>я</w:t>
      </w:r>
      <w:r w:rsidRPr="002D5960">
        <w:rPr>
          <w:rFonts w:ascii="Times New Roman" w:hAnsi="Times New Roman" w:cs="Times New Roman"/>
        </w:rPr>
        <w:t xml:space="preserve"> </w:t>
      </w:r>
      <w:r w:rsidR="000760FF" w:rsidRPr="002D5960">
        <w:rPr>
          <w:rFonts w:ascii="Times New Roman" w:hAnsi="Times New Roman" w:cs="Times New Roman"/>
        </w:rPr>
        <w:br/>
        <w:t>в соответствии с пунктом 3.3 настоящего Порядка, должен соответствовать</w:t>
      </w:r>
      <w:r w:rsidRPr="002D5960">
        <w:rPr>
          <w:rFonts w:ascii="Times New Roman" w:hAnsi="Times New Roman" w:cs="Times New Roman"/>
        </w:rPr>
        <w:t xml:space="preserve"> следующим требованиям:</w:t>
      </w:r>
    </w:p>
    <w:p w14:paraId="4291AFF2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находится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его не введена процедура банкротства, деятельность претендента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не приостановлена в порядке, предусмотренном законодательством Российской Федерации; </w:t>
      </w:r>
    </w:p>
    <w:p w14:paraId="6A17B4F2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не учитывается прямое и (или) косвенное участие офшорных компаний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lastRenderedPageBreak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A85A68B" w14:textId="77777777" w:rsidR="001855AF" w:rsidRPr="002D5960" w:rsidRDefault="001855A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является иностранным агентом в соответствии </w:t>
      </w:r>
      <w:r w:rsidR="00427F44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с Федеральным законом от 14 июля 2022 г. №</w:t>
      </w:r>
      <w:r w:rsidR="00427F44">
        <w:rPr>
          <w:rFonts w:ascii="Times New Roman" w:hAnsi="Times New Roman" w:cs="Times New Roman"/>
        </w:rPr>
        <w:t> </w:t>
      </w:r>
      <w:r w:rsidRPr="002D5960">
        <w:rPr>
          <w:rFonts w:ascii="Times New Roman" w:hAnsi="Times New Roman" w:cs="Times New Roman"/>
        </w:rPr>
        <w:t xml:space="preserve">255-ФЗ «О контроле </w:t>
      </w:r>
      <w:r w:rsidRPr="002D5960">
        <w:rPr>
          <w:rFonts w:ascii="Times New Roman" w:hAnsi="Times New Roman" w:cs="Times New Roman"/>
        </w:rPr>
        <w:br/>
        <w:t>за деятельностью лиц, находящихся под иностранным влиянием»;</w:t>
      </w:r>
    </w:p>
    <w:p w14:paraId="6452FB49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имеет неисполненной обязанности по уплате налогов, сборов, страховых взносов, пеней, штрафов, процентов, подлежащих уплате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в соответствии с законодательством Российской Федерации о налогах и сборах;</w:t>
      </w:r>
    </w:p>
    <w:p w14:paraId="5E7F02B9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 претендента отсутствует просроченная задолженность по возврату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бюджет </w:t>
      </w:r>
      <w:r w:rsidR="009B1419" w:rsidRPr="002D5960">
        <w:rPr>
          <w:rFonts w:ascii="Times New Roman" w:hAnsi="Times New Roman" w:cs="Times New Roman"/>
        </w:rPr>
        <w:t>Донецкой</w:t>
      </w:r>
      <w:r w:rsidR="002A6722" w:rsidRPr="002D5960">
        <w:rPr>
          <w:rFonts w:ascii="Times New Roman" w:hAnsi="Times New Roman" w:cs="Times New Roman"/>
        </w:rPr>
        <w:t xml:space="preserve"> Народной</w:t>
      </w:r>
      <w:r w:rsidRPr="002D5960">
        <w:rPr>
          <w:rFonts w:ascii="Times New Roman" w:hAnsi="Times New Roman" w:cs="Times New Roman"/>
        </w:rPr>
        <w:t xml:space="preserve"> Республики субсидий, бюджетных инвестиций, предоставленных в том числе в соответствии с иными правовыми актами,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а также иная просроченная (неурегулированная) задолженность по денежным обязательствам перед </w:t>
      </w:r>
      <w:r w:rsidR="009B1419" w:rsidRPr="002D5960">
        <w:rPr>
          <w:rFonts w:ascii="Times New Roman" w:hAnsi="Times New Roman" w:cs="Times New Roman"/>
        </w:rPr>
        <w:t>Донецкой</w:t>
      </w:r>
      <w:r w:rsidR="002A6722" w:rsidRPr="002D5960">
        <w:rPr>
          <w:rFonts w:ascii="Times New Roman" w:hAnsi="Times New Roman" w:cs="Times New Roman"/>
        </w:rPr>
        <w:t xml:space="preserve"> Народной</w:t>
      </w:r>
      <w:r w:rsidRPr="002D5960">
        <w:rPr>
          <w:rFonts w:ascii="Times New Roman" w:hAnsi="Times New Roman" w:cs="Times New Roman"/>
        </w:rPr>
        <w:t xml:space="preserve"> Республикой;</w:t>
      </w:r>
    </w:p>
    <w:p w14:paraId="49985FED" w14:textId="77777777" w:rsidR="001855AF" w:rsidRPr="002D5960" w:rsidRDefault="001855AF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у претендента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 сборов и страховых взносов </w:t>
      </w:r>
      <w:r w:rsidRPr="002D5960">
        <w:rPr>
          <w:rFonts w:ascii="Times New Roman" w:hAnsi="Times New Roman" w:cs="Times New Roman"/>
        </w:rPr>
        <w:br/>
        <w:t>в бюджеты бюджетной системы Российской Федерации;</w:t>
      </w:r>
    </w:p>
    <w:p w14:paraId="75A4F670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в реестре дисквалифицированных лиц отсутствуют сведения </w:t>
      </w:r>
      <w:r w:rsidR="0095442A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претендента;</w:t>
      </w:r>
    </w:p>
    <w:p w14:paraId="548F23BE" w14:textId="77777777" w:rsidR="00C575B6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получает средства из бюджета </w:t>
      </w:r>
      <w:r w:rsidR="00961AEB" w:rsidRPr="002D5960">
        <w:rPr>
          <w:rFonts w:ascii="Times New Roman" w:hAnsi="Times New Roman" w:cs="Times New Roman"/>
        </w:rPr>
        <w:t>Донецкой</w:t>
      </w:r>
      <w:r w:rsidRPr="002D5960">
        <w:rPr>
          <w:rFonts w:ascii="Times New Roman" w:hAnsi="Times New Roman" w:cs="Times New Roman"/>
        </w:rPr>
        <w:t xml:space="preserve"> Народной Республики на основании иных нормативных правовых актов </w:t>
      </w:r>
      <w:r w:rsidR="00961AEB" w:rsidRPr="002D5960">
        <w:rPr>
          <w:rFonts w:ascii="Times New Roman" w:hAnsi="Times New Roman" w:cs="Times New Roman"/>
        </w:rPr>
        <w:t>Донецкой</w:t>
      </w:r>
      <w:r w:rsidRPr="002D5960">
        <w:rPr>
          <w:rFonts w:ascii="Times New Roman" w:hAnsi="Times New Roman" w:cs="Times New Roman"/>
        </w:rPr>
        <w:t xml:space="preserve"> Народной Республики на цель, указанную в пункте </w:t>
      </w:r>
      <w:r w:rsidR="003F7410" w:rsidRPr="002D5960">
        <w:rPr>
          <w:rFonts w:ascii="Times New Roman" w:hAnsi="Times New Roman" w:cs="Times New Roman"/>
        </w:rPr>
        <w:t>1.3</w:t>
      </w:r>
      <w:r w:rsidRPr="002D5960">
        <w:rPr>
          <w:rFonts w:ascii="Times New Roman" w:hAnsi="Times New Roman" w:cs="Times New Roman"/>
        </w:rPr>
        <w:t xml:space="preserve"> настоящ</w:t>
      </w:r>
      <w:r w:rsidR="00AB2DD5" w:rsidRPr="002D5960">
        <w:rPr>
          <w:rFonts w:ascii="Times New Roman" w:hAnsi="Times New Roman" w:cs="Times New Roman"/>
        </w:rPr>
        <w:t>его</w:t>
      </w:r>
      <w:r w:rsidRPr="002D5960">
        <w:rPr>
          <w:rFonts w:ascii="Times New Roman" w:hAnsi="Times New Roman" w:cs="Times New Roman"/>
        </w:rPr>
        <w:t xml:space="preserve"> </w:t>
      </w:r>
      <w:r w:rsidR="00AB2DD5" w:rsidRPr="002D5960">
        <w:rPr>
          <w:rFonts w:ascii="Times New Roman" w:hAnsi="Times New Roman" w:cs="Times New Roman"/>
        </w:rPr>
        <w:t>Порядка</w:t>
      </w:r>
      <w:r w:rsidRPr="002D5960">
        <w:rPr>
          <w:rFonts w:ascii="Times New Roman" w:hAnsi="Times New Roman" w:cs="Times New Roman"/>
        </w:rPr>
        <w:t xml:space="preserve">; </w:t>
      </w:r>
    </w:p>
    <w:p w14:paraId="125B1002" w14:textId="77777777" w:rsidR="006170D9" w:rsidRPr="002D5960" w:rsidRDefault="00C575B6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D5960">
        <w:rPr>
          <w:rFonts w:ascii="Times New Roman" w:hAnsi="Times New Roman" w:cs="Times New Roman"/>
        </w:rPr>
        <w:t xml:space="preserve">претендент не находиться в перечне организаций и физических лиц, </w:t>
      </w:r>
      <w:r w:rsidR="0001735B" w:rsidRPr="002D5960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B31A8E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 xml:space="preserve">в отношении которых имеются сведения об их причастности </w:t>
      </w:r>
      <w:r w:rsidR="00B31A8E">
        <w:rPr>
          <w:rFonts w:ascii="Times New Roman" w:hAnsi="Times New Roman" w:cs="Times New Roman"/>
        </w:rPr>
        <w:br/>
      </w:r>
      <w:r w:rsidRPr="002D5960">
        <w:rPr>
          <w:rFonts w:ascii="Times New Roman" w:hAnsi="Times New Roman" w:cs="Times New Roman"/>
        </w:rPr>
        <w:t>к распространению оружия массового уничтожения.</w:t>
      </w:r>
    </w:p>
    <w:p w14:paraId="4A81EA5A" w14:textId="77777777" w:rsidR="00BF01B8" w:rsidRPr="002D5960" w:rsidRDefault="00BF01B8" w:rsidP="002D5960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5085F6D" w14:textId="77777777" w:rsidR="00BF01B8" w:rsidRPr="002D5960" w:rsidRDefault="00BF01B8" w:rsidP="002D5960">
      <w:pPr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III.</w:t>
      </w:r>
      <w:r w:rsidR="00B31A8E">
        <w:rPr>
          <w:b/>
          <w:color w:val="auto"/>
          <w:sz w:val="28"/>
          <w:szCs w:val="28"/>
        </w:rPr>
        <w:t xml:space="preserve"> </w:t>
      </w:r>
      <w:r w:rsidRPr="002D5960">
        <w:rPr>
          <w:b/>
          <w:color w:val="auto"/>
          <w:sz w:val="28"/>
          <w:szCs w:val="28"/>
        </w:rPr>
        <w:t>Организация проведения отбора</w:t>
      </w:r>
    </w:p>
    <w:p w14:paraId="5D41C58B" w14:textId="77777777" w:rsidR="005E47D1" w:rsidRPr="002D5960" w:rsidRDefault="005E47D1" w:rsidP="002D5960">
      <w:pPr>
        <w:rPr>
          <w:color w:val="auto"/>
          <w:sz w:val="28"/>
          <w:szCs w:val="28"/>
        </w:rPr>
      </w:pPr>
    </w:p>
    <w:p w14:paraId="05688CBA" w14:textId="77777777" w:rsidR="00504CCE" w:rsidRPr="00504CCE" w:rsidRDefault="00BF01B8" w:rsidP="00504CCE">
      <w:pPr>
        <w:ind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 w:rsidRPr="002D5960">
        <w:rPr>
          <w:color w:val="auto"/>
          <w:sz w:val="28"/>
          <w:szCs w:val="28"/>
        </w:rPr>
        <w:t>3.1. </w:t>
      </w:r>
      <w:r w:rsidR="00504CCE" w:rsidRPr="00504CCE">
        <w:rPr>
          <w:rFonts w:eastAsiaTheme="minorHAnsi"/>
          <w:color w:val="auto"/>
          <w:sz w:val="28"/>
          <w:szCs w:val="28"/>
          <w:lang w:eastAsia="en-US" w:bidi="ar-SA"/>
        </w:rPr>
        <w:t>Минпромторг ДНР не позднее 10-го календарного дня до даты начала подачи (приема) заявочной документации (5-го календарного дня до даты начала подачи (приема) заявочной документации в рамках дополнительного конкурса) размещает на своем официальном сайте в информационно-телекоммуникационной сети «Интернет» (далее – официальный сайт) извещение о проведении отбора (далее – извещение) на возмещение промышленным предприятиям части затрат, связанных с приобретением нового оборудования путем запроса предложений.</w:t>
      </w:r>
    </w:p>
    <w:p w14:paraId="38DF90AC" w14:textId="5CAA1EB2" w:rsidR="00BF01B8" w:rsidRPr="002D5960" w:rsidRDefault="00BF01B8" w:rsidP="00504CCE">
      <w:pPr>
        <w:ind w:firstLine="709"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Извещение должно содержать следующую информацию:</w:t>
      </w:r>
    </w:p>
    <w:p w14:paraId="73BDEF46" w14:textId="77777777" w:rsidR="00BF01B8" w:rsidRPr="002D5960" w:rsidRDefault="00BF01B8" w:rsidP="002D5960">
      <w:pPr>
        <w:ind w:firstLine="709"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наименование, место нахождения, почтовый адрес, адрес электронной </w:t>
      </w:r>
      <w:r w:rsidRPr="002D5960">
        <w:rPr>
          <w:color w:val="auto"/>
          <w:sz w:val="28"/>
          <w:szCs w:val="28"/>
        </w:rPr>
        <w:lastRenderedPageBreak/>
        <w:t xml:space="preserve">почты </w:t>
      </w:r>
      <w:r w:rsidR="006F03F1" w:rsidRPr="002D5960">
        <w:rPr>
          <w:sz w:val="28"/>
          <w:szCs w:val="28"/>
        </w:rPr>
        <w:t>Минпромторга ДНР;</w:t>
      </w:r>
    </w:p>
    <w:p w14:paraId="589133A2" w14:textId="77777777" w:rsidR="00BF01B8" w:rsidRPr="002D5960" w:rsidRDefault="001855AF" w:rsidP="002D5960">
      <w:pPr>
        <w:ind w:firstLine="709"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срок проведения отбора;</w:t>
      </w:r>
    </w:p>
    <w:p w14:paraId="7C3DEA39" w14:textId="77777777" w:rsidR="006146DC" w:rsidRPr="006146DC" w:rsidRDefault="006146DC" w:rsidP="002D5960">
      <w:pPr>
        <w:ind w:firstLine="709"/>
        <w:jc w:val="both"/>
        <w:rPr>
          <w:bCs/>
          <w:color w:val="auto"/>
          <w:sz w:val="28"/>
          <w:szCs w:val="28"/>
        </w:rPr>
      </w:pPr>
      <w:r w:rsidRPr="006146DC">
        <w:rPr>
          <w:bCs/>
          <w:color w:val="auto"/>
          <w:sz w:val="28"/>
          <w:szCs w:val="28"/>
        </w:rPr>
        <w:t>дату начала подачи (приема) и окончания приема заявочной документации, дата начала подачи (приема) заявочной документации не может быть ранее 10-го календарного дня, следующего за днем размещения извещения (5-го календарного дня, следующего за днем размещения извещения о проведении дополнительного конкурса);</w:t>
      </w:r>
    </w:p>
    <w:p w14:paraId="46E06262" w14:textId="0C0A2519" w:rsidR="000760FF" w:rsidRPr="002D5960" w:rsidRDefault="000760FF" w:rsidP="002D5960">
      <w:pPr>
        <w:ind w:firstLine="709"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результаты предоставления субсидии, определенные в соответствии </w:t>
      </w:r>
      <w:r w:rsidRPr="002D5960">
        <w:rPr>
          <w:bCs/>
          <w:color w:val="auto"/>
          <w:sz w:val="28"/>
          <w:szCs w:val="28"/>
        </w:rPr>
        <w:br/>
        <w:t>с пунктом 4.11 настоящего Порядка;</w:t>
      </w:r>
    </w:p>
    <w:p w14:paraId="292B204C" w14:textId="77777777" w:rsidR="00191CF4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доменное имя и (или) указатели страниц </w:t>
      </w:r>
      <w:r w:rsidRPr="002D5960">
        <w:rPr>
          <w:color w:val="auto"/>
          <w:sz w:val="28"/>
          <w:szCs w:val="28"/>
        </w:rPr>
        <w:t>систем</w:t>
      </w:r>
      <w:r w:rsidR="001C6785" w:rsidRPr="002D5960">
        <w:rPr>
          <w:color w:val="auto"/>
          <w:sz w:val="28"/>
          <w:szCs w:val="28"/>
        </w:rPr>
        <w:t>ы</w:t>
      </w:r>
      <w:r w:rsidRPr="002D5960">
        <w:rPr>
          <w:bCs/>
          <w:color w:val="auto"/>
          <w:sz w:val="28"/>
          <w:szCs w:val="28"/>
        </w:rPr>
        <w:t xml:space="preserve"> «Электронный бюджет» или иного сайта в информационно-телекоммуникационной сети «Интернет», </w:t>
      </w:r>
      <w:r w:rsidR="000760F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на котором обеспечивается проведение отбора</w:t>
      </w:r>
      <w:r w:rsidR="00AF67FD" w:rsidRPr="002D5960">
        <w:rPr>
          <w:bCs/>
          <w:color w:val="auto"/>
          <w:sz w:val="28"/>
          <w:szCs w:val="28"/>
        </w:rPr>
        <w:t xml:space="preserve"> (при наличии технической возможности)</w:t>
      </w:r>
      <w:r w:rsidRPr="002D5960">
        <w:rPr>
          <w:bCs/>
          <w:color w:val="auto"/>
          <w:sz w:val="28"/>
          <w:szCs w:val="28"/>
        </w:rPr>
        <w:t>;</w:t>
      </w:r>
    </w:p>
    <w:p w14:paraId="7682BD27" w14:textId="0A6ED515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требования к претенденту в соответствии с пунктом 2.</w:t>
      </w:r>
      <w:r w:rsidR="00234C43">
        <w:rPr>
          <w:bCs/>
          <w:color w:val="auto"/>
          <w:sz w:val="28"/>
          <w:szCs w:val="28"/>
        </w:rPr>
        <w:t>5</w:t>
      </w:r>
      <w:r w:rsidRPr="002D5960">
        <w:rPr>
          <w:bCs/>
          <w:color w:val="auto"/>
          <w:sz w:val="28"/>
          <w:szCs w:val="28"/>
        </w:rPr>
        <w:t xml:space="preserve"> настоящ</w:t>
      </w:r>
      <w:r w:rsidR="00AB2DD5" w:rsidRPr="002D5960">
        <w:rPr>
          <w:bCs/>
          <w:color w:val="auto"/>
          <w:sz w:val="28"/>
          <w:szCs w:val="28"/>
        </w:rPr>
        <w:t>его</w:t>
      </w:r>
      <w:r w:rsidRPr="002D5960">
        <w:rPr>
          <w:bCs/>
          <w:color w:val="auto"/>
          <w:sz w:val="28"/>
          <w:szCs w:val="28"/>
        </w:rPr>
        <w:t xml:space="preserve"> </w:t>
      </w:r>
      <w:r w:rsidR="00AB2DD5" w:rsidRPr="002D5960">
        <w:rPr>
          <w:bCs/>
          <w:color w:val="auto"/>
          <w:sz w:val="28"/>
          <w:szCs w:val="28"/>
        </w:rPr>
        <w:t>Порядка</w:t>
      </w:r>
      <w:r w:rsidRPr="002D5960">
        <w:rPr>
          <w:bCs/>
          <w:color w:val="auto"/>
          <w:sz w:val="28"/>
          <w:szCs w:val="28"/>
        </w:rPr>
        <w:t xml:space="preserve"> и перечень документов, представляемых претендентом </w:t>
      </w:r>
      <w:r w:rsidR="002C6243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для подтверждения его соответствия указанным требованиям;</w:t>
      </w:r>
    </w:p>
    <w:p w14:paraId="109F6E31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порядок подачи (приема) заявочной документации, требования к форме </w:t>
      </w:r>
      <w:r w:rsidR="00E95ED4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и содержанию заявочной документации;</w:t>
      </w:r>
    </w:p>
    <w:p w14:paraId="4F530C5E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порядок отзыва заявочной документации;</w:t>
      </w:r>
    </w:p>
    <w:p w14:paraId="400E3F53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порядок возврата и основания для возврата заявочной документации;</w:t>
      </w:r>
    </w:p>
    <w:p w14:paraId="7DA0306F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порядок внесения изменений в заявочную документацию;</w:t>
      </w:r>
    </w:p>
    <w:p w14:paraId="056F1800" w14:textId="77777777" w:rsidR="00BF01B8" w:rsidRPr="002D5960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правила рассмотрения и оценки заявочной документации;</w:t>
      </w:r>
    </w:p>
    <w:p w14:paraId="11F86D47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порядок предоставления претенденту разъяснений положений извещения, даты начала и окончания срока такого предоставления; </w:t>
      </w:r>
    </w:p>
    <w:p w14:paraId="0284F5E4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срок, в течение которого победитель отбора должен подписать соглашение в соответствии</w:t>
      </w:r>
      <w:r w:rsidRPr="002D5960">
        <w:rPr>
          <w:sz w:val="28"/>
          <w:szCs w:val="28"/>
        </w:rPr>
        <w:t xml:space="preserve"> </w:t>
      </w:r>
      <w:r w:rsidRPr="002D5960">
        <w:rPr>
          <w:bCs/>
          <w:color w:val="auto"/>
          <w:sz w:val="28"/>
          <w:szCs w:val="28"/>
        </w:rPr>
        <w:t xml:space="preserve">с абзацем первым пункта 4.8 </w:t>
      </w:r>
      <w:r w:rsidR="00AB2DD5" w:rsidRPr="002D5960">
        <w:rPr>
          <w:bCs/>
          <w:color w:val="auto"/>
          <w:sz w:val="28"/>
          <w:szCs w:val="28"/>
        </w:rPr>
        <w:t>настоящего Порядка</w:t>
      </w:r>
      <w:r w:rsidRPr="002D5960">
        <w:rPr>
          <w:bCs/>
          <w:color w:val="auto"/>
          <w:sz w:val="28"/>
          <w:szCs w:val="28"/>
        </w:rPr>
        <w:t>;</w:t>
      </w:r>
    </w:p>
    <w:p w14:paraId="41D9EF0A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условия признания победителя отбора уклонившимся от заключения соглашения;</w:t>
      </w:r>
    </w:p>
    <w:p w14:paraId="60B429DA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дату размещения результатов отбора на едином портале (в случае проведения отбора в системе «Электронный бюджет») или на ином сайте, </w:t>
      </w:r>
      <w:r w:rsidR="00E95ED4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на котором обеспечивается проведение отбора (с размещением указателя страницы сайта на едином портале), а также при необходимости </w:t>
      </w:r>
      <w:r w:rsidR="002C6243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на официальном сайте, которая не может быть позднее 14-го календарного дня, следующего за днем определения победителя отбора.</w:t>
      </w:r>
    </w:p>
    <w:p w14:paraId="7AB66B28" w14:textId="29AAB4F8" w:rsidR="00BF01B8" w:rsidRDefault="00BF01B8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Прием документов осуществляется </w:t>
      </w:r>
      <w:r w:rsidR="00146D5B" w:rsidRPr="002D5960">
        <w:rPr>
          <w:sz w:val="28"/>
          <w:szCs w:val="28"/>
        </w:rPr>
        <w:t>Минпромторгом ДНР</w:t>
      </w:r>
      <w:r w:rsidR="00F72F24" w:rsidRPr="002D5960">
        <w:rPr>
          <w:bCs/>
          <w:color w:val="auto"/>
          <w:sz w:val="28"/>
          <w:szCs w:val="28"/>
        </w:rPr>
        <w:t xml:space="preserve"> в течение </w:t>
      </w:r>
      <w:r w:rsidR="00F72F24" w:rsidRPr="002D5960">
        <w:rPr>
          <w:bCs/>
          <w:color w:val="auto"/>
          <w:sz w:val="28"/>
          <w:szCs w:val="28"/>
        </w:rPr>
        <w:br/>
        <w:t>3</w:t>
      </w:r>
      <w:r w:rsidRPr="002D5960">
        <w:rPr>
          <w:bCs/>
          <w:color w:val="auto"/>
          <w:sz w:val="28"/>
          <w:szCs w:val="28"/>
        </w:rPr>
        <w:t>0 календарных дней со дня начала подачи (приема) заявочной документации, указанного в извещении.</w:t>
      </w:r>
    </w:p>
    <w:p w14:paraId="14ED5B6C" w14:textId="1392F96A" w:rsidR="00F416BE" w:rsidRDefault="00F416BE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F416BE">
        <w:rPr>
          <w:bCs/>
          <w:color w:val="auto"/>
          <w:sz w:val="28"/>
          <w:szCs w:val="28"/>
        </w:rPr>
        <w:t>Прием документов может быть продлен дополнительно до 10 рабочих дней приказом Минпромторга ДНР.</w:t>
      </w:r>
    </w:p>
    <w:p w14:paraId="08771DDF" w14:textId="058BD072" w:rsidR="003F4D13" w:rsidRPr="002D5960" w:rsidRDefault="003F4D13" w:rsidP="002D596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3F4D13">
        <w:rPr>
          <w:bCs/>
          <w:color w:val="auto"/>
          <w:sz w:val="28"/>
          <w:szCs w:val="28"/>
        </w:rPr>
        <w:t>В случае проведения дополнительного конкурса прием документов осуществляется Минпромторгом ДНР в течение 15 календарных дней со дня начала подачи (приема) заявочной документации, указанной в извещении о проведении дополнительного конкурса.</w:t>
      </w:r>
    </w:p>
    <w:p w14:paraId="4339CB00" w14:textId="77777777" w:rsidR="00F2523F" w:rsidRPr="003F4D13" w:rsidRDefault="00F2523F" w:rsidP="003F4D1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1B2DA761" w14:textId="21412163" w:rsidR="00BF01B8" w:rsidRPr="00F416BE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3.2. </w:t>
      </w:r>
      <w:r w:rsidR="003F4D13" w:rsidRPr="003F4D13">
        <w:rPr>
          <w:bCs/>
          <w:color w:val="auto"/>
          <w:sz w:val="28"/>
          <w:szCs w:val="28"/>
        </w:rPr>
        <w:t>Претенденты в течение 30 календарных дней со дня начала подачи (приема) заявочной документации, указанного в извещении (в течение 15 календарных дней со дня начала подачи (приема) заявочной документации, указанного в извещении о проведении дополнительного конкурса), представляют в Минпромторг ДНР заявочную документацию, включающую заявку на предоставление субсидии по форме согласно приложению 1 к настоящему Порядку (далее – заявка) и следующие документы:</w:t>
      </w:r>
    </w:p>
    <w:p w14:paraId="417AE8B0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lastRenderedPageBreak/>
        <w:t xml:space="preserve">информационное письмо о количестве акционеров (участников), наименованиях акционеров (участников) – юридических лиц, фамилиях, именах, отчествах (последнее – при наличии) акционеров (участников) – физических лиц и доле их участия в уставном (складочном) капитале промышленного предприятия, подписанное руководителем претендента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(для юридического лица);</w:t>
      </w:r>
    </w:p>
    <w:p w14:paraId="233D8779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копию расчета по страховым взносам за предшествующий календарный год с отметкой налогового органа, в случае представления расчета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в электронном виде – с приложением квитанции о приеме;</w:t>
      </w:r>
    </w:p>
    <w:p w14:paraId="0A82F724" w14:textId="77777777" w:rsidR="005E47D1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пояснительную записку по форме согласно приложению 2 к настоящ</w:t>
      </w:r>
      <w:r w:rsidR="00AB2DD5" w:rsidRPr="002D5960">
        <w:rPr>
          <w:color w:val="auto"/>
          <w:sz w:val="28"/>
          <w:szCs w:val="28"/>
        </w:rPr>
        <w:t>ему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Порядку</w:t>
      </w:r>
      <w:r w:rsidRPr="002D5960">
        <w:rPr>
          <w:color w:val="auto"/>
          <w:sz w:val="28"/>
          <w:szCs w:val="28"/>
        </w:rPr>
        <w:t xml:space="preserve">, включающую описание нового оборудования, адрес его фактического местонахождения и ожидаемый (имеющийся) экономический эффект от ввода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эксплуатацию приобретенного нового оборудования, в том числе информацию об </w:t>
      </w:r>
      <w:r w:rsidR="00D64BA8" w:rsidRPr="002D5960">
        <w:rPr>
          <w:color w:val="auto"/>
          <w:sz w:val="28"/>
          <w:szCs w:val="28"/>
        </w:rPr>
        <w:t xml:space="preserve">увеличении полной учетной стоимости основных фондов, </w:t>
      </w:r>
      <w:r w:rsidR="0036392F" w:rsidRPr="002D5960">
        <w:rPr>
          <w:color w:val="auto"/>
          <w:sz w:val="28"/>
          <w:szCs w:val="28"/>
        </w:rPr>
        <w:t>объем</w:t>
      </w:r>
      <w:r w:rsidR="00D64BA8" w:rsidRPr="002D5960">
        <w:rPr>
          <w:color w:val="auto"/>
          <w:sz w:val="28"/>
          <w:szCs w:val="28"/>
        </w:rPr>
        <w:t>е</w:t>
      </w:r>
      <w:r w:rsidR="0036392F" w:rsidRPr="002D5960">
        <w:rPr>
          <w:color w:val="auto"/>
          <w:sz w:val="28"/>
          <w:szCs w:val="28"/>
        </w:rPr>
        <w:t xml:space="preserve"> инвестиций в основной капитал,</w:t>
      </w:r>
      <w:r w:rsidR="00D64BA8" w:rsidRPr="002D5960">
        <w:rPr>
          <w:color w:val="auto"/>
          <w:sz w:val="28"/>
          <w:szCs w:val="28"/>
        </w:rPr>
        <w:t xml:space="preserve"> объеме отгруженных товаров собственного производства, выполненных работ и услуг собственными силами;</w:t>
      </w:r>
    </w:p>
    <w:p w14:paraId="5D4FCCCF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товарных накладных, счетов-фактур или универсальных передаточных актов;</w:t>
      </w:r>
    </w:p>
    <w:p w14:paraId="59710BE5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копию (копии) договора (договоров) поставки и (или) купли-продажи нового оборудования с указанием полной стоимости приобретенного нового оборудования;</w:t>
      </w:r>
    </w:p>
    <w:p w14:paraId="60E24334" w14:textId="26CB4117" w:rsidR="00BF01B8" w:rsidRPr="002D5960" w:rsidRDefault="00F416BE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416BE">
        <w:rPr>
          <w:color w:val="auto"/>
          <w:sz w:val="28"/>
          <w:szCs w:val="28"/>
        </w:rPr>
        <w:t>копии документов, подтверждающих прием-передачу приобретенного нового оборудования;</w:t>
      </w:r>
    </w:p>
    <w:p w14:paraId="63391B1F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документов, подтверждающих дату изготовления нового оборудования;</w:t>
      </w:r>
    </w:p>
    <w:p w14:paraId="20D2706C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документов, подтверждающих полную оплату нового оборудования по договору (договорам) поставки и (или) купли-продажи;</w:t>
      </w:r>
    </w:p>
    <w:p w14:paraId="442F91E3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 о постановке нового оборудования на баланс участника отбора;</w:t>
      </w:r>
    </w:p>
    <w:p w14:paraId="6FFC8336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справку-расчет на получение субсидии из бюджета </w:t>
      </w:r>
      <w:r w:rsidR="00146D5B" w:rsidRPr="002D5960">
        <w:rPr>
          <w:color w:val="auto"/>
          <w:sz w:val="28"/>
          <w:szCs w:val="28"/>
        </w:rPr>
        <w:t>Донецкой</w:t>
      </w:r>
      <w:r w:rsidR="002A6722" w:rsidRPr="002D5960">
        <w:rPr>
          <w:color w:val="auto"/>
          <w:sz w:val="28"/>
          <w:szCs w:val="28"/>
        </w:rPr>
        <w:t xml:space="preserve"> Народной</w:t>
      </w:r>
      <w:r w:rsidRPr="002D5960">
        <w:rPr>
          <w:color w:val="auto"/>
          <w:sz w:val="28"/>
          <w:szCs w:val="28"/>
        </w:rPr>
        <w:t xml:space="preserve"> Республики на возмещение части затрат промышленных предприятий, связанных с приобретением нового оборудования, по форме согласно приложению 3 к настоящ</w:t>
      </w:r>
      <w:r w:rsidR="00AB2DD5" w:rsidRPr="002D5960">
        <w:rPr>
          <w:color w:val="auto"/>
          <w:sz w:val="28"/>
          <w:szCs w:val="28"/>
        </w:rPr>
        <w:t>ему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Порядку</w:t>
      </w:r>
      <w:r w:rsidR="000B607B" w:rsidRPr="002D5960">
        <w:rPr>
          <w:color w:val="auto"/>
          <w:sz w:val="28"/>
          <w:szCs w:val="28"/>
        </w:rPr>
        <w:t>;</w:t>
      </w:r>
    </w:p>
    <w:p w14:paraId="45428EFA" w14:textId="77777777" w:rsidR="00A018AB" w:rsidRPr="002D5960" w:rsidRDefault="000B607B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согласие заявителя на публикацию (размещение) в информационно-телекоммуникационной сети «Интернет» информации о заявителе,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 подаваемой заявителем заявке, иной информации о заявителе, связанной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отбором, согласно приложению 1 к настоящему Порядку</w:t>
      </w:r>
      <w:r w:rsidR="00A018AB" w:rsidRPr="002D5960">
        <w:rPr>
          <w:color w:val="auto"/>
          <w:sz w:val="28"/>
          <w:szCs w:val="28"/>
        </w:rPr>
        <w:t>;</w:t>
      </w:r>
    </w:p>
    <w:p w14:paraId="2573D714" w14:textId="77777777" w:rsidR="000B607B" w:rsidRPr="002D5960" w:rsidRDefault="00A018AB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справку о состоянии расчетов по налогам, сборам, страховым взносам, пеням, штрафам, процентам в случае наличия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80ECDF7" w14:textId="77777777" w:rsidR="00BF01B8" w:rsidRPr="002D5960" w:rsidRDefault="00BF01B8" w:rsidP="002C6243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Претендент по собственной инициативе вправе представить следующие документы:</w:t>
      </w:r>
    </w:p>
    <w:p w14:paraId="1B00634F" w14:textId="77777777" w:rsidR="000F6ADF" w:rsidRPr="002D5960" w:rsidRDefault="000F6AD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выписку из Единого государственного реестра юридических лиц </w:t>
      </w:r>
      <w:r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lastRenderedPageBreak/>
        <w:t xml:space="preserve">(для юридических лиц), </w:t>
      </w:r>
    </w:p>
    <w:p w14:paraId="78EE9AB9" w14:textId="77777777" w:rsidR="000F6ADF" w:rsidRPr="002D5960" w:rsidRDefault="00A91BB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выписку из Единого государственного</w:t>
      </w:r>
      <w:r w:rsidR="000F6ADF" w:rsidRPr="002D5960">
        <w:rPr>
          <w:color w:val="auto"/>
          <w:sz w:val="28"/>
          <w:szCs w:val="28"/>
        </w:rPr>
        <w:t xml:space="preserve"> реестра индивидуальных предпринимателей (для индивидуальных предпринимателей);</w:t>
      </w:r>
    </w:p>
    <w:p w14:paraId="74B2A0EB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копии бухгалтерского баланса, отчета о финансовых результатах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за предшествующий календарный год с отметкой налогового органа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об их принятии, в случае представления отчетности в электронном виде –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приложением квитанций о приеме (для претендентов, применяющих общий режим налогообложения);</w:t>
      </w:r>
    </w:p>
    <w:p w14:paraId="03D43F00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копию</w:t>
      </w:r>
      <w:r w:rsidRPr="002C6243">
        <w:rPr>
          <w:color w:val="auto"/>
        </w:rPr>
        <w:t xml:space="preserve"> </w:t>
      </w:r>
      <w:r w:rsidRPr="002D5960">
        <w:rPr>
          <w:color w:val="auto"/>
          <w:sz w:val="28"/>
          <w:szCs w:val="28"/>
        </w:rPr>
        <w:t>налоговой</w:t>
      </w:r>
      <w:r w:rsidRPr="002C6243">
        <w:rPr>
          <w:color w:val="auto"/>
        </w:rPr>
        <w:t xml:space="preserve"> </w:t>
      </w:r>
      <w:r w:rsidRPr="002D5960">
        <w:rPr>
          <w:color w:val="auto"/>
          <w:sz w:val="28"/>
          <w:szCs w:val="28"/>
        </w:rPr>
        <w:t>отчетности (налоговой декларации) за</w:t>
      </w:r>
      <w:r w:rsidR="002C6243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 xml:space="preserve">предшествующий календарный год с отметкой налогового органа о ее принятии, в случае представления отчетности в электронном виде – с приложением квитанций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о приеме (для претендентов, применяющих специальные налоговые режимы).</w:t>
      </w:r>
    </w:p>
    <w:p w14:paraId="00819E92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Копии документов, указанные в настоящем пункте, заверяются претендентом.</w:t>
      </w:r>
    </w:p>
    <w:p w14:paraId="07AD0A07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Претендент имеет право представить на отбор только одну заявку, указав размер предоставляемой субсидии, рассчитанный в соответствии с пунктом</w:t>
      </w:r>
      <w:r w:rsidR="00642E58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2.4 настоящ</w:t>
      </w:r>
      <w:r w:rsidR="00AB2DD5" w:rsidRPr="002D5960">
        <w:rPr>
          <w:color w:val="auto"/>
          <w:sz w:val="28"/>
          <w:szCs w:val="28"/>
        </w:rPr>
        <w:t>е</w:t>
      </w:r>
      <w:r w:rsidR="002C6243">
        <w:rPr>
          <w:color w:val="auto"/>
          <w:sz w:val="28"/>
          <w:szCs w:val="28"/>
        </w:rPr>
        <w:t>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</w:t>
      </w:r>
      <w:r w:rsidR="002C6243">
        <w:rPr>
          <w:color w:val="auto"/>
          <w:sz w:val="28"/>
          <w:szCs w:val="28"/>
        </w:rPr>
        <w:t>а</w:t>
      </w:r>
      <w:r w:rsidRPr="002D5960">
        <w:rPr>
          <w:color w:val="auto"/>
          <w:sz w:val="28"/>
          <w:szCs w:val="28"/>
        </w:rPr>
        <w:t>.</w:t>
      </w:r>
    </w:p>
    <w:p w14:paraId="146670DC" w14:textId="77777777" w:rsidR="00BF01B8" w:rsidRPr="002D5960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Заявочная документация должна быть пронумерована, прошита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и скреплена подписью и печатью (при наличии) претендента, а также содержать оглавление с указанием документов и соответствующих им номеров страниц.</w:t>
      </w:r>
    </w:p>
    <w:p w14:paraId="39045D62" w14:textId="63887667" w:rsidR="00BF01B8" w:rsidRDefault="00BF01B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Представленная в </w:t>
      </w:r>
      <w:r w:rsidR="00146D5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на отбор заявочная документация по окончании срока подачи (приема) заявочной документации возврату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не подлежит.</w:t>
      </w:r>
    </w:p>
    <w:p w14:paraId="05334409" w14:textId="5AC3264A" w:rsidR="00EA739F" w:rsidRPr="002D5960" w:rsidRDefault="00EA739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EA739F">
        <w:rPr>
          <w:color w:val="auto"/>
          <w:sz w:val="28"/>
          <w:szCs w:val="28"/>
        </w:rPr>
        <w:t>В случаях, указанных в пункте 1.8 настоящего Порядка, Минпромторг ДНР в течение 10 рабочих дней со дня поступления протокола заседания Комиссии по проведению отбора на предоставление субсидий из бюджета Донецкой Народной Республики на возмещение части затрат промышленных предприятий, связанных с приобретением нового оборудования, размещает извещения о проведении дополнительного конкурса получателей субсидии, который проводится в соответствии с настоящим Порядком.</w:t>
      </w:r>
    </w:p>
    <w:p w14:paraId="777F564C" w14:textId="77777777" w:rsidR="00F2523F" w:rsidRPr="002D5960" w:rsidRDefault="00F2523F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6B1E9419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3.3. Заявочную документацию для участия в отборе претендент представляет в </w:t>
      </w:r>
      <w:r w:rsidR="00146D5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в полном </w:t>
      </w:r>
      <w:r w:rsidR="00F2523F" w:rsidRPr="002D5960">
        <w:rPr>
          <w:color w:val="auto"/>
          <w:sz w:val="28"/>
          <w:szCs w:val="28"/>
        </w:rPr>
        <w:t xml:space="preserve">объеме в соответствии </w:t>
      </w:r>
      <w:r w:rsidR="002C6243">
        <w:rPr>
          <w:color w:val="auto"/>
          <w:sz w:val="28"/>
          <w:szCs w:val="28"/>
        </w:rPr>
        <w:br/>
      </w:r>
      <w:r w:rsidR="00F72A98" w:rsidRPr="002D5960">
        <w:rPr>
          <w:color w:val="auto"/>
          <w:sz w:val="28"/>
          <w:szCs w:val="28"/>
        </w:rPr>
        <w:t xml:space="preserve">с пунктом </w:t>
      </w:r>
      <w:r w:rsidRPr="002D5960">
        <w:rPr>
          <w:color w:val="auto"/>
          <w:sz w:val="28"/>
          <w:szCs w:val="28"/>
        </w:rPr>
        <w:t>3.2 настоящ</w:t>
      </w:r>
      <w:r w:rsidR="00AB2DD5" w:rsidRPr="002D5960">
        <w:rPr>
          <w:color w:val="auto"/>
          <w:sz w:val="28"/>
          <w:szCs w:val="28"/>
        </w:rPr>
        <w:t>е</w:t>
      </w:r>
      <w:r w:rsidR="00F2523F" w:rsidRPr="002D5960">
        <w:rPr>
          <w:color w:val="auto"/>
          <w:sz w:val="28"/>
          <w:szCs w:val="28"/>
        </w:rPr>
        <w:t>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</w:t>
      </w:r>
      <w:r w:rsidR="00F2523F" w:rsidRPr="002D5960">
        <w:rPr>
          <w:color w:val="auto"/>
          <w:sz w:val="28"/>
          <w:szCs w:val="28"/>
        </w:rPr>
        <w:t xml:space="preserve">а </w:t>
      </w:r>
      <w:r w:rsidRPr="002D5960">
        <w:rPr>
          <w:color w:val="auto"/>
          <w:sz w:val="28"/>
          <w:szCs w:val="28"/>
        </w:rPr>
        <w:t xml:space="preserve">с сопроводительным письмом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и приложением копии документа, подтверждающего полномочия лица, подписавшего заявку, в бумажном виде либо в форме электронного документа в порядке, установленном Федеральным законом «Об электронной подписи».</w:t>
      </w:r>
    </w:p>
    <w:p w14:paraId="0F2471E7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Претендент представляет в </w:t>
      </w:r>
      <w:r w:rsidR="0009025B" w:rsidRPr="002D5960">
        <w:rPr>
          <w:color w:val="auto"/>
          <w:sz w:val="28"/>
          <w:szCs w:val="28"/>
        </w:rPr>
        <w:t xml:space="preserve">Минпромторг </w:t>
      </w:r>
      <w:r w:rsidR="005B083B" w:rsidRPr="002D5960">
        <w:rPr>
          <w:color w:val="auto"/>
          <w:sz w:val="28"/>
          <w:szCs w:val="28"/>
        </w:rPr>
        <w:t>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 xml:space="preserve">заявочную документацию лично, либо через уполномоченного представителя, действующего </w:t>
      </w:r>
      <w:r w:rsidR="002C6243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на основании доверенности, оформленной в соответствии с законодательством Российской Федерации, либо пос</w:t>
      </w:r>
      <w:r w:rsidR="002E04A2" w:rsidRPr="002D5960">
        <w:rPr>
          <w:color w:val="auto"/>
          <w:sz w:val="28"/>
          <w:szCs w:val="28"/>
        </w:rPr>
        <w:t>редством почтового отправления.</w:t>
      </w:r>
    </w:p>
    <w:p w14:paraId="04327746" w14:textId="77777777" w:rsidR="00F2523F" w:rsidRPr="002D5960" w:rsidRDefault="00F2523F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1F166F6E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3.4. Заявочная документация, представленная в соответствии </w:t>
      </w:r>
      <w:r w:rsidR="002C6243">
        <w:rPr>
          <w:color w:val="auto"/>
          <w:sz w:val="28"/>
          <w:szCs w:val="28"/>
        </w:rPr>
        <w:br/>
      </w:r>
      <w:r w:rsidR="003F7410" w:rsidRPr="002D5960">
        <w:rPr>
          <w:color w:val="auto"/>
          <w:sz w:val="28"/>
          <w:szCs w:val="28"/>
        </w:rPr>
        <w:t xml:space="preserve">с пунктом </w:t>
      </w:r>
      <w:r w:rsidRPr="002D5960">
        <w:rPr>
          <w:color w:val="auto"/>
          <w:sz w:val="28"/>
          <w:szCs w:val="28"/>
        </w:rPr>
        <w:t>3.3 настоящ</w:t>
      </w:r>
      <w:r w:rsidR="00642E58" w:rsidRPr="002D5960">
        <w:rPr>
          <w:color w:val="auto"/>
          <w:sz w:val="28"/>
          <w:szCs w:val="28"/>
        </w:rPr>
        <w:t>его</w:t>
      </w:r>
      <w:r w:rsidRPr="002D5960">
        <w:rPr>
          <w:color w:val="auto"/>
          <w:sz w:val="28"/>
          <w:szCs w:val="28"/>
        </w:rPr>
        <w:t xml:space="preserve"> </w:t>
      </w:r>
      <w:r w:rsidR="00642E58" w:rsidRPr="002D5960">
        <w:rPr>
          <w:color w:val="auto"/>
          <w:sz w:val="28"/>
          <w:szCs w:val="28"/>
        </w:rPr>
        <w:t>Порядка</w:t>
      </w:r>
      <w:r w:rsidRPr="002D5960">
        <w:rPr>
          <w:color w:val="auto"/>
          <w:sz w:val="28"/>
          <w:szCs w:val="28"/>
        </w:rPr>
        <w:t xml:space="preserve">, в течение </w:t>
      </w:r>
      <w:r w:rsidR="00BC6DCF" w:rsidRPr="002D5960">
        <w:rPr>
          <w:color w:val="auto"/>
          <w:sz w:val="28"/>
          <w:szCs w:val="28"/>
        </w:rPr>
        <w:t>1</w:t>
      </w:r>
      <w:r w:rsidRPr="002D5960">
        <w:rPr>
          <w:color w:val="auto"/>
          <w:sz w:val="28"/>
          <w:szCs w:val="28"/>
        </w:rPr>
        <w:t xml:space="preserve"> рабочего дня со дня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ее поступления в </w:t>
      </w:r>
      <w:r w:rsidR="0009025B" w:rsidRPr="002D5960">
        <w:rPr>
          <w:color w:val="auto"/>
          <w:sz w:val="28"/>
          <w:szCs w:val="28"/>
        </w:rPr>
        <w:t xml:space="preserve">Минпромторг </w:t>
      </w:r>
      <w:r w:rsidR="005B083B" w:rsidRPr="002D5960">
        <w:rPr>
          <w:color w:val="auto"/>
          <w:sz w:val="28"/>
          <w:szCs w:val="28"/>
        </w:rPr>
        <w:t>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 xml:space="preserve">регистрируется в </w:t>
      </w:r>
      <w:r w:rsidR="0009025B" w:rsidRPr="002D5960">
        <w:rPr>
          <w:color w:val="auto"/>
          <w:sz w:val="28"/>
          <w:szCs w:val="28"/>
        </w:rPr>
        <w:t xml:space="preserve">установленном </w:t>
      </w:r>
      <w:r w:rsidRPr="002D5960">
        <w:rPr>
          <w:color w:val="auto"/>
          <w:sz w:val="28"/>
          <w:szCs w:val="28"/>
        </w:rPr>
        <w:t xml:space="preserve">порядке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указанием даты и времени ее поступления.</w:t>
      </w:r>
    </w:p>
    <w:p w14:paraId="3ABD8EE0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Претендент вправе отозвать заявочную документацию до истечения </w:t>
      </w:r>
      <w:r w:rsidR="002E04A2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дня окончания приема заявочной документации, направив в </w:t>
      </w:r>
      <w:r w:rsidR="005B083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>письменное уведомление.</w:t>
      </w:r>
    </w:p>
    <w:p w14:paraId="151EFEE5" w14:textId="77777777" w:rsidR="00BC6DCF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Заявочная документация считается отозванной со дня получения </w:t>
      </w:r>
      <w:r w:rsidR="0009025B" w:rsidRPr="002D5960">
        <w:rPr>
          <w:color w:val="auto"/>
          <w:sz w:val="28"/>
          <w:szCs w:val="28"/>
        </w:rPr>
        <w:t xml:space="preserve">Минпромторгом </w:t>
      </w:r>
      <w:r w:rsidR="005B083B" w:rsidRPr="002D5960">
        <w:rPr>
          <w:color w:val="auto"/>
          <w:sz w:val="28"/>
          <w:szCs w:val="28"/>
        </w:rPr>
        <w:t>Д</w:t>
      </w:r>
      <w:r w:rsidR="0009025B" w:rsidRPr="002D5960">
        <w:rPr>
          <w:color w:val="auto"/>
          <w:sz w:val="28"/>
          <w:szCs w:val="28"/>
        </w:rPr>
        <w:t xml:space="preserve">НР </w:t>
      </w:r>
      <w:r w:rsidR="00642E58" w:rsidRPr="002D5960">
        <w:rPr>
          <w:color w:val="auto"/>
          <w:sz w:val="28"/>
          <w:szCs w:val="28"/>
        </w:rPr>
        <w:t>письменного уведомления.</w:t>
      </w:r>
    </w:p>
    <w:p w14:paraId="612550A9" w14:textId="77777777" w:rsidR="00BF01B8" w:rsidRPr="002D5960" w:rsidRDefault="005B083B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lastRenderedPageBreak/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="00BF01B8" w:rsidRPr="002D5960">
        <w:rPr>
          <w:color w:val="auto"/>
          <w:sz w:val="28"/>
          <w:szCs w:val="28"/>
        </w:rPr>
        <w:t xml:space="preserve">возвращает заявочную документацию в срок </w:t>
      </w:r>
      <w:r w:rsidR="00E95ED4" w:rsidRPr="002D5960">
        <w:rPr>
          <w:color w:val="auto"/>
          <w:sz w:val="28"/>
          <w:szCs w:val="28"/>
        </w:rPr>
        <w:br/>
      </w:r>
      <w:r w:rsidR="00BF01B8" w:rsidRPr="002D5960">
        <w:rPr>
          <w:color w:val="auto"/>
          <w:sz w:val="28"/>
          <w:szCs w:val="28"/>
        </w:rPr>
        <w:t xml:space="preserve">не позднее </w:t>
      </w:r>
      <w:r w:rsidR="00BC6DCF" w:rsidRPr="002D5960">
        <w:rPr>
          <w:color w:val="auto"/>
          <w:sz w:val="28"/>
          <w:szCs w:val="28"/>
        </w:rPr>
        <w:t>2</w:t>
      </w:r>
      <w:r w:rsidR="00BF01B8" w:rsidRPr="002D5960">
        <w:rPr>
          <w:color w:val="auto"/>
          <w:sz w:val="28"/>
          <w:szCs w:val="28"/>
        </w:rPr>
        <w:t xml:space="preserve"> рабочих дней со дня поступления письменного уведомления.</w:t>
      </w:r>
    </w:p>
    <w:p w14:paraId="6F944972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Изменения в заявочную документацию вносятся при условии представления в </w:t>
      </w:r>
      <w:r w:rsidR="005B083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>до истечения дня окончания приема заявочной документации соответствующего уведомления, подписанного руководителем претендента (лицом, исполняющим обязанности руководителя).</w:t>
      </w:r>
    </w:p>
    <w:p w14:paraId="26D28364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Внесение изменений в заявочную документацию оформляется сопроводительным письмом с обязательным указанием претендента.</w:t>
      </w:r>
    </w:p>
    <w:p w14:paraId="7507593C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При неоднократном внесении изменений в заявочную документацию каждое такое изменение должно быть пронумеровано претендентом в порядке возрастания.</w:t>
      </w:r>
    </w:p>
    <w:p w14:paraId="35F73EB2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После представления в установленном порядке изменений к заявочной документации они становятся ее неотъемлемой частью.</w:t>
      </w:r>
    </w:p>
    <w:p w14:paraId="692CFBB8" w14:textId="77777777" w:rsidR="00F2523F" w:rsidRPr="002D5960" w:rsidRDefault="00F2523F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DC19F80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3.5. </w:t>
      </w:r>
      <w:r w:rsidR="005B083B" w:rsidRPr="002D5960">
        <w:rPr>
          <w:color w:val="auto"/>
          <w:sz w:val="28"/>
          <w:szCs w:val="28"/>
        </w:rPr>
        <w:t>Минпромторг Д</w:t>
      </w:r>
      <w:r w:rsidR="0009025B" w:rsidRPr="002D5960">
        <w:rPr>
          <w:color w:val="auto"/>
          <w:sz w:val="28"/>
          <w:szCs w:val="28"/>
        </w:rPr>
        <w:t xml:space="preserve">НР </w:t>
      </w:r>
      <w:r w:rsidRPr="002D5960">
        <w:rPr>
          <w:color w:val="auto"/>
          <w:sz w:val="28"/>
          <w:szCs w:val="28"/>
        </w:rPr>
        <w:t xml:space="preserve">в порядке, предусмотренном законодательством Российской Федерации и законодательством </w:t>
      </w:r>
      <w:r w:rsidR="005B083B" w:rsidRPr="002D5960">
        <w:rPr>
          <w:color w:val="auto"/>
          <w:sz w:val="28"/>
          <w:szCs w:val="28"/>
        </w:rPr>
        <w:t>Донецкой</w:t>
      </w:r>
      <w:r w:rsidR="0009025B" w:rsidRPr="002D5960">
        <w:rPr>
          <w:color w:val="auto"/>
          <w:sz w:val="28"/>
          <w:szCs w:val="28"/>
        </w:rPr>
        <w:t xml:space="preserve"> Народной Республики</w:t>
      </w:r>
      <w:r w:rsidRPr="002D5960">
        <w:rPr>
          <w:color w:val="auto"/>
          <w:sz w:val="28"/>
          <w:szCs w:val="28"/>
        </w:rPr>
        <w:t xml:space="preserve">,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течение </w:t>
      </w:r>
      <w:r w:rsidR="00BC6DCF" w:rsidRPr="002D5960">
        <w:rPr>
          <w:color w:val="auto"/>
          <w:sz w:val="28"/>
          <w:szCs w:val="28"/>
        </w:rPr>
        <w:t>2</w:t>
      </w:r>
      <w:r w:rsidRPr="002D5960">
        <w:rPr>
          <w:color w:val="auto"/>
          <w:sz w:val="28"/>
          <w:szCs w:val="28"/>
        </w:rPr>
        <w:t xml:space="preserve"> рабочих дней со дня окончания приема заявочной документации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в соответствии с пунктом 3.1 настоящ</w:t>
      </w:r>
      <w:r w:rsidR="00AB2DD5" w:rsidRPr="002D5960">
        <w:rPr>
          <w:color w:val="auto"/>
          <w:sz w:val="28"/>
          <w:szCs w:val="28"/>
        </w:rPr>
        <w:t>е</w:t>
      </w:r>
      <w:r w:rsidR="004E121C">
        <w:rPr>
          <w:color w:val="auto"/>
          <w:sz w:val="28"/>
          <w:szCs w:val="28"/>
        </w:rPr>
        <w:t>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</w:t>
      </w:r>
      <w:r w:rsidR="004E121C">
        <w:rPr>
          <w:color w:val="auto"/>
          <w:sz w:val="28"/>
          <w:szCs w:val="28"/>
        </w:rPr>
        <w:t>а</w:t>
      </w:r>
      <w:r w:rsidRPr="002D5960">
        <w:rPr>
          <w:color w:val="auto"/>
          <w:sz w:val="28"/>
          <w:szCs w:val="28"/>
        </w:rPr>
        <w:t xml:space="preserve"> направляет запрос </w:t>
      </w:r>
      <w:r w:rsidR="00E95ED4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 представлении </w:t>
      </w:r>
      <w:r w:rsidR="00FD524E" w:rsidRPr="002D5960">
        <w:rPr>
          <w:color w:val="auto"/>
          <w:sz w:val="28"/>
          <w:szCs w:val="28"/>
        </w:rPr>
        <w:t xml:space="preserve">актуальной </w:t>
      </w:r>
      <w:r w:rsidRPr="002D5960">
        <w:rPr>
          <w:color w:val="auto"/>
          <w:sz w:val="28"/>
          <w:szCs w:val="28"/>
        </w:rPr>
        <w:t xml:space="preserve">на дату не ранее чем за 15 календарных дней </w:t>
      </w:r>
      <w:r w:rsidR="00FD524E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до даты начала подачи (приема) заявочной документации:</w:t>
      </w:r>
    </w:p>
    <w:p w14:paraId="0810F3A7" w14:textId="77777777" w:rsidR="004E121C" w:rsidRDefault="004E121C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0D6014C7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справки из налогового органа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09D83B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информации от иных главных распорядителей средств бюджета </w:t>
      </w:r>
      <w:r w:rsidR="005B083B" w:rsidRPr="002D5960">
        <w:rPr>
          <w:color w:val="auto"/>
          <w:sz w:val="28"/>
          <w:szCs w:val="28"/>
        </w:rPr>
        <w:t>Донец</w:t>
      </w:r>
      <w:r w:rsidR="0009025B" w:rsidRPr="002D5960">
        <w:rPr>
          <w:color w:val="auto"/>
          <w:sz w:val="28"/>
          <w:szCs w:val="28"/>
        </w:rPr>
        <w:t>кой Народной</w:t>
      </w:r>
      <w:r w:rsidRPr="002D5960">
        <w:rPr>
          <w:color w:val="auto"/>
          <w:sz w:val="28"/>
          <w:szCs w:val="28"/>
        </w:rPr>
        <w:t xml:space="preserve"> Республики об отсутствии (наличии) у претендента просроченной задолженности по возврату в бюджет </w:t>
      </w:r>
      <w:r w:rsidR="00961AEB" w:rsidRPr="002D5960">
        <w:rPr>
          <w:color w:val="auto"/>
          <w:sz w:val="28"/>
          <w:szCs w:val="28"/>
        </w:rPr>
        <w:t>Донецкой</w:t>
      </w:r>
      <w:r w:rsidR="0009025B" w:rsidRPr="002D5960">
        <w:rPr>
          <w:color w:val="auto"/>
          <w:sz w:val="28"/>
          <w:szCs w:val="28"/>
        </w:rPr>
        <w:t xml:space="preserve"> Народной </w:t>
      </w:r>
      <w:r w:rsidRPr="002D5960">
        <w:rPr>
          <w:color w:val="auto"/>
          <w:sz w:val="28"/>
          <w:szCs w:val="28"/>
        </w:rPr>
        <w:t>Республики субсидии, бюджетных инвестиций, предоставленных</w:t>
      </w:r>
      <w:r w:rsidR="00E95ED4" w:rsidRPr="002D5960">
        <w:rPr>
          <w:color w:val="auto"/>
          <w:sz w:val="28"/>
          <w:szCs w:val="28"/>
        </w:rPr>
        <w:t>,</w:t>
      </w:r>
      <w:r w:rsidRPr="002D5960">
        <w:rPr>
          <w:color w:val="auto"/>
          <w:sz w:val="28"/>
          <w:szCs w:val="28"/>
        </w:rPr>
        <w:t xml:space="preserve"> в том числе </w:t>
      </w:r>
      <w:r w:rsidR="004E121C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5B083B" w:rsidRPr="002D5960">
        <w:rPr>
          <w:color w:val="auto"/>
          <w:sz w:val="28"/>
          <w:szCs w:val="28"/>
        </w:rPr>
        <w:t>Донецк</w:t>
      </w:r>
      <w:r w:rsidR="0009025B" w:rsidRPr="002D5960">
        <w:rPr>
          <w:color w:val="auto"/>
          <w:sz w:val="28"/>
          <w:szCs w:val="28"/>
        </w:rPr>
        <w:t xml:space="preserve">ой Народной </w:t>
      </w:r>
      <w:r w:rsidRPr="002D5960">
        <w:rPr>
          <w:color w:val="auto"/>
          <w:sz w:val="28"/>
          <w:szCs w:val="28"/>
        </w:rPr>
        <w:t>Республикой;</w:t>
      </w:r>
    </w:p>
    <w:p w14:paraId="26B92348" w14:textId="77777777" w:rsidR="00BF01B8" w:rsidRPr="002D5960" w:rsidRDefault="00BF01B8" w:rsidP="002D596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информации от иных главных распорядителей средств бюджета </w:t>
      </w:r>
      <w:r w:rsidR="002959EF" w:rsidRPr="002D5960">
        <w:rPr>
          <w:color w:val="auto"/>
          <w:sz w:val="28"/>
          <w:szCs w:val="28"/>
        </w:rPr>
        <w:t>Донец</w:t>
      </w:r>
      <w:r w:rsidR="0009025B" w:rsidRPr="002D5960">
        <w:rPr>
          <w:color w:val="auto"/>
          <w:sz w:val="28"/>
          <w:szCs w:val="28"/>
        </w:rPr>
        <w:t xml:space="preserve">кой Народной </w:t>
      </w:r>
      <w:r w:rsidRPr="002D5960">
        <w:rPr>
          <w:color w:val="auto"/>
          <w:sz w:val="28"/>
          <w:szCs w:val="28"/>
        </w:rPr>
        <w:t xml:space="preserve">Республики о получении (неполучении) претендентом средств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из бюджета </w:t>
      </w:r>
      <w:r w:rsidR="002959EF" w:rsidRPr="002D5960">
        <w:rPr>
          <w:color w:val="auto"/>
          <w:sz w:val="28"/>
          <w:szCs w:val="28"/>
        </w:rPr>
        <w:t>Донецкой</w:t>
      </w:r>
      <w:r w:rsidR="0009025B" w:rsidRPr="002D5960">
        <w:rPr>
          <w:color w:val="auto"/>
          <w:sz w:val="28"/>
          <w:szCs w:val="28"/>
        </w:rPr>
        <w:t xml:space="preserve"> Народной </w:t>
      </w:r>
      <w:r w:rsidRPr="002D5960">
        <w:rPr>
          <w:color w:val="auto"/>
          <w:sz w:val="28"/>
          <w:szCs w:val="28"/>
        </w:rPr>
        <w:t xml:space="preserve">Республики на основании иных нормативных правовых актов на цель, указанную в пункте </w:t>
      </w:r>
      <w:r w:rsidR="003F7410" w:rsidRPr="002D5960">
        <w:rPr>
          <w:color w:val="auto"/>
          <w:sz w:val="28"/>
          <w:szCs w:val="28"/>
        </w:rPr>
        <w:t>1.3</w:t>
      </w:r>
      <w:r w:rsidRPr="002D5960">
        <w:rPr>
          <w:color w:val="auto"/>
          <w:sz w:val="28"/>
          <w:szCs w:val="28"/>
        </w:rPr>
        <w:t xml:space="preserve"> настоящ</w:t>
      </w:r>
      <w:r w:rsidR="00AB2DD5" w:rsidRPr="002D5960">
        <w:rPr>
          <w:color w:val="auto"/>
          <w:sz w:val="28"/>
          <w:szCs w:val="28"/>
        </w:rPr>
        <w:t>его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Порядка</w:t>
      </w:r>
      <w:r w:rsidRPr="002D5960">
        <w:rPr>
          <w:color w:val="auto"/>
          <w:sz w:val="28"/>
          <w:szCs w:val="28"/>
        </w:rPr>
        <w:t>.</w:t>
      </w:r>
    </w:p>
    <w:p w14:paraId="278B3E73" w14:textId="77777777" w:rsidR="00F2523F" w:rsidRPr="002D5960" w:rsidRDefault="00F2523F" w:rsidP="002D5960">
      <w:pPr>
        <w:tabs>
          <w:tab w:val="left" w:pos="426"/>
          <w:tab w:val="left" w:pos="1134"/>
          <w:tab w:val="left" w:pos="1276"/>
          <w:tab w:val="left" w:pos="2268"/>
          <w:tab w:val="left" w:pos="3261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23E78B95" w14:textId="77777777" w:rsidR="008170A8" w:rsidRPr="002D5960" w:rsidRDefault="008170A8" w:rsidP="004E121C">
      <w:pPr>
        <w:autoSpaceDE w:val="0"/>
        <w:autoSpaceDN w:val="0"/>
        <w:adjustRightInd w:val="0"/>
        <w:contextualSpacing/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IV.</w:t>
      </w:r>
      <w:r w:rsidR="004E121C">
        <w:rPr>
          <w:b/>
          <w:color w:val="auto"/>
          <w:sz w:val="28"/>
          <w:szCs w:val="28"/>
        </w:rPr>
        <w:t xml:space="preserve"> </w:t>
      </w:r>
      <w:r w:rsidRPr="002D5960">
        <w:rPr>
          <w:b/>
          <w:color w:val="auto"/>
          <w:sz w:val="28"/>
          <w:szCs w:val="28"/>
        </w:rPr>
        <w:t>Проведение отбора и распределение субсидий</w:t>
      </w:r>
    </w:p>
    <w:p w14:paraId="04E2A9C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0696DD5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4.1. Отбор осуществляется Комиссией по проведению отбора </w:t>
      </w:r>
      <w:r w:rsidR="004E121C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 предоставление субсидий из бюджета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color w:val="auto"/>
          <w:sz w:val="28"/>
          <w:szCs w:val="28"/>
        </w:rPr>
        <w:t xml:space="preserve"> Народной Республики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 возмещение части затрат промышленных предприятий, связанных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с приобретением нового оборудования (далее – Комиссия), состав которой утверждается распоряжением Правительства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color w:val="auto"/>
          <w:sz w:val="28"/>
          <w:szCs w:val="28"/>
        </w:rPr>
        <w:t xml:space="preserve"> Народной Республики по предложению Минпромторга </w:t>
      </w:r>
      <w:r w:rsidR="002959EF" w:rsidRPr="002D5960">
        <w:rPr>
          <w:color w:val="auto"/>
          <w:sz w:val="28"/>
          <w:szCs w:val="28"/>
        </w:rPr>
        <w:t>Д</w:t>
      </w:r>
      <w:r w:rsidRPr="002D5960">
        <w:rPr>
          <w:color w:val="auto"/>
          <w:sz w:val="28"/>
          <w:szCs w:val="28"/>
        </w:rPr>
        <w:t>НР.</w:t>
      </w:r>
    </w:p>
    <w:p w14:paraId="64B5AA4B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852E3B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4.2. </w:t>
      </w:r>
      <w:r w:rsidRPr="002D5960">
        <w:rPr>
          <w:bCs/>
          <w:color w:val="auto"/>
          <w:sz w:val="28"/>
          <w:szCs w:val="28"/>
        </w:rPr>
        <w:t xml:space="preserve">Комиссия действует в соответствии с Положением о Комиссии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по проведению отбора на получение субсидий из бюджета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bCs/>
          <w:color w:val="auto"/>
          <w:sz w:val="28"/>
          <w:szCs w:val="28"/>
        </w:rPr>
        <w:t xml:space="preserve">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Народной Республики на возмещение части затрат промышленных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предприятий, связанных с приобретением нового оборудования,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утвержденным постановлением Правительства </w:t>
      </w:r>
      <w:r w:rsidR="002959EF" w:rsidRPr="002D5960">
        <w:rPr>
          <w:color w:val="auto"/>
          <w:sz w:val="28"/>
          <w:szCs w:val="28"/>
        </w:rPr>
        <w:t>Донецкой</w:t>
      </w:r>
      <w:r w:rsidRPr="002D5960">
        <w:rPr>
          <w:bCs/>
          <w:color w:val="auto"/>
          <w:sz w:val="28"/>
          <w:szCs w:val="28"/>
        </w:rPr>
        <w:t xml:space="preserve"> Народной Республики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(далее – Положение о Комиссии).</w:t>
      </w:r>
    </w:p>
    <w:p w14:paraId="0EF7204E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99EF99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4.3. В целях подготовки заключений по представленной заявочной документации и рассмотрения заявочной документации на заседании Комиссии в Минпромторге </w:t>
      </w:r>
      <w:r w:rsidR="002959EF" w:rsidRPr="002D5960">
        <w:rPr>
          <w:color w:val="auto"/>
          <w:sz w:val="28"/>
          <w:szCs w:val="28"/>
        </w:rPr>
        <w:t>Д</w:t>
      </w:r>
      <w:r w:rsidRPr="002D5960">
        <w:rPr>
          <w:color w:val="auto"/>
          <w:sz w:val="28"/>
          <w:szCs w:val="28"/>
        </w:rPr>
        <w:t xml:space="preserve">НР создается рабочая группа, состав которой утверждается приказом Минпромторга </w:t>
      </w:r>
      <w:r w:rsidR="002959EF" w:rsidRPr="002D5960">
        <w:rPr>
          <w:color w:val="auto"/>
          <w:sz w:val="28"/>
          <w:szCs w:val="28"/>
        </w:rPr>
        <w:t>Д</w:t>
      </w:r>
      <w:r w:rsidRPr="002D5960">
        <w:rPr>
          <w:color w:val="auto"/>
          <w:sz w:val="28"/>
          <w:szCs w:val="28"/>
        </w:rPr>
        <w:t>НР. Члены рабочей группы не могут являться одновременно членами Комиссии.</w:t>
      </w:r>
    </w:p>
    <w:p w14:paraId="22DB25D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Рабочая группа в течение 15 календарных дней после дня окончания приема заявочной документации:</w:t>
      </w:r>
    </w:p>
    <w:p w14:paraId="4C46DA0E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проверяет претендентов на соответствие условиям отбора, критерия</w:t>
      </w:r>
      <w:r w:rsidR="00A91BBC" w:rsidRPr="002D5960">
        <w:rPr>
          <w:color w:val="auto"/>
          <w:sz w:val="28"/>
          <w:szCs w:val="28"/>
        </w:rPr>
        <w:t>м отбора, указанным в пункте 2.2</w:t>
      </w:r>
      <w:r w:rsidRPr="002D5960">
        <w:rPr>
          <w:color w:val="auto"/>
          <w:sz w:val="28"/>
          <w:szCs w:val="28"/>
        </w:rPr>
        <w:t xml:space="preserve"> настоящ</w:t>
      </w:r>
      <w:r w:rsidR="00AB2DD5" w:rsidRPr="002D5960">
        <w:rPr>
          <w:color w:val="auto"/>
          <w:sz w:val="28"/>
          <w:szCs w:val="28"/>
        </w:rPr>
        <w:t>его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Порядка</w:t>
      </w:r>
      <w:r w:rsidRPr="002D5960">
        <w:rPr>
          <w:color w:val="auto"/>
          <w:sz w:val="28"/>
          <w:szCs w:val="28"/>
        </w:rPr>
        <w:t>, и требованиям, указанным в пункте 2.</w:t>
      </w:r>
      <w:r w:rsidR="00A91BBC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;</w:t>
      </w:r>
    </w:p>
    <w:p w14:paraId="5528331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проверяет полноту и правильность заполнения заявочной документации;</w:t>
      </w:r>
    </w:p>
    <w:p w14:paraId="023CB15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проводит проверку заявочной документации, проверяет ее достоверность;</w:t>
      </w:r>
    </w:p>
    <w:p w14:paraId="6D6BB14A" w14:textId="77777777" w:rsidR="0092133A" w:rsidRDefault="0092133A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577D528E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выезжает на место осуществления деятельности претендента с целью проверки достоверности документов, представ</w:t>
      </w:r>
      <w:r w:rsidR="00A41E96" w:rsidRPr="002D5960">
        <w:rPr>
          <w:color w:val="auto"/>
          <w:sz w:val="28"/>
          <w:szCs w:val="28"/>
        </w:rPr>
        <w:t xml:space="preserve">ленных в соответствии </w:t>
      </w:r>
      <w:r w:rsidR="00E0414D" w:rsidRPr="002D5960">
        <w:rPr>
          <w:color w:val="auto"/>
          <w:sz w:val="28"/>
          <w:szCs w:val="28"/>
        </w:rPr>
        <w:br/>
      </w:r>
      <w:r w:rsidR="00642E58" w:rsidRPr="002D5960">
        <w:rPr>
          <w:color w:val="auto"/>
          <w:sz w:val="28"/>
          <w:szCs w:val="28"/>
        </w:rPr>
        <w:t xml:space="preserve">с пунктом </w:t>
      </w:r>
      <w:r w:rsidRPr="002D5960">
        <w:rPr>
          <w:color w:val="auto"/>
          <w:sz w:val="28"/>
          <w:szCs w:val="28"/>
        </w:rPr>
        <w:t xml:space="preserve">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, фактического наличия нового оборудования, факта ввода его в эксплуатацию (далее – визуальный осмотр). По результатам визуального осмотра рабочей группой составляются акты визуального осмотра, которые подписываются членами рабочей группы, участвующими в выезде, и претендентом;</w:t>
      </w:r>
    </w:p>
    <w:p w14:paraId="7DD4E6ED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по итогам проверки заявочной документации и проведения визуального осмотра готовит заключение, содержащее сведения о соответствии (несоответствии) претендента условиям отбора, критериям отбора, о полноте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и достоверности представленной заявочной документации, о результатах визуального осмотра (далее – заключение), которое подписывается всеми членами рабочей группы.</w:t>
      </w:r>
    </w:p>
    <w:p w14:paraId="6BAC0E07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Рабочая группа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после дня окончания срока, указанного в абзаце втором настоящего пункта, принимает решение о допуске претендента к участию в отборе либо об отказе в допуске претендента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к участию в отборе, которое оформляется протоколом и подписывается всеми членами рабочей группы.</w:t>
      </w:r>
    </w:p>
    <w:p w14:paraId="42A30D2B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При принятии решения об отказе в допуске претендента к участию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отборе рабочая группа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после дня окончания срока, указанного в абзаце втором настоящего пункта, формирует перечень претендентов, не допущенных к участию в отборе, и направляет претенденту (претендентам) письменное уведомление об отказе в допуске претендента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к участию в отборе (далее – уведомление об отказе) с указанием оснований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lastRenderedPageBreak/>
        <w:t xml:space="preserve">для отказа. Уведомление об отказе направляется претенденту в письменной форме, либо в форме электронного документа, либо иным способом, обеспечивающим подтверждение получения претендентом уведомления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об отказе.</w:t>
      </w:r>
    </w:p>
    <w:p w14:paraId="043CF06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Основаниями для отказа в допуске претендента к участию в отборе являются:</w:t>
      </w:r>
    </w:p>
    <w:p w14:paraId="30DE9733" w14:textId="77B2F07A" w:rsidR="008170A8" w:rsidRPr="002D5960" w:rsidRDefault="004B7BE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4B7BEF">
        <w:rPr>
          <w:color w:val="auto"/>
          <w:sz w:val="28"/>
          <w:szCs w:val="28"/>
        </w:rPr>
        <w:t>несоответствие претендента критериям отбора, условиям отбора, указанным в пунктах 2.1, 2.2 настоящего Порядка, и требованиям, указанным в пункте 2.5 настоящего Порядка;</w:t>
      </w:r>
    </w:p>
    <w:p w14:paraId="665B50D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несоответствие заявочной документации требованиям, указанным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пункте 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;</w:t>
      </w:r>
    </w:p>
    <w:p w14:paraId="58388B9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недостоверность представленной претендентом информации, в том числе информации о месте нахождения и адресе претендента;</w:t>
      </w:r>
    </w:p>
    <w:p w14:paraId="0C4EF62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обнаружение по результатам визуального осмотра недостоверных сведений в представленной претендентом заявочной документации;</w:t>
      </w:r>
    </w:p>
    <w:p w14:paraId="4C45B35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подача претендентом заявочной документации после даты, указанной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абзаце первом пункта 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color w:val="auto"/>
          <w:sz w:val="28"/>
          <w:szCs w:val="28"/>
        </w:rPr>
        <w:t>.</w:t>
      </w:r>
    </w:p>
    <w:p w14:paraId="28FD2E6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При принятии решения о допуске претендента к участию в отборе рабочая группа включает заявку претендента в перечень заявок, подлежащих рассмотрению на заседании Комиссии.</w:t>
      </w:r>
    </w:p>
    <w:p w14:paraId="13E8EDB2" w14:textId="77777777" w:rsidR="0092133A" w:rsidRDefault="0092133A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69F390D1" w14:textId="77777777" w:rsidR="00E0414D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Протокол, перечень претендентов, не допущенных к участию в отборе, заявочная документация претендентов, допущенных к участию в отборе, заключения, акты визуального осмотра направляются рабочей группой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Комиссию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подписания протокола.</w:t>
      </w:r>
    </w:p>
    <w:p w14:paraId="400782E2" w14:textId="77777777" w:rsidR="00CE1F3F" w:rsidRPr="002D5960" w:rsidRDefault="00CE1F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B34F39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4.4. </w:t>
      </w:r>
      <w:r w:rsidRPr="002D5960">
        <w:rPr>
          <w:bCs/>
          <w:color w:val="auto"/>
          <w:sz w:val="28"/>
          <w:szCs w:val="28"/>
        </w:rPr>
        <w:t xml:space="preserve">Заседание Комиссии проводится не позднее 30 календарных дней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>со дня окончания приема заявочной документации.</w:t>
      </w:r>
    </w:p>
    <w:p w14:paraId="3971B961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Отбор победителей осуществляется Комиссией из числа претендентов, допущенных рабочей группой к участию в отборе, с учетом соответствия заявочной документации требованиям, определенным пунктом 3.2 </w:t>
      </w:r>
      <w:r w:rsidR="00AB2DD5" w:rsidRPr="002D5960">
        <w:rPr>
          <w:color w:val="auto"/>
          <w:sz w:val="28"/>
          <w:szCs w:val="28"/>
        </w:rPr>
        <w:t>настоящего Порядка</w:t>
      </w:r>
      <w:r w:rsidRPr="002D5960">
        <w:rPr>
          <w:bCs/>
          <w:color w:val="auto"/>
          <w:sz w:val="28"/>
          <w:szCs w:val="28"/>
        </w:rPr>
        <w:t>, в срок, указанный в абзаце первом настоящего пункта.</w:t>
      </w:r>
    </w:p>
    <w:p w14:paraId="5AE189B1" w14:textId="77777777" w:rsidR="00642E58" w:rsidRPr="002D5960" w:rsidRDefault="00642E5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Члены Комиссии оценивают каждую заявку исходя из наилучших условий достижения целевых показателей, установленных в приложении 3 </w:t>
      </w:r>
      <w:r w:rsidRPr="002D5960">
        <w:rPr>
          <w:bCs/>
          <w:color w:val="auto"/>
          <w:sz w:val="28"/>
          <w:szCs w:val="28"/>
        </w:rPr>
        <w:br/>
        <w:t>к Программе.</w:t>
      </w:r>
    </w:p>
    <w:p w14:paraId="196C21C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Комиссия принимает решение о предоставлении субсидии с указанием суммы субсидии либо об отказе в ее предоставлении в срок, указанный в абзаце первом настоящего пункта.</w:t>
      </w:r>
    </w:p>
    <w:p w14:paraId="64584D91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AA4AD1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4.5. Основаниями для отказа Комиссией претенденту в предоставлении субсидии являются:</w:t>
      </w:r>
    </w:p>
    <w:p w14:paraId="0A8FFC2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2D5960">
        <w:rPr>
          <w:color w:val="auto"/>
          <w:sz w:val="28"/>
          <w:szCs w:val="28"/>
        </w:rPr>
        <w:t>установление факта недостоверности</w:t>
      </w:r>
      <w:proofErr w:type="gramEnd"/>
      <w:r w:rsidRPr="002D5960">
        <w:rPr>
          <w:color w:val="auto"/>
          <w:sz w:val="28"/>
          <w:szCs w:val="28"/>
        </w:rPr>
        <w:t xml:space="preserve"> представленной претендентом информации;</w:t>
      </w:r>
    </w:p>
    <w:p w14:paraId="50CA417C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обнаружение по результатам визуального осмотра недостоверных сведений в представленных претендентом документах,</w:t>
      </w:r>
      <w:r w:rsidRPr="002D5960">
        <w:rPr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указанных в пункте</w:t>
      </w:r>
      <w:r w:rsidR="00165C57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 xml:space="preserve">3.2 </w:t>
      </w:r>
      <w:r w:rsidR="00AB2DD5" w:rsidRPr="002D5960">
        <w:rPr>
          <w:color w:val="auto"/>
          <w:sz w:val="28"/>
          <w:szCs w:val="28"/>
        </w:rPr>
        <w:lastRenderedPageBreak/>
        <w:t>настоящего Порядка</w:t>
      </w:r>
      <w:r w:rsidRPr="002D5960">
        <w:rPr>
          <w:color w:val="auto"/>
          <w:sz w:val="28"/>
          <w:szCs w:val="28"/>
        </w:rPr>
        <w:t>;</w:t>
      </w:r>
    </w:p>
    <w:p w14:paraId="7A3F048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претендент не признан победителем отбора;</w:t>
      </w:r>
    </w:p>
    <w:p w14:paraId="5E9E21C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ранее в отношении претендента было принято решение об оказании аналогичной поддержки (поддержки, условия оказания которой совпадают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>с условиями предоставления субсидии, включая форму, вид поддержки и цели ее оказания), и сроки ее оказания не истекли;</w:t>
      </w:r>
    </w:p>
    <w:p w14:paraId="7383EFD1" w14:textId="77777777" w:rsidR="008170A8" w:rsidRPr="002D5960" w:rsidRDefault="008170A8" w:rsidP="002D5960">
      <w:pPr>
        <w:tabs>
          <w:tab w:val="left" w:pos="567"/>
          <w:tab w:val="left" w:pos="6865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отсутствие лимитов бюджетных обязательств.</w:t>
      </w:r>
    </w:p>
    <w:p w14:paraId="27941B2A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7E2E60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4.6. Решение Комиссии оформляется протоколом заседания Комиссии, который подписывается </w:t>
      </w:r>
      <w:r w:rsidR="00F72F24" w:rsidRPr="002D5960">
        <w:rPr>
          <w:color w:val="auto"/>
          <w:sz w:val="28"/>
          <w:szCs w:val="28"/>
        </w:rPr>
        <w:t>председателем</w:t>
      </w:r>
      <w:r w:rsidRPr="002D5960">
        <w:rPr>
          <w:color w:val="auto"/>
          <w:sz w:val="28"/>
          <w:szCs w:val="28"/>
        </w:rPr>
        <w:t xml:space="preserve"> Комиссии</w:t>
      </w:r>
      <w:r w:rsidR="00165C57" w:rsidRPr="002D5960">
        <w:rPr>
          <w:color w:val="auto"/>
          <w:sz w:val="28"/>
          <w:szCs w:val="28"/>
        </w:rPr>
        <w:t xml:space="preserve"> в течение 5 рабочих дней </w:t>
      </w:r>
      <w:r w:rsidR="00165C57" w:rsidRPr="002D5960">
        <w:rPr>
          <w:color w:val="auto"/>
          <w:sz w:val="28"/>
          <w:szCs w:val="28"/>
        </w:rPr>
        <w:br/>
        <w:t>со дня проведения заседания Комиссии</w:t>
      </w:r>
      <w:r w:rsidRPr="002D5960">
        <w:rPr>
          <w:color w:val="auto"/>
          <w:sz w:val="28"/>
          <w:szCs w:val="28"/>
        </w:rPr>
        <w:t>.</w:t>
      </w:r>
    </w:p>
    <w:p w14:paraId="569ECD11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Протокол заседания Комиссии включает в себя следующие сведения:</w:t>
      </w:r>
    </w:p>
    <w:p w14:paraId="252DE63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дату, время и место проведения заседания Комиссии;</w:t>
      </w:r>
    </w:p>
    <w:p w14:paraId="6CE561B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информацию о претендентах, заявочная документация которых была рассмотрена;</w:t>
      </w:r>
    </w:p>
    <w:p w14:paraId="36E2508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информацию о претендентах, которым было отказано в предоставлении субсидий, с указанием причин отказа;</w:t>
      </w:r>
    </w:p>
    <w:p w14:paraId="2337CA39" w14:textId="77777777" w:rsidR="008170A8" w:rsidRPr="002D5960" w:rsidRDefault="008170A8" w:rsidP="002D5960">
      <w:pPr>
        <w:tabs>
          <w:tab w:val="left" w:pos="567"/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наименование побед</w:t>
      </w:r>
      <w:r w:rsidR="003F7410" w:rsidRPr="002D5960">
        <w:rPr>
          <w:color w:val="auto"/>
          <w:sz w:val="28"/>
          <w:szCs w:val="28"/>
        </w:rPr>
        <w:t>ителей отбора и суммы субсидий.</w:t>
      </w:r>
    </w:p>
    <w:p w14:paraId="2E55A042" w14:textId="77777777" w:rsidR="00F2523F" w:rsidRPr="002D5960" w:rsidRDefault="00F2523F" w:rsidP="002D5960">
      <w:pPr>
        <w:tabs>
          <w:tab w:val="left" w:pos="567"/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5F1DC9E" w14:textId="77777777" w:rsidR="008170A8" w:rsidRPr="002D5960" w:rsidRDefault="008170A8" w:rsidP="002D5960">
      <w:pPr>
        <w:tabs>
          <w:tab w:val="left" w:pos="567"/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4.7.</w:t>
      </w:r>
      <w:bookmarkStart w:id="0" w:name="Par78"/>
      <w:bookmarkEnd w:id="0"/>
      <w:r w:rsidRPr="002D5960">
        <w:rPr>
          <w:color w:val="auto"/>
          <w:sz w:val="28"/>
          <w:szCs w:val="28"/>
        </w:rPr>
        <w:t> </w:t>
      </w:r>
      <w:r w:rsidR="002848B9" w:rsidRPr="002D5960">
        <w:rPr>
          <w:color w:val="auto"/>
          <w:sz w:val="28"/>
          <w:szCs w:val="28"/>
        </w:rPr>
        <w:t>Минпромторг Д</w:t>
      </w:r>
      <w:r w:rsidR="00810055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публикует протокол заседания Комиссии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на официальном сайте не позднее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его подписания.</w:t>
      </w:r>
    </w:p>
    <w:p w14:paraId="4AA96EAB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На основании протокола заседания Комиссии 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со дня его подписания </w:t>
      </w:r>
      <w:r w:rsidR="002848B9" w:rsidRPr="002D5960">
        <w:rPr>
          <w:color w:val="auto"/>
          <w:sz w:val="28"/>
          <w:szCs w:val="28"/>
        </w:rPr>
        <w:t>Минпромторг Д</w:t>
      </w:r>
      <w:r w:rsidR="00810055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осуществляет распределение причитающихся сумм субсидий между всеми получателями субсидий.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При недостаточности лимитов бюджетных обязательств субсидии предоставляются получателям субсидий пропорционально суммам причитающихся субсидий, указанным в справках-расчетах на получение субсидий из бюджета </w:t>
      </w:r>
      <w:r w:rsidR="002848B9" w:rsidRPr="002D5960">
        <w:rPr>
          <w:color w:val="auto"/>
          <w:sz w:val="28"/>
          <w:szCs w:val="28"/>
        </w:rPr>
        <w:t xml:space="preserve">Донецкой </w:t>
      </w:r>
      <w:r w:rsidR="00810055" w:rsidRPr="002D5960">
        <w:rPr>
          <w:color w:val="auto"/>
          <w:sz w:val="28"/>
          <w:szCs w:val="28"/>
        </w:rPr>
        <w:t>Народной</w:t>
      </w:r>
      <w:r w:rsidRPr="002D5960">
        <w:rPr>
          <w:color w:val="auto"/>
          <w:sz w:val="28"/>
          <w:szCs w:val="28"/>
        </w:rPr>
        <w:t xml:space="preserve"> Республики на возмещение части затрат промышленных предприятий, связанных с приобретением нового оборудования, по форме согласно приложению 3 к настоящ</w:t>
      </w:r>
      <w:r w:rsidR="003654A5" w:rsidRPr="002D5960">
        <w:rPr>
          <w:color w:val="auto"/>
          <w:sz w:val="28"/>
          <w:szCs w:val="28"/>
        </w:rPr>
        <w:t>ему Порядку</w:t>
      </w:r>
      <w:r w:rsidRPr="002D5960">
        <w:rPr>
          <w:color w:val="auto"/>
          <w:sz w:val="28"/>
          <w:szCs w:val="28"/>
        </w:rPr>
        <w:t>, представленных претендентами.</w:t>
      </w:r>
    </w:p>
    <w:p w14:paraId="610764B8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Каждый претендент информируется о решении, принятом Комиссией,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его принятия. Уведомление о принятом решении направляется претенденту в письменной форме, либо в форме электронного документа на электронный адрес претендента, либо иным способом, обеспечивающим подтверждение получения претендентом уведомления.</w:t>
      </w:r>
    </w:p>
    <w:p w14:paraId="73AFD56F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B9C076C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4.8. В течение </w:t>
      </w:r>
      <w:r w:rsidR="00F72F24" w:rsidRPr="002D5960">
        <w:rPr>
          <w:color w:val="auto"/>
          <w:sz w:val="28"/>
          <w:szCs w:val="28"/>
        </w:rPr>
        <w:t>5</w:t>
      </w:r>
      <w:r w:rsidRPr="002D5960">
        <w:rPr>
          <w:color w:val="auto"/>
          <w:sz w:val="28"/>
          <w:szCs w:val="28"/>
        </w:rPr>
        <w:t xml:space="preserve"> рабочих дней со дня подписания протокола заседания Комиссии между </w:t>
      </w:r>
      <w:r w:rsidR="00A96E4C" w:rsidRPr="002D5960">
        <w:rPr>
          <w:color w:val="auto"/>
          <w:sz w:val="28"/>
          <w:szCs w:val="28"/>
        </w:rPr>
        <w:t xml:space="preserve">Минпромторгом </w:t>
      </w:r>
      <w:r w:rsidR="002848B9" w:rsidRPr="002D5960">
        <w:rPr>
          <w:color w:val="auto"/>
          <w:sz w:val="28"/>
          <w:szCs w:val="28"/>
        </w:rPr>
        <w:t>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и получателем субсидии заключается соглашение</w:t>
      </w:r>
      <w:r w:rsidRPr="002D5960">
        <w:rPr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в соответствии с типовой формой, утвержденной Министерством финансов Российской Федерации.</w:t>
      </w:r>
    </w:p>
    <w:p w14:paraId="6BD59D1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между </w:t>
      </w:r>
      <w:r w:rsidR="00A96E4C" w:rsidRPr="002D5960">
        <w:rPr>
          <w:color w:val="auto"/>
          <w:sz w:val="28"/>
          <w:szCs w:val="28"/>
        </w:rPr>
        <w:t xml:space="preserve">Минпромторгом </w:t>
      </w:r>
      <w:r w:rsidR="002848B9" w:rsidRPr="002D5960">
        <w:rPr>
          <w:color w:val="auto"/>
          <w:sz w:val="28"/>
          <w:szCs w:val="28"/>
        </w:rPr>
        <w:t>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и получателем субсидии заключаются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lastRenderedPageBreak/>
        <w:t>с соблюдением требований о защите государственной тайны в системе «Электронный бюджет»</w:t>
      </w:r>
      <w:r w:rsidR="00150E12" w:rsidRPr="002D5960">
        <w:rPr>
          <w:color w:val="auto"/>
          <w:sz w:val="28"/>
          <w:szCs w:val="28"/>
        </w:rPr>
        <w:t xml:space="preserve"> (при наличии технической возможности)</w:t>
      </w:r>
      <w:r w:rsidRPr="002D5960">
        <w:rPr>
          <w:color w:val="auto"/>
          <w:sz w:val="28"/>
          <w:szCs w:val="28"/>
        </w:rPr>
        <w:t>.</w:t>
      </w:r>
    </w:p>
    <w:p w14:paraId="7CF75F0D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Соглашение должно содержать порядок согласования новых условий соглашения или расторжения соглашения при </w:t>
      </w:r>
      <w:r w:rsidR="002848B9" w:rsidRPr="002D5960">
        <w:rPr>
          <w:color w:val="auto"/>
          <w:sz w:val="28"/>
          <w:szCs w:val="28"/>
        </w:rPr>
        <w:t>недостижении</w:t>
      </w:r>
      <w:r w:rsidRPr="002D5960">
        <w:rPr>
          <w:color w:val="auto"/>
          <w:sz w:val="28"/>
          <w:szCs w:val="28"/>
        </w:rPr>
        <w:t xml:space="preserve"> согласия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по новым условиям в случае уменьшения </w:t>
      </w:r>
      <w:r w:rsidR="002848B9" w:rsidRPr="002D5960">
        <w:rPr>
          <w:color w:val="auto"/>
          <w:sz w:val="28"/>
          <w:szCs w:val="28"/>
        </w:rPr>
        <w:t>Минпромторгу 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390679D2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487C501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4.9. </w:t>
      </w:r>
      <w:r w:rsidR="00A96E4C" w:rsidRPr="002D5960">
        <w:rPr>
          <w:bCs/>
          <w:color w:val="auto"/>
          <w:sz w:val="28"/>
          <w:szCs w:val="28"/>
        </w:rPr>
        <w:t xml:space="preserve">Минпромторг </w:t>
      </w:r>
      <w:r w:rsidR="002848B9" w:rsidRPr="002D5960">
        <w:rPr>
          <w:bCs/>
          <w:color w:val="auto"/>
          <w:sz w:val="28"/>
          <w:szCs w:val="28"/>
        </w:rPr>
        <w:t>Д</w:t>
      </w:r>
      <w:r w:rsidR="00A96E4C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 в течение </w:t>
      </w:r>
      <w:r w:rsidR="00F72F24" w:rsidRPr="002D5960">
        <w:rPr>
          <w:bCs/>
          <w:color w:val="auto"/>
          <w:sz w:val="28"/>
          <w:szCs w:val="28"/>
        </w:rPr>
        <w:t>5</w:t>
      </w:r>
      <w:r w:rsidRPr="002D5960">
        <w:rPr>
          <w:bCs/>
          <w:color w:val="auto"/>
          <w:sz w:val="28"/>
          <w:szCs w:val="28"/>
        </w:rPr>
        <w:t xml:space="preserve"> рабочих дней со дня заключения соглашений составляет сводную справку-реестр о причитающихся суммах субсидий из бюджета </w:t>
      </w:r>
      <w:r w:rsidR="002848B9" w:rsidRPr="002D5960">
        <w:rPr>
          <w:bCs/>
          <w:color w:val="auto"/>
          <w:sz w:val="28"/>
          <w:szCs w:val="28"/>
        </w:rPr>
        <w:t>Донецкой</w:t>
      </w:r>
      <w:r w:rsidR="00A96E4C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на возмещение части затрат промышленных предприятий, связанных с приобретением нового оборудования, по форме согласно приложению 4 к настоящ</w:t>
      </w:r>
      <w:r w:rsidR="00403B28" w:rsidRPr="002D5960">
        <w:rPr>
          <w:bCs/>
          <w:color w:val="auto"/>
          <w:sz w:val="28"/>
          <w:szCs w:val="28"/>
        </w:rPr>
        <w:t>ему</w:t>
      </w:r>
      <w:r w:rsidRPr="002D5960">
        <w:rPr>
          <w:bCs/>
          <w:color w:val="auto"/>
          <w:sz w:val="28"/>
          <w:szCs w:val="28"/>
        </w:rPr>
        <w:t xml:space="preserve"> </w:t>
      </w:r>
      <w:r w:rsidR="00403B28" w:rsidRPr="002D5960">
        <w:rPr>
          <w:bCs/>
          <w:color w:val="auto"/>
          <w:sz w:val="28"/>
          <w:szCs w:val="28"/>
        </w:rPr>
        <w:t>Порядку</w:t>
      </w:r>
      <w:r w:rsidRPr="002D5960">
        <w:rPr>
          <w:bCs/>
          <w:color w:val="auto"/>
          <w:sz w:val="28"/>
          <w:szCs w:val="28"/>
        </w:rPr>
        <w:t xml:space="preserve">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и представляет ее в электронном виде в Министерство финансов </w:t>
      </w:r>
      <w:r w:rsidR="002848B9" w:rsidRPr="002D5960">
        <w:rPr>
          <w:bCs/>
          <w:color w:val="auto"/>
          <w:sz w:val="28"/>
          <w:szCs w:val="28"/>
        </w:rPr>
        <w:t>Донецкой</w:t>
      </w:r>
      <w:r w:rsidR="00A96E4C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(далее – Минфин </w:t>
      </w:r>
      <w:r w:rsidR="002848B9" w:rsidRPr="002D5960">
        <w:rPr>
          <w:bCs/>
          <w:color w:val="auto"/>
          <w:sz w:val="28"/>
          <w:szCs w:val="28"/>
        </w:rPr>
        <w:t>Д</w:t>
      </w:r>
      <w:r w:rsidR="00A96E4C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>) вместе с заявками на кассовый расход.</w:t>
      </w:r>
    </w:p>
    <w:p w14:paraId="641A7F24" w14:textId="77777777" w:rsidR="00191FED" w:rsidRPr="002D5960" w:rsidRDefault="00191F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678C65A9" w14:textId="5E76BF2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4.10. </w:t>
      </w:r>
      <w:r w:rsidR="00EA739F" w:rsidRPr="00EA739F">
        <w:rPr>
          <w:bCs/>
          <w:color w:val="auto"/>
          <w:sz w:val="28"/>
          <w:szCs w:val="28"/>
        </w:rPr>
        <w:t>Перечисление субсидий осуществляется с лицевого счета получателя средств бюджета Донецкой Народной Республики — Минпромторга ДНР, открытого в Управлении Федерального казначейства по Донецкой Народной Республике, на расчетные или корреспондентские счета получа</w:t>
      </w:r>
      <w:bookmarkStart w:id="1" w:name="_GoBack"/>
      <w:bookmarkEnd w:id="1"/>
      <w:r w:rsidR="00EA739F" w:rsidRPr="00EA739F">
        <w:rPr>
          <w:bCs/>
          <w:color w:val="auto"/>
          <w:sz w:val="28"/>
          <w:szCs w:val="28"/>
        </w:rPr>
        <w:t>телей субсидий, открытые получателям субсидий в учреждениях ПАО «Промсвязьбанк» или российских кредитных организациях, в течение 5 рабочих дней со дня представления Минфину ДНР документов, указанных в пункте 4.9 настоящего Порядка, но не позднее 10-го рабочего дня, следующего за днем принятия Комиссией решения о предоставлении субсидии с указанием суммы субсидии в соответствии с пунктом 4.4 настоящего Порядка.</w:t>
      </w:r>
    </w:p>
    <w:p w14:paraId="1024FF94" w14:textId="77777777" w:rsidR="00F2523F" w:rsidRPr="009B29DA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766D9BE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4.11.</w:t>
      </w:r>
      <w:bookmarkStart w:id="2" w:name="Par172"/>
      <w:bookmarkEnd w:id="2"/>
      <w:r w:rsidRPr="002D5960">
        <w:rPr>
          <w:bCs/>
          <w:color w:val="auto"/>
          <w:sz w:val="28"/>
          <w:szCs w:val="28"/>
        </w:rPr>
        <w:t xml:space="preserve"> Результатом предоставления субсидии являются достигнутые получателем субсидии значения характеристик (показателей, необходимых </w:t>
      </w:r>
      <w:r w:rsidR="00AF64BE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для достижения результата предоставления субсидии) </w:t>
      </w:r>
      <w:r w:rsidR="00D9178C" w:rsidRPr="002D5960">
        <w:rPr>
          <w:bCs/>
          <w:color w:val="auto"/>
          <w:sz w:val="28"/>
          <w:szCs w:val="28"/>
        </w:rPr>
        <w:t xml:space="preserve">в году предоставления </w:t>
      </w:r>
      <w:r w:rsidR="00AF64BE" w:rsidRPr="002D5960">
        <w:rPr>
          <w:bCs/>
          <w:color w:val="auto"/>
          <w:sz w:val="28"/>
          <w:szCs w:val="28"/>
        </w:rPr>
        <w:t xml:space="preserve">субсидии </w:t>
      </w:r>
      <w:r w:rsidRPr="002D5960">
        <w:rPr>
          <w:bCs/>
          <w:color w:val="auto"/>
          <w:sz w:val="28"/>
          <w:szCs w:val="28"/>
        </w:rPr>
        <w:t>(</w:t>
      </w:r>
      <w:r w:rsidR="00ED538C" w:rsidRPr="002D5960">
        <w:rPr>
          <w:bCs/>
          <w:color w:val="auto"/>
          <w:sz w:val="28"/>
          <w:szCs w:val="28"/>
        </w:rPr>
        <w:t>далее – характеристика</w:t>
      </w:r>
      <w:r w:rsidRPr="002D5960">
        <w:rPr>
          <w:bCs/>
          <w:color w:val="auto"/>
          <w:sz w:val="28"/>
          <w:szCs w:val="28"/>
        </w:rPr>
        <w:t>).</w:t>
      </w:r>
      <w:r w:rsidR="00ED538C" w:rsidRPr="002D5960">
        <w:rPr>
          <w:sz w:val="28"/>
          <w:szCs w:val="28"/>
        </w:rPr>
        <w:t xml:space="preserve"> </w:t>
      </w:r>
      <w:r w:rsidR="00ED538C" w:rsidRPr="002D5960">
        <w:rPr>
          <w:bCs/>
          <w:color w:val="auto"/>
          <w:sz w:val="28"/>
          <w:szCs w:val="28"/>
        </w:rPr>
        <w:t xml:space="preserve">Характеристики устанавливаются </w:t>
      </w:r>
      <w:r w:rsidR="00ED538C" w:rsidRPr="002D5960">
        <w:rPr>
          <w:bCs/>
          <w:color w:val="auto"/>
          <w:sz w:val="28"/>
          <w:szCs w:val="28"/>
        </w:rPr>
        <w:br/>
        <w:t>в соглашении о предоставлении субсидии.</w:t>
      </w:r>
    </w:p>
    <w:p w14:paraId="66036754" w14:textId="77777777" w:rsidR="008170A8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Характеристиками </w:t>
      </w:r>
      <w:r w:rsidR="008170A8" w:rsidRPr="002D5960">
        <w:rPr>
          <w:bCs/>
          <w:color w:val="auto"/>
          <w:sz w:val="28"/>
          <w:szCs w:val="28"/>
        </w:rPr>
        <w:t>являются:</w:t>
      </w:r>
    </w:p>
    <w:p w14:paraId="2B9FDD28" w14:textId="77777777" w:rsidR="00300EA4" w:rsidRPr="002D5960" w:rsidRDefault="00300EA4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объем инвестиций в основной капитал (накопленным итогом) в течение трех лет из расчета на 1 млн. рублей субсидии: в год предоставления </w:t>
      </w:r>
      <w:r w:rsidRPr="002D5960">
        <w:rPr>
          <w:bCs/>
          <w:color w:val="auto"/>
          <w:sz w:val="28"/>
          <w:szCs w:val="28"/>
        </w:rPr>
        <w:br/>
        <w:t>субси</w:t>
      </w:r>
      <w:r w:rsidR="009C623F" w:rsidRPr="002D5960">
        <w:rPr>
          <w:bCs/>
          <w:color w:val="auto"/>
          <w:sz w:val="28"/>
          <w:szCs w:val="28"/>
        </w:rPr>
        <w:t xml:space="preserve">дии – не менее </w:t>
      </w:r>
      <w:r w:rsidR="006E322E" w:rsidRPr="002D5960">
        <w:rPr>
          <w:bCs/>
          <w:color w:val="auto"/>
          <w:sz w:val="28"/>
          <w:szCs w:val="28"/>
        </w:rPr>
        <w:t>1</w:t>
      </w:r>
      <w:r w:rsidR="009C623F" w:rsidRPr="002D5960">
        <w:rPr>
          <w:bCs/>
          <w:color w:val="auto"/>
          <w:sz w:val="28"/>
          <w:szCs w:val="28"/>
        </w:rPr>
        <w:t>,</w:t>
      </w:r>
      <w:r w:rsidR="000F4AA4" w:rsidRPr="002D5960">
        <w:rPr>
          <w:bCs/>
          <w:color w:val="auto"/>
          <w:sz w:val="28"/>
          <w:szCs w:val="28"/>
        </w:rPr>
        <w:t>663</w:t>
      </w:r>
      <w:r w:rsidR="009C623F" w:rsidRPr="002D5960">
        <w:rPr>
          <w:bCs/>
          <w:color w:val="auto"/>
          <w:sz w:val="28"/>
          <w:szCs w:val="28"/>
        </w:rPr>
        <w:t xml:space="preserve"> млн.</w:t>
      </w:r>
      <w:r w:rsidRPr="002D5960">
        <w:rPr>
          <w:bCs/>
          <w:color w:val="auto"/>
          <w:sz w:val="28"/>
          <w:szCs w:val="28"/>
        </w:rPr>
        <w:t xml:space="preserve"> рублей; в первый год после года предоставления субсидии – не </w:t>
      </w:r>
      <w:r w:rsidR="009C623F" w:rsidRPr="002D5960">
        <w:rPr>
          <w:bCs/>
          <w:color w:val="auto"/>
          <w:sz w:val="28"/>
          <w:szCs w:val="28"/>
        </w:rPr>
        <w:t>менее 3,327</w:t>
      </w:r>
      <w:r w:rsidRPr="002D5960">
        <w:rPr>
          <w:bCs/>
          <w:color w:val="auto"/>
          <w:sz w:val="28"/>
          <w:szCs w:val="28"/>
        </w:rPr>
        <w:t xml:space="preserve"> млн. рублей; во второй год после года предоставления субсидии – </w:t>
      </w:r>
      <w:r w:rsidR="000F4AA4" w:rsidRPr="002D5960">
        <w:rPr>
          <w:bCs/>
          <w:color w:val="auto"/>
          <w:sz w:val="28"/>
          <w:szCs w:val="28"/>
        </w:rPr>
        <w:t>не менее 4,990</w:t>
      </w:r>
      <w:r w:rsidRPr="002D5960">
        <w:rPr>
          <w:bCs/>
          <w:color w:val="auto"/>
          <w:sz w:val="28"/>
          <w:szCs w:val="28"/>
        </w:rPr>
        <w:t xml:space="preserve"> млн. рублей;</w:t>
      </w:r>
    </w:p>
    <w:p w14:paraId="2EF400A1" w14:textId="77777777" w:rsidR="00B02906" w:rsidRPr="002D5960" w:rsidRDefault="00B0290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165C57" w:rsidRPr="002D5960">
        <w:rPr>
          <w:bCs/>
          <w:color w:val="auto"/>
          <w:sz w:val="28"/>
          <w:szCs w:val="28"/>
        </w:rPr>
        <w:t xml:space="preserve">(накопленным итогом) в течение </w:t>
      </w:r>
      <w:r w:rsidR="00423E3E" w:rsidRPr="002D5960">
        <w:rPr>
          <w:bCs/>
          <w:color w:val="auto"/>
          <w:sz w:val="28"/>
          <w:szCs w:val="28"/>
        </w:rPr>
        <w:br/>
      </w:r>
      <w:r w:rsidR="00165C57" w:rsidRPr="002D5960">
        <w:rPr>
          <w:bCs/>
          <w:color w:val="auto"/>
          <w:sz w:val="28"/>
          <w:szCs w:val="28"/>
        </w:rPr>
        <w:t xml:space="preserve">трех лет из расчета на 1 </w:t>
      </w:r>
      <w:r w:rsidR="005172C4" w:rsidRPr="002D5960">
        <w:rPr>
          <w:bCs/>
          <w:color w:val="auto"/>
          <w:sz w:val="28"/>
          <w:szCs w:val="28"/>
        </w:rPr>
        <w:t>млн. рублей субсидии: в год предостав</w:t>
      </w:r>
      <w:r w:rsidR="000F4AA4" w:rsidRPr="002D5960">
        <w:rPr>
          <w:bCs/>
          <w:color w:val="auto"/>
          <w:sz w:val="28"/>
          <w:szCs w:val="28"/>
        </w:rPr>
        <w:t xml:space="preserve">ления </w:t>
      </w:r>
      <w:r w:rsidR="009B29DA">
        <w:rPr>
          <w:bCs/>
          <w:color w:val="auto"/>
          <w:sz w:val="28"/>
          <w:szCs w:val="28"/>
        </w:rPr>
        <w:br/>
      </w:r>
      <w:r w:rsidR="000F4AA4" w:rsidRPr="002D5960">
        <w:rPr>
          <w:bCs/>
          <w:color w:val="auto"/>
          <w:sz w:val="28"/>
          <w:szCs w:val="28"/>
        </w:rPr>
        <w:t>субсидии – не менее 3,300</w:t>
      </w:r>
      <w:r w:rsidR="005172C4" w:rsidRPr="002D5960">
        <w:rPr>
          <w:bCs/>
          <w:color w:val="auto"/>
          <w:sz w:val="28"/>
          <w:szCs w:val="28"/>
        </w:rPr>
        <w:t xml:space="preserve"> млн. рублей; в первый год после года </w:t>
      </w:r>
      <w:r w:rsidR="005172C4" w:rsidRPr="002D5960">
        <w:rPr>
          <w:bCs/>
          <w:color w:val="auto"/>
          <w:sz w:val="28"/>
          <w:szCs w:val="28"/>
        </w:rPr>
        <w:lastRenderedPageBreak/>
        <w:t>предоста</w:t>
      </w:r>
      <w:r w:rsidR="000F4AA4" w:rsidRPr="002D5960">
        <w:rPr>
          <w:bCs/>
          <w:color w:val="auto"/>
          <w:sz w:val="28"/>
          <w:szCs w:val="28"/>
        </w:rPr>
        <w:t>вления субсидии – не менее 6,601</w:t>
      </w:r>
      <w:r w:rsidR="005172C4" w:rsidRPr="002D5960">
        <w:rPr>
          <w:bCs/>
          <w:color w:val="auto"/>
          <w:sz w:val="28"/>
          <w:szCs w:val="28"/>
        </w:rPr>
        <w:t xml:space="preserve"> млн. рублей; во второй год после года предоста</w:t>
      </w:r>
      <w:r w:rsidR="000F4AA4" w:rsidRPr="002D5960">
        <w:rPr>
          <w:bCs/>
          <w:color w:val="auto"/>
          <w:sz w:val="28"/>
          <w:szCs w:val="28"/>
        </w:rPr>
        <w:t>вления субсидии – не менее 9,902</w:t>
      </w:r>
      <w:r w:rsidR="005172C4" w:rsidRPr="002D5960">
        <w:rPr>
          <w:bCs/>
          <w:color w:val="auto"/>
          <w:sz w:val="28"/>
          <w:szCs w:val="28"/>
        </w:rPr>
        <w:t xml:space="preserve"> млн. рублей;</w:t>
      </w:r>
    </w:p>
    <w:p w14:paraId="61C8E3B2" w14:textId="77777777" w:rsidR="00165C57" w:rsidRPr="002D5960" w:rsidRDefault="00204435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увеличение полной учетной стоимости основных фондов </w:t>
      </w:r>
      <w:r w:rsidR="00165C57" w:rsidRPr="002D5960">
        <w:rPr>
          <w:bCs/>
          <w:color w:val="auto"/>
          <w:sz w:val="28"/>
          <w:szCs w:val="28"/>
        </w:rPr>
        <w:t xml:space="preserve">в течение </w:t>
      </w:r>
      <w:r w:rsidR="00423E3E" w:rsidRPr="002D5960">
        <w:rPr>
          <w:bCs/>
          <w:color w:val="auto"/>
          <w:sz w:val="28"/>
          <w:szCs w:val="28"/>
        </w:rPr>
        <w:br/>
      </w:r>
      <w:r w:rsidR="00165C57" w:rsidRPr="002D5960">
        <w:rPr>
          <w:bCs/>
          <w:color w:val="auto"/>
          <w:sz w:val="28"/>
          <w:szCs w:val="28"/>
        </w:rPr>
        <w:t>трех лет из расчета</w:t>
      </w:r>
      <w:r w:rsidR="00860965" w:rsidRPr="002D5960">
        <w:rPr>
          <w:bCs/>
          <w:color w:val="auto"/>
          <w:sz w:val="28"/>
          <w:szCs w:val="28"/>
        </w:rPr>
        <w:t xml:space="preserve"> на 1 млн. рублей субсидии</w:t>
      </w:r>
      <w:r w:rsidR="00165C57" w:rsidRPr="002D5960">
        <w:rPr>
          <w:bCs/>
          <w:color w:val="auto"/>
          <w:sz w:val="28"/>
          <w:szCs w:val="28"/>
        </w:rPr>
        <w:t xml:space="preserve">: </w:t>
      </w:r>
      <w:r w:rsidRPr="002D5960">
        <w:rPr>
          <w:bCs/>
          <w:color w:val="auto"/>
          <w:sz w:val="28"/>
          <w:szCs w:val="28"/>
        </w:rPr>
        <w:t xml:space="preserve">в год предоставления </w:t>
      </w:r>
      <w:r w:rsidR="00860965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субсидии – не менее </w:t>
      </w:r>
      <w:r w:rsidR="000F4AA4" w:rsidRPr="002D5960">
        <w:rPr>
          <w:bCs/>
          <w:color w:val="auto"/>
          <w:sz w:val="28"/>
          <w:szCs w:val="28"/>
        </w:rPr>
        <w:t>1,663</w:t>
      </w:r>
      <w:r w:rsidRPr="002D5960">
        <w:rPr>
          <w:bCs/>
          <w:color w:val="auto"/>
          <w:sz w:val="28"/>
          <w:szCs w:val="28"/>
        </w:rPr>
        <w:t xml:space="preserve"> млн. рублей; в первый год после года предоставления субсидии – не менее 3,327 млн. рублей; во второй год после года предоста</w:t>
      </w:r>
      <w:r w:rsidR="000F4AA4" w:rsidRPr="002D5960">
        <w:rPr>
          <w:bCs/>
          <w:color w:val="auto"/>
          <w:sz w:val="28"/>
          <w:szCs w:val="28"/>
        </w:rPr>
        <w:t>вления субсидии – не менее 4,990</w:t>
      </w:r>
      <w:r w:rsidRPr="002D5960">
        <w:rPr>
          <w:bCs/>
          <w:color w:val="auto"/>
          <w:sz w:val="28"/>
          <w:szCs w:val="28"/>
        </w:rPr>
        <w:t xml:space="preserve"> млн. рублей</w:t>
      </w:r>
      <w:r w:rsidR="00165C57" w:rsidRPr="002D5960">
        <w:rPr>
          <w:bCs/>
          <w:color w:val="auto"/>
          <w:sz w:val="28"/>
          <w:szCs w:val="28"/>
        </w:rPr>
        <w:t>.</w:t>
      </w:r>
    </w:p>
    <w:p w14:paraId="72D4213E" w14:textId="77777777" w:rsidR="009F03EF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Достижение результата предоставления субсидии оценивается Минпромторгом ДНР исходя из достижения получателем субсидии установленных соглашением значений характеристик по состоянию </w:t>
      </w:r>
      <w:r w:rsidRPr="002D5960">
        <w:rPr>
          <w:bCs/>
          <w:color w:val="auto"/>
          <w:sz w:val="28"/>
          <w:szCs w:val="28"/>
        </w:rPr>
        <w:br/>
        <w:t>на 31 декабря года предоставления субсидии, на 31 декабря первого года после года предоставления субсидии, на 31 декабря второго года после года предоставления субсидии.</w:t>
      </w:r>
    </w:p>
    <w:p w14:paraId="4F0C31D9" w14:textId="77777777" w:rsidR="00204435" w:rsidRPr="009B29DA" w:rsidRDefault="00204435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21E12215" w14:textId="77777777" w:rsidR="00860965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4.12. Получатель субсидии представляет в </w:t>
      </w:r>
      <w:r w:rsidR="00A96E4C" w:rsidRPr="002D5960">
        <w:rPr>
          <w:color w:val="auto"/>
          <w:sz w:val="28"/>
          <w:szCs w:val="28"/>
        </w:rPr>
        <w:t xml:space="preserve">Минпромторг </w:t>
      </w:r>
      <w:r w:rsidR="00C03790" w:rsidRPr="002D5960">
        <w:rPr>
          <w:color w:val="auto"/>
          <w:sz w:val="28"/>
          <w:szCs w:val="28"/>
        </w:rPr>
        <w:t>Д</w:t>
      </w:r>
      <w:r w:rsidR="00A96E4C" w:rsidRPr="002D5960">
        <w:rPr>
          <w:color w:val="auto"/>
          <w:sz w:val="28"/>
          <w:szCs w:val="28"/>
        </w:rPr>
        <w:t>НР</w:t>
      </w:r>
      <w:r w:rsidRPr="002D5960">
        <w:rPr>
          <w:color w:val="auto"/>
          <w:sz w:val="28"/>
          <w:szCs w:val="28"/>
        </w:rPr>
        <w:t xml:space="preserve"> отчет </w:t>
      </w:r>
      <w:r w:rsidR="00E0414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о достижении результата предоставления субсидии по форме, определенной типовой формой соглашения, установленной Министерством финансов Российской Федерации (далее – отчет), </w:t>
      </w:r>
      <w:r w:rsidR="005C7652" w:rsidRPr="002D5960">
        <w:rPr>
          <w:color w:val="auto"/>
          <w:sz w:val="28"/>
          <w:szCs w:val="28"/>
        </w:rPr>
        <w:t>ежеквартально не позднее 10</w:t>
      </w:r>
      <w:r w:rsidR="00D71FA3" w:rsidRPr="002D5960">
        <w:rPr>
          <w:color w:val="auto"/>
          <w:sz w:val="28"/>
          <w:szCs w:val="28"/>
        </w:rPr>
        <w:t>-го числа (рабочего дня) месяца, следующего за отчетным периодом, и ежегодно н</w:t>
      </w:r>
      <w:r w:rsidR="005C7652" w:rsidRPr="002D5960">
        <w:rPr>
          <w:color w:val="auto"/>
          <w:sz w:val="28"/>
          <w:szCs w:val="28"/>
        </w:rPr>
        <w:t>акопленным итогом: не позднее 5</w:t>
      </w:r>
      <w:r w:rsidR="00D71FA3" w:rsidRPr="002D5960">
        <w:rPr>
          <w:color w:val="auto"/>
          <w:sz w:val="28"/>
          <w:szCs w:val="28"/>
        </w:rPr>
        <w:t xml:space="preserve"> февраля года, следующего за отчетным, (ежегодные у</w:t>
      </w:r>
      <w:r w:rsidR="005C7652" w:rsidRPr="002D5960">
        <w:rPr>
          <w:color w:val="auto"/>
          <w:sz w:val="28"/>
          <w:szCs w:val="28"/>
        </w:rPr>
        <w:t>точненные отчеты - не позднее 5</w:t>
      </w:r>
      <w:r w:rsidR="00D71FA3" w:rsidRPr="002D5960">
        <w:rPr>
          <w:color w:val="auto"/>
          <w:sz w:val="28"/>
          <w:szCs w:val="28"/>
        </w:rPr>
        <w:t xml:space="preserve"> марта года, следующего </w:t>
      </w:r>
      <w:r w:rsidR="005C7652" w:rsidRPr="002D5960">
        <w:rPr>
          <w:color w:val="auto"/>
          <w:sz w:val="28"/>
          <w:szCs w:val="28"/>
        </w:rPr>
        <w:br/>
      </w:r>
      <w:r w:rsidR="00D71FA3" w:rsidRPr="002D5960">
        <w:rPr>
          <w:color w:val="auto"/>
          <w:sz w:val="28"/>
          <w:szCs w:val="28"/>
        </w:rPr>
        <w:t>за отчетным).</w:t>
      </w:r>
    </w:p>
    <w:p w14:paraId="54E547B5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>Получатель субсидии несет ответственность за достоверность информации в отчетах и своевременное их представление.</w:t>
      </w:r>
    </w:p>
    <w:p w14:paraId="7AFCE0EA" w14:textId="77777777" w:rsidR="0061152F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В случае возникновения обстоятельств, приводящих к невозможности достижения </w:t>
      </w:r>
      <w:r w:rsidR="0061152F" w:rsidRPr="002D5960">
        <w:rPr>
          <w:bCs/>
          <w:color w:val="auto"/>
          <w:sz w:val="28"/>
          <w:szCs w:val="28"/>
        </w:rPr>
        <w:t xml:space="preserve">значений характеристик, </w:t>
      </w:r>
      <w:r w:rsidRPr="002D5960">
        <w:rPr>
          <w:bCs/>
          <w:color w:val="auto"/>
          <w:sz w:val="28"/>
          <w:szCs w:val="28"/>
        </w:rPr>
        <w:t xml:space="preserve">в целях достижения которых предоставляется субсидия, в сроки, определенные соглашением, </w:t>
      </w:r>
      <w:r w:rsidR="001A03C3" w:rsidRPr="002D5960">
        <w:rPr>
          <w:bCs/>
          <w:color w:val="auto"/>
          <w:sz w:val="28"/>
          <w:szCs w:val="28"/>
        </w:rPr>
        <w:t xml:space="preserve">Минпромторг </w:t>
      </w:r>
      <w:r w:rsidR="00C03790" w:rsidRPr="002D5960">
        <w:rPr>
          <w:bCs/>
          <w:color w:val="auto"/>
          <w:sz w:val="28"/>
          <w:szCs w:val="28"/>
        </w:rPr>
        <w:t>Д</w:t>
      </w:r>
      <w:r w:rsidR="001A03C3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</w:t>
      </w:r>
      <w:r w:rsidR="0061152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на соответствующий финансовый год, </w:t>
      </w:r>
      <w:r w:rsidR="008A6375" w:rsidRPr="002D5960">
        <w:rPr>
          <w:bCs/>
          <w:color w:val="auto"/>
          <w:sz w:val="28"/>
          <w:szCs w:val="28"/>
        </w:rPr>
        <w:t>принимает</w:t>
      </w:r>
      <w:r w:rsidRPr="002D5960">
        <w:rPr>
          <w:bCs/>
          <w:color w:val="auto"/>
          <w:sz w:val="28"/>
          <w:szCs w:val="28"/>
        </w:rPr>
        <w:t xml:space="preserve"> решение о внесении изменений в соглашение в ча</w:t>
      </w:r>
      <w:r w:rsidR="00D51DB5" w:rsidRPr="002D5960">
        <w:rPr>
          <w:bCs/>
          <w:color w:val="auto"/>
          <w:sz w:val="28"/>
          <w:szCs w:val="28"/>
        </w:rPr>
        <w:t xml:space="preserve">сти продления сроков достижения </w:t>
      </w:r>
      <w:r w:rsidR="0061152F" w:rsidRPr="002D5960">
        <w:rPr>
          <w:bCs/>
          <w:color w:val="auto"/>
          <w:sz w:val="28"/>
          <w:szCs w:val="28"/>
        </w:rPr>
        <w:t xml:space="preserve">значений характеристик </w:t>
      </w:r>
      <w:r w:rsidRPr="002D5960">
        <w:rPr>
          <w:bCs/>
          <w:color w:val="auto"/>
          <w:sz w:val="28"/>
          <w:szCs w:val="28"/>
        </w:rPr>
        <w:t>(но не более чем на 24 месяца</w:t>
      </w:r>
      <w:r w:rsidR="00DC2B16" w:rsidRPr="002D5960">
        <w:rPr>
          <w:bCs/>
          <w:color w:val="auto"/>
          <w:sz w:val="28"/>
          <w:szCs w:val="28"/>
        </w:rPr>
        <w:t>) без изменения суммы субсидии.</w:t>
      </w:r>
    </w:p>
    <w:p w14:paraId="524D5C01" w14:textId="77777777" w:rsidR="0061152F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В случае невозможности достижения </w:t>
      </w:r>
      <w:r w:rsidR="0061152F" w:rsidRPr="002D5960">
        <w:rPr>
          <w:bCs/>
          <w:color w:val="auto"/>
          <w:sz w:val="28"/>
          <w:szCs w:val="28"/>
        </w:rPr>
        <w:t xml:space="preserve">значений характеристик </w:t>
      </w:r>
      <w:r w:rsidR="0061152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без изменения суммы субсидии </w:t>
      </w:r>
      <w:r w:rsidR="001A03C3" w:rsidRPr="002D5960">
        <w:rPr>
          <w:bCs/>
          <w:color w:val="auto"/>
          <w:sz w:val="28"/>
          <w:szCs w:val="28"/>
        </w:rPr>
        <w:t>Минпр</w:t>
      </w:r>
      <w:r w:rsidR="00C03790" w:rsidRPr="002D5960">
        <w:rPr>
          <w:bCs/>
          <w:color w:val="auto"/>
          <w:sz w:val="28"/>
          <w:szCs w:val="28"/>
        </w:rPr>
        <w:t>омторг Д</w:t>
      </w:r>
      <w:r w:rsidR="001A03C3" w:rsidRPr="002D5960">
        <w:rPr>
          <w:bCs/>
          <w:color w:val="auto"/>
          <w:sz w:val="28"/>
          <w:szCs w:val="28"/>
        </w:rPr>
        <w:t>НР</w:t>
      </w:r>
      <w:r w:rsidRPr="002D5960">
        <w:rPr>
          <w:bCs/>
          <w:color w:val="auto"/>
          <w:sz w:val="28"/>
          <w:szCs w:val="28"/>
        </w:rPr>
        <w:t xml:space="preserve"> </w:t>
      </w:r>
      <w:r w:rsidR="008A6375" w:rsidRPr="002D5960">
        <w:rPr>
          <w:bCs/>
          <w:color w:val="auto"/>
          <w:sz w:val="28"/>
          <w:szCs w:val="28"/>
        </w:rPr>
        <w:t>принимает</w:t>
      </w:r>
      <w:r w:rsidRPr="002D5960">
        <w:rPr>
          <w:bCs/>
          <w:color w:val="auto"/>
          <w:sz w:val="28"/>
          <w:szCs w:val="28"/>
        </w:rPr>
        <w:t xml:space="preserve"> решение </w:t>
      </w:r>
      <w:r w:rsidR="0061152F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об уменьшении </w:t>
      </w:r>
      <w:r w:rsidR="0061152F" w:rsidRPr="002D5960">
        <w:rPr>
          <w:bCs/>
          <w:color w:val="auto"/>
          <w:sz w:val="28"/>
          <w:szCs w:val="28"/>
        </w:rPr>
        <w:t>значений характеристик</w:t>
      </w:r>
      <w:r w:rsidRPr="002D5960">
        <w:rPr>
          <w:bCs/>
          <w:color w:val="auto"/>
          <w:sz w:val="28"/>
          <w:szCs w:val="28"/>
        </w:rPr>
        <w:t>.</w:t>
      </w:r>
    </w:p>
    <w:p w14:paraId="7CCF7AE3" w14:textId="77777777" w:rsidR="0061152F" w:rsidRPr="002D5960" w:rsidRDefault="0061152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3EAA3F37" w14:textId="77777777" w:rsidR="008170A8" w:rsidRPr="002D5960" w:rsidRDefault="008170A8" w:rsidP="009B29DA">
      <w:pPr>
        <w:autoSpaceDE w:val="0"/>
        <w:autoSpaceDN w:val="0"/>
        <w:adjustRightInd w:val="0"/>
        <w:contextualSpacing/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V.</w:t>
      </w:r>
      <w:r w:rsidR="009B29DA">
        <w:rPr>
          <w:b/>
          <w:color w:val="auto"/>
          <w:sz w:val="28"/>
          <w:szCs w:val="28"/>
        </w:rPr>
        <w:t xml:space="preserve"> </w:t>
      </w:r>
      <w:r w:rsidRPr="002D5960">
        <w:rPr>
          <w:b/>
          <w:color w:val="auto"/>
          <w:sz w:val="28"/>
          <w:szCs w:val="28"/>
        </w:rPr>
        <w:t>Порядок возврата субсидии</w:t>
      </w:r>
    </w:p>
    <w:p w14:paraId="2447F86C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8122019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5.1. Возврат средств бюджета </w:t>
      </w:r>
      <w:r w:rsidR="00C03790" w:rsidRPr="002D5960">
        <w:rPr>
          <w:bCs/>
          <w:sz w:val="28"/>
          <w:szCs w:val="28"/>
        </w:rPr>
        <w:t>Донецкой</w:t>
      </w:r>
      <w:r w:rsidR="001A03C3" w:rsidRPr="002D5960">
        <w:rPr>
          <w:sz w:val="28"/>
          <w:szCs w:val="28"/>
        </w:rPr>
        <w:t xml:space="preserve"> Народной</w:t>
      </w:r>
      <w:r w:rsidRPr="002D5960">
        <w:rPr>
          <w:sz w:val="28"/>
          <w:szCs w:val="28"/>
        </w:rPr>
        <w:t xml:space="preserve"> Республики осуществляется:</w:t>
      </w:r>
    </w:p>
    <w:p w14:paraId="6A664941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случае выявления фактов нарушения условий предоставления </w:t>
      </w:r>
      <w:r w:rsidR="00101C03" w:rsidRPr="002D5960">
        <w:rPr>
          <w:sz w:val="28"/>
          <w:szCs w:val="28"/>
        </w:rPr>
        <w:br/>
        <w:t xml:space="preserve">субсидии </w:t>
      </w:r>
      <w:r w:rsidRPr="002D5960">
        <w:rPr>
          <w:sz w:val="28"/>
          <w:szCs w:val="28"/>
        </w:rPr>
        <w:t>– в размере всей предоставленной суммы субсидии;</w:t>
      </w:r>
    </w:p>
    <w:p w14:paraId="71152B49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>в случае нецелевого использования субсидии – в размере суммы нецелевого использования субсидии;</w:t>
      </w:r>
    </w:p>
    <w:p w14:paraId="542A8634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lastRenderedPageBreak/>
        <w:t xml:space="preserve">в случае недостижения результата предоставления субсидии – в размере субсидии в соответствии с пунктом 5.3 </w:t>
      </w:r>
      <w:r w:rsidR="00403B28" w:rsidRPr="002D5960">
        <w:rPr>
          <w:sz w:val="28"/>
          <w:szCs w:val="28"/>
        </w:rPr>
        <w:t>настоящего Порядка</w:t>
      </w:r>
      <w:r w:rsidRPr="002D5960">
        <w:rPr>
          <w:sz w:val="28"/>
          <w:szCs w:val="28"/>
        </w:rPr>
        <w:t>.</w:t>
      </w:r>
    </w:p>
    <w:p w14:paraId="7E6B6E4D" w14:textId="77777777" w:rsidR="008170A8" w:rsidRPr="002D5960" w:rsidRDefault="001A03C3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Минпромторг </w:t>
      </w:r>
      <w:r w:rsidR="00C03790" w:rsidRPr="002D5960">
        <w:rPr>
          <w:sz w:val="28"/>
          <w:szCs w:val="28"/>
        </w:rPr>
        <w:t>Д</w:t>
      </w:r>
      <w:r w:rsidRPr="002D5960">
        <w:rPr>
          <w:sz w:val="28"/>
          <w:szCs w:val="28"/>
        </w:rPr>
        <w:t>НР</w:t>
      </w:r>
      <w:r w:rsidR="008170A8" w:rsidRPr="002D5960">
        <w:rPr>
          <w:sz w:val="28"/>
          <w:szCs w:val="28"/>
        </w:rPr>
        <w:t xml:space="preserve"> в течение 10 рабочих дней со дня выявления факта нарушения </w:t>
      </w:r>
      <w:r w:rsidR="00C03790" w:rsidRPr="002D5960">
        <w:rPr>
          <w:sz w:val="28"/>
          <w:szCs w:val="28"/>
        </w:rPr>
        <w:t>Минпромторгом Д</w:t>
      </w:r>
      <w:r w:rsidRPr="002D5960">
        <w:rPr>
          <w:sz w:val="28"/>
          <w:szCs w:val="28"/>
        </w:rPr>
        <w:t>НР</w:t>
      </w:r>
      <w:r w:rsidR="008170A8" w:rsidRPr="002D5960">
        <w:rPr>
          <w:sz w:val="28"/>
          <w:szCs w:val="28"/>
        </w:rPr>
        <w:t xml:space="preserve"> и (или) органами государственного финансового контроля условий предоставления субсидии, в том числе в части достижения </w:t>
      </w:r>
      <w:r w:rsidR="00ED538C" w:rsidRPr="002D5960">
        <w:rPr>
          <w:sz w:val="28"/>
          <w:szCs w:val="28"/>
        </w:rPr>
        <w:t>значений характеристик</w:t>
      </w:r>
      <w:r w:rsidR="008170A8" w:rsidRPr="002D5960">
        <w:rPr>
          <w:sz w:val="28"/>
          <w:szCs w:val="28"/>
        </w:rPr>
        <w:t xml:space="preserve">, направляет получателю субсидии уведомление о возврате в бюджет </w:t>
      </w:r>
      <w:r w:rsidR="00C03790" w:rsidRPr="002D5960">
        <w:rPr>
          <w:bCs/>
          <w:sz w:val="28"/>
          <w:szCs w:val="28"/>
        </w:rPr>
        <w:t>Донецкой</w:t>
      </w:r>
      <w:r w:rsidRPr="002D5960">
        <w:rPr>
          <w:sz w:val="28"/>
          <w:szCs w:val="28"/>
        </w:rPr>
        <w:t xml:space="preserve"> Народной</w:t>
      </w:r>
      <w:r w:rsidR="008170A8" w:rsidRPr="002D5960">
        <w:rPr>
          <w:sz w:val="28"/>
          <w:szCs w:val="28"/>
        </w:rPr>
        <w:t xml:space="preserve"> Республики </w:t>
      </w:r>
      <w:r w:rsidR="00E0414D" w:rsidRPr="002D5960">
        <w:rPr>
          <w:sz w:val="28"/>
          <w:szCs w:val="28"/>
        </w:rPr>
        <w:br/>
      </w:r>
      <w:r w:rsidR="008170A8" w:rsidRPr="002D5960">
        <w:rPr>
          <w:sz w:val="28"/>
          <w:szCs w:val="28"/>
        </w:rPr>
        <w:t xml:space="preserve">(далее – уведомление о возврате) указанной субсидии в течение </w:t>
      </w:r>
      <w:r w:rsidR="009B29DA">
        <w:rPr>
          <w:sz w:val="28"/>
          <w:szCs w:val="28"/>
        </w:rPr>
        <w:br/>
      </w:r>
      <w:r w:rsidR="008170A8" w:rsidRPr="002D5960">
        <w:rPr>
          <w:sz w:val="28"/>
          <w:szCs w:val="28"/>
        </w:rPr>
        <w:t>30 календарных дней со дня получения уведомления о возврате.</w:t>
      </w:r>
    </w:p>
    <w:p w14:paraId="7A737203" w14:textId="77777777" w:rsidR="00ED538C" w:rsidRPr="002D5960" w:rsidRDefault="00ED538C" w:rsidP="002D5960">
      <w:pPr>
        <w:pStyle w:val="s1"/>
        <w:tabs>
          <w:tab w:val="left" w:pos="8232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9E9C89D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5.2. В случае выявления фактов нарушения получателем субсидии обязательств, предусмотренных соглашением, </w:t>
      </w:r>
      <w:r w:rsidR="001A03C3" w:rsidRPr="002D5960">
        <w:rPr>
          <w:sz w:val="28"/>
          <w:szCs w:val="28"/>
        </w:rPr>
        <w:t xml:space="preserve">Минпромторг </w:t>
      </w:r>
      <w:r w:rsidR="00C03790" w:rsidRPr="002D5960">
        <w:rPr>
          <w:sz w:val="28"/>
          <w:szCs w:val="28"/>
        </w:rPr>
        <w:t>Д</w:t>
      </w:r>
      <w:r w:rsidR="001A03C3" w:rsidRPr="002D5960">
        <w:rPr>
          <w:sz w:val="28"/>
          <w:szCs w:val="28"/>
        </w:rPr>
        <w:t>НР</w:t>
      </w:r>
      <w:r w:rsidRPr="002D5960">
        <w:rPr>
          <w:sz w:val="28"/>
          <w:szCs w:val="28"/>
        </w:rPr>
        <w:t xml:space="preserve"> в день выявления указанных нарушений составляет акт о нарушении обязательств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>по соглашению (далее – акт о нарушении), в котором указываются выявленные нарушения и сроки их устранения.</w:t>
      </w:r>
    </w:p>
    <w:p w14:paraId="58C1FBB0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случае </w:t>
      </w:r>
      <w:proofErr w:type="spellStart"/>
      <w:r w:rsidRPr="002D5960">
        <w:rPr>
          <w:sz w:val="28"/>
          <w:szCs w:val="28"/>
        </w:rPr>
        <w:t>неустранения</w:t>
      </w:r>
      <w:proofErr w:type="spellEnd"/>
      <w:r w:rsidRPr="002D5960">
        <w:rPr>
          <w:sz w:val="28"/>
          <w:szCs w:val="28"/>
        </w:rPr>
        <w:t xml:space="preserve"> нарушений в сроки, указанные в акте </w:t>
      </w:r>
      <w:r w:rsidR="009B29DA">
        <w:rPr>
          <w:sz w:val="28"/>
          <w:szCs w:val="28"/>
        </w:rPr>
        <w:br/>
      </w:r>
      <w:r w:rsidRPr="002D5960">
        <w:rPr>
          <w:sz w:val="28"/>
          <w:szCs w:val="28"/>
        </w:rPr>
        <w:t xml:space="preserve">о нарушении, </w:t>
      </w:r>
      <w:r w:rsidR="00C03790" w:rsidRPr="002D5960">
        <w:rPr>
          <w:sz w:val="28"/>
          <w:szCs w:val="28"/>
        </w:rPr>
        <w:t>Минпромторг Д</w:t>
      </w:r>
      <w:r w:rsidR="001A03C3" w:rsidRPr="002D5960">
        <w:rPr>
          <w:sz w:val="28"/>
          <w:szCs w:val="28"/>
        </w:rPr>
        <w:t>НР</w:t>
      </w:r>
      <w:r w:rsidRPr="002D5960">
        <w:rPr>
          <w:sz w:val="28"/>
          <w:szCs w:val="28"/>
        </w:rPr>
        <w:t xml:space="preserve"> со дня составления акта о нарушении направляет соответствующее уведомление о возврате,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>на который должны быть перечислены средства.</w:t>
      </w:r>
    </w:p>
    <w:p w14:paraId="24E161CF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течение одного рабочего дня со дня подписания уведомления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 xml:space="preserve">о возврате </w:t>
      </w:r>
      <w:r w:rsidR="00C03790" w:rsidRPr="002D5960">
        <w:rPr>
          <w:sz w:val="28"/>
          <w:szCs w:val="28"/>
        </w:rPr>
        <w:t>Минпромторг Д</w:t>
      </w:r>
      <w:r w:rsidR="001A03C3" w:rsidRPr="002D5960">
        <w:rPr>
          <w:sz w:val="28"/>
          <w:szCs w:val="28"/>
        </w:rPr>
        <w:t>НР</w:t>
      </w:r>
      <w:r w:rsidRPr="002D5960">
        <w:rPr>
          <w:sz w:val="28"/>
          <w:szCs w:val="28"/>
        </w:rPr>
        <w:t xml:space="preserve"> направляет его получателю субсидии.</w:t>
      </w:r>
    </w:p>
    <w:p w14:paraId="757217FD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Получатель субсидии обязан осуществить возврат субсидии в течение </w:t>
      </w:r>
      <w:r w:rsidRPr="002D5960">
        <w:rPr>
          <w:sz w:val="28"/>
          <w:szCs w:val="28"/>
        </w:rPr>
        <w:br/>
        <w:t>30 календарных дней со дня получения уведомления о во</w:t>
      </w:r>
      <w:r w:rsidR="003F7410" w:rsidRPr="002D5960">
        <w:rPr>
          <w:sz w:val="28"/>
          <w:szCs w:val="28"/>
        </w:rPr>
        <w:t xml:space="preserve">зврате в соответствии с пунктом </w:t>
      </w:r>
      <w:r w:rsidRPr="002D5960">
        <w:rPr>
          <w:sz w:val="28"/>
          <w:szCs w:val="28"/>
        </w:rPr>
        <w:t xml:space="preserve">5.1 </w:t>
      </w:r>
      <w:r w:rsidR="00403B28" w:rsidRPr="002D5960">
        <w:rPr>
          <w:sz w:val="28"/>
          <w:szCs w:val="28"/>
        </w:rPr>
        <w:t>настоящего Порядка</w:t>
      </w:r>
      <w:r w:rsidRPr="002D5960">
        <w:rPr>
          <w:sz w:val="28"/>
          <w:szCs w:val="28"/>
        </w:rPr>
        <w:t>.</w:t>
      </w:r>
    </w:p>
    <w:p w14:paraId="350F444A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5960">
        <w:rPr>
          <w:sz w:val="28"/>
          <w:szCs w:val="28"/>
        </w:rPr>
        <w:t xml:space="preserve">В случае несоблюдения получателем субсидии срока возврата субсидии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 xml:space="preserve">в бюджет </w:t>
      </w:r>
      <w:r w:rsidR="00C03790" w:rsidRPr="002D5960">
        <w:rPr>
          <w:bCs/>
          <w:sz w:val="28"/>
          <w:szCs w:val="28"/>
        </w:rPr>
        <w:t>Донецкой</w:t>
      </w:r>
      <w:r w:rsidR="001A03C3" w:rsidRPr="002D5960">
        <w:rPr>
          <w:sz w:val="28"/>
          <w:szCs w:val="28"/>
        </w:rPr>
        <w:t xml:space="preserve"> Народной</w:t>
      </w:r>
      <w:r w:rsidRPr="002D5960">
        <w:rPr>
          <w:sz w:val="28"/>
          <w:szCs w:val="28"/>
        </w:rPr>
        <w:t xml:space="preserve"> Республики, установленного абзацем четвертым настоящего пункта, получатель субсидии обязан уплатить пеню, размер которой составляет одну трехсотую ключевой ставки Центрального банка Российской Федерации, действующей на день начала начисления пени, </w:t>
      </w:r>
      <w:r w:rsidR="00E0414D" w:rsidRPr="002D5960">
        <w:rPr>
          <w:sz w:val="28"/>
          <w:szCs w:val="28"/>
        </w:rPr>
        <w:br/>
      </w:r>
      <w:r w:rsidRPr="002D5960">
        <w:rPr>
          <w:sz w:val="28"/>
          <w:szCs w:val="28"/>
        </w:rPr>
        <w:t>от размера субсидии, использованной с нарушением цели или условий, установленных при ее предоставлении, за каждый день использования субсидии до даты ее возврата.</w:t>
      </w:r>
    </w:p>
    <w:p w14:paraId="25BB9CA2" w14:textId="77777777" w:rsidR="00F2523F" w:rsidRPr="002D5960" w:rsidRDefault="00F2523F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14:paraId="2974ACD9" w14:textId="77777777" w:rsidR="008170A8" w:rsidRPr="002D5960" w:rsidRDefault="008170A8" w:rsidP="002D5960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D5960">
        <w:rPr>
          <w:bCs/>
          <w:sz w:val="28"/>
          <w:szCs w:val="28"/>
        </w:rPr>
        <w:t xml:space="preserve">5.3. В случае если получателем субсидии по состоянию на 31 декабря отчетного года допущены нарушения обязательств по достижению </w:t>
      </w:r>
      <w:r w:rsidR="00ED538C" w:rsidRPr="002D5960">
        <w:rPr>
          <w:bCs/>
          <w:sz w:val="28"/>
          <w:szCs w:val="28"/>
        </w:rPr>
        <w:t>значений характеристик</w:t>
      </w:r>
      <w:r w:rsidRPr="002D5960">
        <w:rPr>
          <w:bCs/>
          <w:sz w:val="28"/>
          <w:szCs w:val="28"/>
        </w:rPr>
        <w:t xml:space="preserve">, предусмотренных соглашением, и по результатам года, следующего за отчетным годом, указанные нарушения не устранены, </w:t>
      </w:r>
      <w:r w:rsidR="00E0414D" w:rsidRPr="002D5960">
        <w:rPr>
          <w:bCs/>
          <w:sz w:val="28"/>
          <w:szCs w:val="28"/>
        </w:rPr>
        <w:br/>
      </w:r>
      <w:r w:rsidRPr="002D5960">
        <w:rPr>
          <w:bCs/>
          <w:sz w:val="28"/>
          <w:szCs w:val="28"/>
        </w:rPr>
        <w:t xml:space="preserve">то субсидия подлежит возврату в бюджет </w:t>
      </w:r>
      <w:r w:rsidR="00C03790" w:rsidRPr="002D5960">
        <w:rPr>
          <w:bCs/>
          <w:sz w:val="28"/>
          <w:szCs w:val="28"/>
        </w:rPr>
        <w:t>Донецкой</w:t>
      </w:r>
      <w:r w:rsidR="001A03C3" w:rsidRPr="002D5960">
        <w:rPr>
          <w:bCs/>
          <w:sz w:val="28"/>
          <w:szCs w:val="28"/>
        </w:rPr>
        <w:t xml:space="preserve"> Народной</w:t>
      </w:r>
      <w:r w:rsidRPr="002D5960">
        <w:rPr>
          <w:bCs/>
          <w:sz w:val="28"/>
          <w:szCs w:val="28"/>
        </w:rPr>
        <w:t xml:space="preserve"> Республике </w:t>
      </w:r>
      <w:r w:rsidR="00E0414D" w:rsidRPr="002D5960">
        <w:rPr>
          <w:bCs/>
          <w:sz w:val="28"/>
          <w:szCs w:val="28"/>
        </w:rPr>
        <w:br/>
      </w:r>
      <w:r w:rsidRPr="002D5960">
        <w:rPr>
          <w:bCs/>
          <w:sz w:val="28"/>
          <w:szCs w:val="28"/>
        </w:rPr>
        <w:t xml:space="preserve">в срок до 1 мая второго, третьего года, следующего за отчетным годом, </w:t>
      </w:r>
      <w:r w:rsidR="00E0414D" w:rsidRPr="002D5960">
        <w:rPr>
          <w:bCs/>
          <w:sz w:val="28"/>
          <w:szCs w:val="28"/>
        </w:rPr>
        <w:br/>
      </w:r>
      <w:r w:rsidRPr="002D5960">
        <w:rPr>
          <w:bCs/>
          <w:sz w:val="28"/>
          <w:szCs w:val="28"/>
        </w:rPr>
        <w:t>в объеме, рассчитанном по формуле</w:t>
      </w:r>
    </w:p>
    <w:p w14:paraId="7C17CAEF" w14:textId="77777777" w:rsidR="003F7410" w:rsidRPr="009B29DA" w:rsidRDefault="003F7410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14:paraId="37D12551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V</w:t>
      </w:r>
      <w:r w:rsidRPr="002D5960">
        <w:rPr>
          <w:color w:val="auto"/>
          <w:sz w:val="28"/>
          <w:szCs w:val="28"/>
          <w:vertAlign w:val="subscript"/>
        </w:rPr>
        <w:t>возврата</w:t>
      </w:r>
      <w:proofErr w:type="spellEnd"/>
      <w:r w:rsidRPr="002D5960">
        <w:rPr>
          <w:color w:val="auto"/>
          <w:sz w:val="28"/>
          <w:szCs w:val="28"/>
        </w:rPr>
        <w:t xml:space="preserve"> = (</w:t>
      </w:r>
      <w:proofErr w:type="spellStart"/>
      <w:r w:rsidRPr="002D5960">
        <w:rPr>
          <w:color w:val="auto"/>
          <w:sz w:val="28"/>
          <w:szCs w:val="28"/>
        </w:rPr>
        <w:t>V</w:t>
      </w:r>
      <w:r w:rsidRPr="002D5960">
        <w:rPr>
          <w:color w:val="auto"/>
          <w:sz w:val="28"/>
          <w:szCs w:val="28"/>
          <w:vertAlign w:val="subscript"/>
        </w:rPr>
        <w:t>субсидии</w:t>
      </w:r>
      <w:proofErr w:type="spellEnd"/>
      <w:r w:rsidR="00E906ED" w:rsidRPr="002D5960">
        <w:rPr>
          <w:color w:val="auto"/>
          <w:sz w:val="28"/>
          <w:szCs w:val="28"/>
        </w:rPr>
        <w:t xml:space="preserve"> k × m / n) × 0,1, </w:t>
      </w:r>
      <w:r w:rsidRPr="002D5960">
        <w:rPr>
          <w:color w:val="auto"/>
          <w:sz w:val="28"/>
          <w:szCs w:val="28"/>
        </w:rPr>
        <w:t>где:</w:t>
      </w:r>
    </w:p>
    <w:p w14:paraId="6D915CE1" w14:textId="77777777" w:rsidR="00E906ED" w:rsidRPr="009B29DA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14:paraId="7CA5166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lastRenderedPageBreak/>
        <w:t>V</w:t>
      </w:r>
      <w:r w:rsidRPr="002D5960">
        <w:rPr>
          <w:color w:val="auto"/>
          <w:sz w:val="28"/>
          <w:szCs w:val="28"/>
          <w:vertAlign w:val="subscript"/>
        </w:rPr>
        <w:t>субсидии</w:t>
      </w:r>
      <w:proofErr w:type="spellEnd"/>
      <w:r w:rsidRPr="002D5960">
        <w:rPr>
          <w:color w:val="auto"/>
          <w:sz w:val="28"/>
          <w:szCs w:val="28"/>
        </w:rPr>
        <w:t xml:space="preserve"> – размер субсидии, полученной получателем субсидии;</w:t>
      </w:r>
    </w:p>
    <w:p w14:paraId="64585DC7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k – коэффициент возврата субсидии;</w:t>
      </w:r>
    </w:p>
    <w:p w14:paraId="2D1293B4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m – количество </w:t>
      </w:r>
      <w:r w:rsidR="00ED538C" w:rsidRPr="002D5960">
        <w:rPr>
          <w:bCs/>
          <w:color w:val="auto"/>
          <w:sz w:val="28"/>
          <w:szCs w:val="28"/>
        </w:rPr>
        <w:t>характеристик</w:t>
      </w:r>
      <w:r w:rsidRPr="002D5960">
        <w:rPr>
          <w:color w:val="auto"/>
          <w:sz w:val="28"/>
          <w:szCs w:val="28"/>
        </w:rPr>
        <w:t xml:space="preserve">, по которым индекс, отражающий уровень недостижения значения </w:t>
      </w:r>
      <w:r w:rsidR="00ED538C" w:rsidRPr="002D5960">
        <w:rPr>
          <w:color w:val="auto"/>
          <w:sz w:val="28"/>
          <w:szCs w:val="28"/>
        </w:rPr>
        <w:t>i-й характеристики</w:t>
      </w:r>
      <w:r w:rsidRPr="002D5960">
        <w:rPr>
          <w:color w:val="auto"/>
          <w:sz w:val="28"/>
          <w:szCs w:val="28"/>
        </w:rPr>
        <w:t>, имеет положительное значение;</w:t>
      </w:r>
    </w:p>
    <w:p w14:paraId="3CB9364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n – общее количество </w:t>
      </w:r>
      <w:r w:rsidR="00ED538C" w:rsidRPr="002D5960">
        <w:rPr>
          <w:bCs/>
          <w:color w:val="auto"/>
          <w:sz w:val="28"/>
          <w:szCs w:val="28"/>
        </w:rPr>
        <w:t>характеристик</w:t>
      </w:r>
      <w:r w:rsidRPr="002D5960">
        <w:rPr>
          <w:color w:val="auto"/>
          <w:sz w:val="28"/>
          <w:szCs w:val="28"/>
        </w:rPr>
        <w:t>.</w:t>
      </w:r>
    </w:p>
    <w:p w14:paraId="286361F6" w14:textId="77777777" w:rsidR="00101C03" w:rsidRPr="002D5960" w:rsidRDefault="00101C03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07B1E7FF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Коэффициент возврата субсидии рассчитывается по формуле</w:t>
      </w:r>
    </w:p>
    <w:p w14:paraId="4F1DDC01" w14:textId="77777777" w:rsidR="00E906ED" w:rsidRPr="009B29DA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</w:p>
    <w:p w14:paraId="478DFF4F" w14:textId="77777777" w:rsidR="008170A8" w:rsidRPr="00AD01FF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  <w:lang w:val="en-US"/>
        </w:rPr>
      </w:pPr>
      <w:r w:rsidRPr="00AD01FF">
        <w:rPr>
          <w:color w:val="auto"/>
          <w:sz w:val="28"/>
          <w:szCs w:val="28"/>
          <w:lang w:val="en-US"/>
        </w:rPr>
        <w:t>k = SUM D</w:t>
      </w:r>
      <w:r w:rsidRPr="00AD01FF">
        <w:rPr>
          <w:color w:val="auto"/>
          <w:sz w:val="28"/>
          <w:szCs w:val="28"/>
          <w:vertAlign w:val="subscript"/>
          <w:lang w:val="en-US"/>
        </w:rPr>
        <w:t>i</w:t>
      </w:r>
      <w:r w:rsidR="00E906ED" w:rsidRPr="00AD01FF">
        <w:rPr>
          <w:color w:val="auto"/>
          <w:sz w:val="28"/>
          <w:szCs w:val="28"/>
          <w:lang w:val="en-US"/>
        </w:rPr>
        <w:t xml:space="preserve"> / m, </w:t>
      </w:r>
      <w:r w:rsidRPr="002D5960">
        <w:rPr>
          <w:color w:val="auto"/>
          <w:sz w:val="28"/>
          <w:szCs w:val="28"/>
        </w:rPr>
        <w:t>где</w:t>
      </w:r>
      <w:r w:rsidRPr="00AD01FF">
        <w:rPr>
          <w:color w:val="auto"/>
          <w:sz w:val="28"/>
          <w:szCs w:val="28"/>
          <w:lang w:val="en-US"/>
        </w:rPr>
        <w:t>:</w:t>
      </w:r>
    </w:p>
    <w:p w14:paraId="2D885796" w14:textId="77777777" w:rsidR="00E906ED" w:rsidRPr="00AD01FF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lang w:val="en-US"/>
        </w:rPr>
      </w:pPr>
    </w:p>
    <w:p w14:paraId="6294DFD2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D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– индекс, отражающий уровень недостижения значения </w:t>
      </w:r>
      <w:r w:rsidR="009B29DA">
        <w:rPr>
          <w:color w:val="auto"/>
          <w:sz w:val="28"/>
          <w:szCs w:val="28"/>
        </w:rPr>
        <w:br/>
      </w:r>
      <w:r w:rsidR="00ED538C" w:rsidRPr="002D5960">
        <w:rPr>
          <w:color w:val="auto"/>
          <w:sz w:val="28"/>
          <w:szCs w:val="28"/>
        </w:rPr>
        <w:t>i-й</w:t>
      </w:r>
      <w:r w:rsidR="00D51DB5" w:rsidRPr="002D5960">
        <w:rPr>
          <w:color w:val="auto"/>
          <w:sz w:val="28"/>
          <w:szCs w:val="28"/>
        </w:rPr>
        <w:t xml:space="preserve"> </w:t>
      </w:r>
      <w:r w:rsidR="00ED538C" w:rsidRPr="002D5960">
        <w:rPr>
          <w:color w:val="auto"/>
          <w:sz w:val="28"/>
          <w:szCs w:val="28"/>
        </w:rPr>
        <w:t>характеристики</w:t>
      </w:r>
      <w:r w:rsidRPr="002D5960">
        <w:rPr>
          <w:color w:val="auto"/>
          <w:sz w:val="28"/>
          <w:szCs w:val="28"/>
        </w:rPr>
        <w:t>.</w:t>
      </w:r>
    </w:p>
    <w:p w14:paraId="045B5C5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значения </w:t>
      </w:r>
      <w:r w:rsidR="00ED538C" w:rsidRPr="002D5960">
        <w:rPr>
          <w:color w:val="auto"/>
          <w:sz w:val="28"/>
          <w:szCs w:val="28"/>
        </w:rPr>
        <w:t>i-й характеристики</w:t>
      </w:r>
      <w:r w:rsidRPr="002D5960">
        <w:rPr>
          <w:color w:val="auto"/>
          <w:sz w:val="28"/>
          <w:szCs w:val="28"/>
        </w:rPr>
        <w:t>.</w:t>
      </w:r>
    </w:p>
    <w:p w14:paraId="3FF1983F" w14:textId="77777777" w:rsidR="00101C03" w:rsidRPr="002D5960" w:rsidRDefault="00101C03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26A764A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Индекс, отражающий уровень недостижения значения </w:t>
      </w:r>
      <w:r w:rsidR="00E0414D" w:rsidRPr="002D5960">
        <w:rPr>
          <w:color w:val="auto"/>
          <w:sz w:val="28"/>
          <w:szCs w:val="28"/>
        </w:rPr>
        <w:br/>
      </w:r>
      <w:r w:rsidR="00ED538C" w:rsidRPr="002D5960">
        <w:rPr>
          <w:color w:val="auto"/>
          <w:sz w:val="28"/>
          <w:szCs w:val="28"/>
        </w:rPr>
        <w:t>i-й</w:t>
      </w:r>
      <w:r w:rsidR="00D51DB5" w:rsidRPr="002D5960">
        <w:rPr>
          <w:color w:val="auto"/>
          <w:sz w:val="28"/>
          <w:szCs w:val="28"/>
        </w:rPr>
        <w:t xml:space="preserve"> </w:t>
      </w:r>
      <w:r w:rsidR="00ED538C" w:rsidRPr="002D5960">
        <w:rPr>
          <w:color w:val="auto"/>
          <w:sz w:val="28"/>
          <w:szCs w:val="28"/>
        </w:rPr>
        <w:t>характеристики</w:t>
      </w:r>
      <w:r w:rsidRPr="002D5960">
        <w:rPr>
          <w:color w:val="auto"/>
          <w:sz w:val="28"/>
          <w:szCs w:val="28"/>
        </w:rPr>
        <w:t>, определяется по формуле</w:t>
      </w:r>
    </w:p>
    <w:p w14:paraId="3948C0B6" w14:textId="77777777" w:rsidR="00ED538C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3715D910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D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= 1 – </w:t>
      </w:r>
      <w:proofErr w:type="spellStart"/>
      <w:r w:rsidRPr="002D5960">
        <w:rPr>
          <w:color w:val="auto"/>
          <w:sz w:val="28"/>
          <w:szCs w:val="28"/>
        </w:rPr>
        <w:t>Т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/ </w:t>
      </w:r>
      <w:proofErr w:type="spellStart"/>
      <w:r w:rsidRPr="002D5960">
        <w:rPr>
          <w:color w:val="auto"/>
          <w:sz w:val="28"/>
          <w:szCs w:val="28"/>
        </w:rPr>
        <w:t>S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="00E906ED" w:rsidRPr="002D5960">
        <w:rPr>
          <w:color w:val="auto"/>
          <w:sz w:val="28"/>
          <w:szCs w:val="28"/>
        </w:rPr>
        <w:t xml:space="preserve">, </w:t>
      </w:r>
      <w:r w:rsidRPr="002D5960">
        <w:rPr>
          <w:color w:val="auto"/>
          <w:sz w:val="28"/>
          <w:szCs w:val="28"/>
        </w:rPr>
        <w:t>где:</w:t>
      </w:r>
    </w:p>
    <w:p w14:paraId="5C351793" w14:textId="77777777" w:rsidR="00E906ED" w:rsidRPr="002D5960" w:rsidRDefault="00E906E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BD6374B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Т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– фактически достигнутое значение </w:t>
      </w:r>
      <w:r w:rsidR="00ED538C" w:rsidRPr="002D5960">
        <w:rPr>
          <w:color w:val="auto"/>
          <w:sz w:val="28"/>
          <w:szCs w:val="28"/>
        </w:rPr>
        <w:t>i-й</w:t>
      </w:r>
      <w:r w:rsidR="00D51DB5" w:rsidRPr="002D5960">
        <w:rPr>
          <w:color w:val="auto"/>
          <w:sz w:val="28"/>
          <w:szCs w:val="28"/>
        </w:rPr>
        <w:t xml:space="preserve"> </w:t>
      </w:r>
      <w:r w:rsidR="00ED538C" w:rsidRPr="002D5960">
        <w:rPr>
          <w:color w:val="auto"/>
          <w:sz w:val="28"/>
          <w:szCs w:val="28"/>
        </w:rPr>
        <w:t>характеристики</w:t>
      </w:r>
      <w:r w:rsidR="00D51DB5" w:rsidRPr="002D5960">
        <w:rPr>
          <w:color w:val="auto"/>
          <w:sz w:val="28"/>
          <w:szCs w:val="28"/>
        </w:rPr>
        <w:t xml:space="preserve"> </w:t>
      </w:r>
      <w:r w:rsidRPr="002D5960">
        <w:rPr>
          <w:color w:val="auto"/>
          <w:sz w:val="28"/>
          <w:szCs w:val="28"/>
        </w:rPr>
        <w:t>на отчетную дату;</w:t>
      </w:r>
    </w:p>
    <w:p w14:paraId="641430BB" w14:textId="77777777" w:rsidR="007875AD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proofErr w:type="spellStart"/>
      <w:r w:rsidRPr="002D5960">
        <w:rPr>
          <w:color w:val="auto"/>
          <w:sz w:val="28"/>
          <w:szCs w:val="28"/>
        </w:rPr>
        <w:t>S</w:t>
      </w:r>
      <w:r w:rsidRPr="002D5960">
        <w:rPr>
          <w:color w:val="auto"/>
          <w:sz w:val="28"/>
          <w:szCs w:val="28"/>
          <w:vertAlign w:val="subscript"/>
        </w:rPr>
        <w:t>i</w:t>
      </w:r>
      <w:proofErr w:type="spellEnd"/>
      <w:r w:rsidRPr="002D5960">
        <w:rPr>
          <w:color w:val="auto"/>
          <w:sz w:val="28"/>
          <w:szCs w:val="28"/>
        </w:rPr>
        <w:t xml:space="preserve"> – плановое значение </w:t>
      </w:r>
      <w:r w:rsidR="00ED538C" w:rsidRPr="002D5960">
        <w:rPr>
          <w:color w:val="auto"/>
          <w:sz w:val="28"/>
          <w:szCs w:val="28"/>
        </w:rPr>
        <w:t>i-й характеристики</w:t>
      </w:r>
      <w:r w:rsidRPr="002D5960">
        <w:rPr>
          <w:color w:val="auto"/>
          <w:sz w:val="28"/>
          <w:szCs w:val="28"/>
        </w:rPr>
        <w:t>, установленное соглашением.</w:t>
      </w:r>
    </w:p>
    <w:p w14:paraId="759E52C4" w14:textId="77777777" w:rsidR="00ED538C" w:rsidRPr="002D5960" w:rsidRDefault="00ED538C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55DA2B6D" w14:textId="77777777" w:rsidR="00CD4146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Основанием для освобождения получателя субсидии от применения </w:t>
      </w:r>
      <w:r w:rsidR="00A9439E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мер ответственности, предусмотренных настоящим пунктом, является документально подтвержденное наступление обстоятельств непреодолимой силы, </w:t>
      </w:r>
      <w:r w:rsidR="00CD4146" w:rsidRPr="002D5960">
        <w:rPr>
          <w:color w:val="auto"/>
          <w:sz w:val="28"/>
          <w:szCs w:val="28"/>
        </w:rPr>
        <w:t>препятствующих исполнению соответствующих обязательств:</w:t>
      </w:r>
    </w:p>
    <w:p w14:paraId="2DC0E91D" w14:textId="77777777" w:rsidR="00CD4146" w:rsidRPr="002D5960" w:rsidRDefault="00CD414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auto"/>
          <w:sz w:val="28"/>
          <w:szCs w:val="28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</w:t>
      </w:r>
      <w:r w:rsidRPr="002D5960">
        <w:rPr>
          <w:bCs/>
          <w:color w:val="auto"/>
          <w:sz w:val="28"/>
          <w:szCs w:val="28"/>
        </w:rPr>
        <w:t>Донецкой Народной Республики</w:t>
      </w:r>
      <w:r w:rsidRPr="002D5960">
        <w:rPr>
          <w:color w:val="auto"/>
          <w:sz w:val="28"/>
          <w:szCs w:val="28"/>
        </w:rPr>
        <w:t xml:space="preserve"> </w:t>
      </w:r>
      <w:r w:rsidR="00CA4CBD" w:rsidRPr="002D5960">
        <w:rPr>
          <w:color w:val="auto"/>
          <w:sz w:val="28"/>
          <w:szCs w:val="28"/>
        </w:rPr>
        <w:br/>
      </w:r>
      <w:r w:rsidRPr="002D5960">
        <w:rPr>
          <w:color w:val="auto"/>
          <w:sz w:val="28"/>
          <w:szCs w:val="28"/>
        </w:rPr>
        <w:t xml:space="preserve">и (или) органа местного </w:t>
      </w:r>
      <w:r w:rsidRPr="002D5960">
        <w:rPr>
          <w:color w:val="000000" w:themeColor="text1"/>
          <w:sz w:val="28"/>
          <w:szCs w:val="28"/>
        </w:rPr>
        <w:t xml:space="preserve">самоуправления в </w:t>
      </w:r>
      <w:r w:rsidRPr="002D5960">
        <w:rPr>
          <w:bCs/>
          <w:color w:val="000000" w:themeColor="text1"/>
          <w:sz w:val="28"/>
          <w:szCs w:val="28"/>
        </w:rPr>
        <w:t>Донецкой Народной Республике</w:t>
      </w:r>
      <w:r w:rsidRPr="002D5960">
        <w:rPr>
          <w:color w:val="000000" w:themeColor="text1"/>
          <w:sz w:val="28"/>
          <w:szCs w:val="28"/>
        </w:rPr>
        <w:t>;</w:t>
      </w:r>
    </w:p>
    <w:p w14:paraId="5CBBC251" w14:textId="77777777" w:rsidR="00CD4146" w:rsidRPr="002D5960" w:rsidRDefault="00CD414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000000" w:themeColor="text1"/>
          <w:sz w:val="28"/>
          <w:szCs w:val="28"/>
        </w:rPr>
        <w:t xml:space="preserve">факт установления карантина и (или) иных ограничений, направленных на предотвращение распространения и ликвидацию очагов заразных и иных болезней людей или животных, подтвержденный правовым актом органа государственной власти </w:t>
      </w:r>
      <w:r w:rsidRPr="002D5960">
        <w:rPr>
          <w:bCs/>
          <w:color w:val="000000" w:themeColor="text1"/>
          <w:sz w:val="28"/>
          <w:szCs w:val="28"/>
        </w:rPr>
        <w:t>Донецкой Народной Республики</w:t>
      </w:r>
      <w:r w:rsidRPr="002D5960">
        <w:rPr>
          <w:color w:val="000000" w:themeColor="text1"/>
          <w:sz w:val="28"/>
          <w:szCs w:val="28"/>
        </w:rPr>
        <w:t>;</w:t>
      </w:r>
    </w:p>
    <w:p w14:paraId="2A1A93E4" w14:textId="77777777" w:rsidR="008170A8" w:rsidRPr="002D5960" w:rsidRDefault="00CD4146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000000" w:themeColor="text1"/>
          <w:sz w:val="28"/>
          <w:szCs w:val="28"/>
        </w:rPr>
        <w:t xml:space="preserve">аномальные погодные условия, </w:t>
      </w:r>
      <w:r w:rsidR="00735A53" w:rsidRPr="002D5960">
        <w:rPr>
          <w:color w:val="000000" w:themeColor="text1"/>
          <w:sz w:val="28"/>
          <w:szCs w:val="28"/>
        </w:rPr>
        <w:t>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</w:t>
      </w:r>
      <w:r w:rsidR="000C5ECE" w:rsidRPr="002D5960">
        <w:rPr>
          <w:color w:val="000000" w:themeColor="text1"/>
          <w:sz w:val="28"/>
          <w:szCs w:val="28"/>
        </w:rPr>
        <w:t>;</w:t>
      </w:r>
    </w:p>
    <w:p w14:paraId="58A84BF9" w14:textId="77777777" w:rsidR="000C5ECE" w:rsidRPr="002D5960" w:rsidRDefault="000C5ECE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D5960">
        <w:rPr>
          <w:color w:val="000000" w:themeColor="text1"/>
          <w:sz w:val="28"/>
          <w:szCs w:val="28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о предоставлении субсидии.</w:t>
      </w:r>
    </w:p>
    <w:p w14:paraId="4B77677F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3ECA5D63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000000" w:themeColor="text1"/>
          <w:sz w:val="28"/>
          <w:szCs w:val="28"/>
        </w:rPr>
        <w:t xml:space="preserve">5.4. В случае если получатель субсидии не возвращает бюджетные средства, полученные в виде субсидии, в бюджет </w:t>
      </w:r>
      <w:r w:rsidR="00C03790" w:rsidRPr="002D5960">
        <w:rPr>
          <w:bCs/>
          <w:color w:val="auto"/>
          <w:sz w:val="28"/>
          <w:szCs w:val="28"/>
        </w:rPr>
        <w:t>Донецкой</w:t>
      </w:r>
      <w:r w:rsidR="001A03C3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в установленные сроки или отказывается от добровольного возврата указанных средств, они взыскиваются в судебном порядке. Получатель субсидии в дальнейшем лишается права на получение субсидии </w:t>
      </w:r>
      <w:r w:rsidR="00E0414D" w:rsidRPr="002D5960">
        <w:rPr>
          <w:bCs/>
          <w:color w:val="auto"/>
          <w:sz w:val="28"/>
          <w:szCs w:val="28"/>
        </w:rPr>
        <w:br/>
      </w:r>
      <w:r w:rsidRPr="002D5960">
        <w:rPr>
          <w:bCs/>
          <w:color w:val="auto"/>
          <w:sz w:val="28"/>
          <w:szCs w:val="28"/>
        </w:rPr>
        <w:t xml:space="preserve">из бюджета </w:t>
      </w:r>
      <w:r w:rsidR="00C03790" w:rsidRPr="002D5960">
        <w:rPr>
          <w:bCs/>
          <w:color w:val="auto"/>
          <w:sz w:val="28"/>
          <w:szCs w:val="28"/>
        </w:rPr>
        <w:t>Донецкой</w:t>
      </w:r>
      <w:r w:rsidR="001A03C3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Республики.</w:t>
      </w:r>
    </w:p>
    <w:p w14:paraId="746D682B" w14:textId="77777777" w:rsidR="00F2523F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14:paraId="24422538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D5960">
        <w:rPr>
          <w:bCs/>
          <w:color w:val="auto"/>
          <w:sz w:val="28"/>
          <w:szCs w:val="28"/>
        </w:rPr>
        <w:t xml:space="preserve">5.5. В случае выявления фактов нарушения иных обязательств, предусмотренных соглашением, получатель субсидии уплачивает в бюджет </w:t>
      </w:r>
      <w:r w:rsidR="00C03790" w:rsidRPr="002D5960">
        <w:rPr>
          <w:bCs/>
          <w:color w:val="auto"/>
          <w:sz w:val="28"/>
          <w:szCs w:val="28"/>
        </w:rPr>
        <w:t>Донецкой</w:t>
      </w:r>
      <w:r w:rsidR="001A03C3" w:rsidRPr="002D5960">
        <w:rPr>
          <w:bCs/>
          <w:color w:val="auto"/>
          <w:sz w:val="28"/>
          <w:szCs w:val="28"/>
        </w:rPr>
        <w:t xml:space="preserve"> Народной</w:t>
      </w:r>
      <w:r w:rsidRPr="002D5960">
        <w:rPr>
          <w:bCs/>
          <w:color w:val="auto"/>
          <w:sz w:val="28"/>
          <w:szCs w:val="28"/>
        </w:rPr>
        <w:t xml:space="preserve"> Республики штраф в размере 0,1 процента от суммы субсидии за каждый выявленный факт нарушения.</w:t>
      </w:r>
    </w:p>
    <w:p w14:paraId="189AA8E4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auto"/>
          <w:sz w:val="28"/>
          <w:szCs w:val="28"/>
        </w:rPr>
      </w:pPr>
    </w:p>
    <w:p w14:paraId="004DFA9D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color w:val="auto"/>
          <w:sz w:val="28"/>
          <w:szCs w:val="28"/>
        </w:rPr>
      </w:pPr>
      <w:r w:rsidRPr="002D5960">
        <w:rPr>
          <w:b/>
          <w:color w:val="auto"/>
          <w:sz w:val="28"/>
          <w:szCs w:val="28"/>
        </w:rPr>
        <w:t>VI. Осуществление контроля (мониторинга)</w:t>
      </w:r>
    </w:p>
    <w:p w14:paraId="4A940CF6" w14:textId="77777777" w:rsidR="008170A8" w:rsidRPr="002D5960" w:rsidRDefault="008170A8" w:rsidP="002D596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auto"/>
          <w:sz w:val="28"/>
          <w:szCs w:val="28"/>
        </w:rPr>
      </w:pPr>
    </w:p>
    <w:p w14:paraId="2CC20E7D" w14:textId="77777777" w:rsidR="008170A8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6.1. </w:t>
      </w:r>
      <w:r w:rsidR="00C03790" w:rsidRPr="002D5960">
        <w:rPr>
          <w:color w:val="auto"/>
          <w:sz w:val="28"/>
          <w:szCs w:val="28"/>
        </w:rPr>
        <w:t>Минпромторг Д</w:t>
      </w:r>
      <w:r w:rsidR="001A03C3" w:rsidRPr="002D5960">
        <w:rPr>
          <w:color w:val="auto"/>
          <w:sz w:val="28"/>
          <w:szCs w:val="28"/>
        </w:rPr>
        <w:t>НР</w:t>
      </w:r>
      <w:r w:rsidR="008170A8" w:rsidRPr="002D5960">
        <w:rPr>
          <w:color w:val="auto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</w:t>
      </w:r>
    </w:p>
    <w:p w14:paraId="2BB2A076" w14:textId="77777777" w:rsidR="00E0414D" w:rsidRPr="002D5960" w:rsidRDefault="00E0414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7EC29A8B" w14:textId="77777777" w:rsidR="008170A8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6.2. </w:t>
      </w:r>
      <w:r w:rsidR="008170A8" w:rsidRPr="002D5960">
        <w:rPr>
          <w:color w:val="auto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r w:rsidR="003F7410" w:rsidRPr="002D5960">
        <w:rPr>
          <w:color w:val="auto"/>
          <w:sz w:val="28"/>
          <w:szCs w:val="28"/>
        </w:rPr>
        <w:t xml:space="preserve">статьями </w:t>
      </w:r>
      <w:r w:rsidR="008170A8" w:rsidRPr="002D5960">
        <w:rPr>
          <w:color w:val="auto"/>
          <w:sz w:val="28"/>
          <w:szCs w:val="28"/>
        </w:rPr>
        <w:t>268</w:t>
      </w:r>
      <w:r w:rsidR="008170A8" w:rsidRPr="002D5960">
        <w:rPr>
          <w:color w:val="auto"/>
          <w:sz w:val="28"/>
          <w:szCs w:val="28"/>
          <w:vertAlign w:val="superscript"/>
        </w:rPr>
        <w:t>1</w:t>
      </w:r>
      <w:r w:rsidR="003F7410" w:rsidRPr="002D5960">
        <w:rPr>
          <w:color w:val="auto"/>
          <w:sz w:val="28"/>
          <w:szCs w:val="28"/>
          <w:vertAlign w:val="superscript"/>
        </w:rPr>
        <w:t xml:space="preserve"> </w:t>
      </w:r>
      <w:r w:rsidR="008170A8" w:rsidRPr="002D5960">
        <w:rPr>
          <w:color w:val="auto"/>
          <w:sz w:val="28"/>
          <w:szCs w:val="28"/>
        </w:rPr>
        <w:t>и 269</w:t>
      </w:r>
      <w:r w:rsidR="008170A8" w:rsidRPr="002D5960">
        <w:rPr>
          <w:color w:val="auto"/>
          <w:sz w:val="28"/>
          <w:szCs w:val="28"/>
          <w:vertAlign w:val="superscript"/>
        </w:rPr>
        <w:t xml:space="preserve">2 </w:t>
      </w:r>
      <w:r w:rsidR="008170A8" w:rsidRPr="002D5960">
        <w:rPr>
          <w:color w:val="auto"/>
          <w:sz w:val="28"/>
          <w:szCs w:val="28"/>
        </w:rPr>
        <w:t>Бюджетного кодекса Российской Федерации.</w:t>
      </w:r>
    </w:p>
    <w:p w14:paraId="0AAFB1DF" w14:textId="77777777" w:rsidR="00E0414D" w:rsidRPr="002D5960" w:rsidRDefault="00E0414D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</w:p>
    <w:p w14:paraId="114776BB" w14:textId="77777777" w:rsidR="00BF01B8" w:rsidRPr="002D5960" w:rsidRDefault="00F2523F" w:rsidP="002D596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2D5960">
        <w:rPr>
          <w:color w:val="auto"/>
          <w:sz w:val="28"/>
          <w:szCs w:val="28"/>
        </w:rPr>
        <w:t>6.3. </w:t>
      </w:r>
      <w:r w:rsidR="008170A8" w:rsidRPr="002D5960">
        <w:rPr>
          <w:color w:val="auto"/>
          <w:sz w:val="28"/>
          <w:szCs w:val="28"/>
        </w:rPr>
        <w:t xml:space="preserve">Мониторинг достижения результата предоставления субсидии исходя из достижения значений </w:t>
      </w:r>
      <w:r w:rsidR="00ED538C" w:rsidRPr="002D5960">
        <w:rPr>
          <w:color w:val="auto"/>
          <w:sz w:val="28"/>
          <w:szCs w:val="28"/>
        </w:rPr>
        <w:t xml:space="preserve">характеристик, определенных соглашением, </w:t>
      </w:r>
      <w:r w:rsidR="00ED538C" w:rsidRPr="002D5960">
        <w:rPr>
          <w:color w:val="auto"/>
          <w:sz w:val="28"/>
          <w:szCs w:val="28"/>
        </w:rPr>
        <w:br/>
        <w:t xml:space="preserve">и событий, отражающих факт завершения соответствующего мероприятия </w:t>
      </w:r>
      <w:r w:rsidR="009B29DA">
        <w:rPr>
          <w:color w:val="auto"/>
          <w:sz w:val="28"/>
          <w:szCs w:val="28"/>
        </w:rPr>
        <w:br/>
      </w:r>
      <w:r w:rsidR="00ED538C" w:rsidRPr="002D5960">
        <w:rPr>
          <w:color w:val="auto"/>
          <w:sz w:val="28"/>
          <w:szCs w:val="28"/>
        </w:rPr>
        <w:t>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sectPr w:rsidR="00BF01B8" w:rsidRPr="002D5960" w:rsidSect="002D5960">
      <w:headerReference w:type="default" r:id="rId10"/>
      <w:pgSz w:w="11909" w:h="16834"/>
      <w:pgMar w:top="1134" w:right="567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E195" w14:textId="77777777" w:rsidR="002C6243" w:rsidRDefault="002C6243">
      <w:r>
        <w:separator/>
      </w:r>
    </w:p>
  </w:endnote>
  <w:endnote w:type="continuationSeparator" w:id="0">
    <w:p w14:paraId="1447BB7F" w14:textId="77777777" w:rsidR="002C6243" w:rsidRDefault="002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98AE" w14:textId="77777777" w:rsidR="002C6243" w:rsidRDefault="002C6243">
      <w:r>
        <w:separator/>
      </w:r>
    </w:p>
  </w:footnote>
  <w:footnote w:type="continuationSeparator" w:id="0">
    <w:p w14:paraId="5B49FB88" w14:textId="77777777" w:rsidR="002C6243" w:rsidRDefault="002C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011977"/>
      <w:docPartObj>
        <w:docPartGallery w:val="Page Numbers (Top of Page)"/>
        <w:docPartUnique/>
      </w:docPartObj>
    </w:sdtPr>
    <w:sdtEndPr/>
    <w:sdtContent>
      <w:p w14:paraId="14D0780D" w14:textId="77777777" w:rsidR="002C6243" w:rsidRDefault="002C62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0D">
          <w:rPr>
            <w:noProof/>
          </w:rPr>
          <w:t>19</w:t>
        </w:r>
        <w:r>
          <w:fldChar w:fldCharType="end"/>
        </w:r>
      </w:p>
    </w:sdtContent>
  </w:sdt>
  <w:p w14:paraId="1C9A45D8" w14:textId="77777777" w:rsidR="002C6243" w:rsidRDefault="002C624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1740"/>
    <w:multiLevelType w:val="multilevel"/>
    <w:tmpl w:val="5332338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A9"/>
    <w:rsid w:val="000017E9"/>
    <w:rsid w:val="00002DC3"/>
    <w:rsid w:val="0001735B"/>
    <w:rsid w:val="00020905"/>
    <w:rsid w:val="00027AAA"/>
    <w:rsid w:val="00042130"/>
    <w:rsid w:val="00044700"/>
    <w:rsid w:val="00046B6C"/>
    <w:rsid w:val="000760FF"/>
    <w:rsid w:val="0009025B"/>
    <w:rsid w:val="0009575F"/>
    <w:rsid w:val="000A11B6"/>
    <w:rsid w:val="000B0496"/>
    <w:rsid w:val="000B607B"/>
    <w:rsid w:val="000C2682"/>
    <w:rsid w:val="000C5ECE"/>
    <w:rsid w:val="000D77E9"/>
    <w:rsid w:val="000E0BBE"/>
    <w:rsid w:val="000E12DC"/>
    <w:rsid w:val="000E2204"/>
    <w:rsid w:val="000E5929"/>
    <w:rsid w:val="000E6415"/>
    <w:rsid w:val="000F4AA4"/>
    <w:rsid w:val="000F6ADF"/>
    <w:rsid w:val="00101C03"/>
    <w:rsid w:val="001035D7"/>
    <w:rsid w:val="001076AD"/>
    <w:rsid w:val="00122F70"/>
    <w:rsid w:val="0013069F"/>
    <w:rsid w:val="00146699"/>
    <w:rsid w:val="00146D5B"/>
    <w:rsid w:val="00150E12"/>
    <w:rsid w:val="00152E28"/>
    <w:rsid w:val="00165C57"/>
    <w:rsid w:val="00166886"/>
    <w:rsid w:val="001742B6"/>
    <w:rsid w:val="0017545E"/>
    <w:rsid w:val="00177AA9"/>
    <w:rsid w:val="001835A9"/>
    <w:rsid w:val="001855AF"/>
    <w:rsid w:val="001866AF"/>
    <w:rsid w:val="00191CF4"/>
    <w:rsid w:val="00191FED"/>
    <w:rsid w:val="001A03C3"/>
    <w:rsid w:val="001A1B92"/>
    <w:rsid w:val="001A3299"/>
    <w:rsid w:val="001B2783"/>
    <w:rsid w:val="001C08F8"/>
    <w:rsid w:val="001C0B84"/>
    <w:rsid w:val="001C6785"/>
    <w:rsid w:val="001D63FD"/>
    <w:rsid w:val="001E6F69"/>
    <w:rsid w:val="001F4C78"/>
    <w:rsid w:val="00204435"/>
    <w:rsid w:val="002262B4"/>
    <w:rsid w:val="00234C43"/>
    <w:rsid w:val="00237438"/>
    <w:rsid w:val="00270803"/>
    <w:rsid w:val="0027096F"/>
    <w:rsid w:val="002848B9"/>
    <w:rsid w:val="002959EF"/>
    <w:rsid w:val="002A3D56"/>
    <w:rsid w:val="002A6722"/>
    <w:rsid w:val="002B198C"/>
    <w:rsid w:val="002B5E7C"/>
    <w:rsid w:val="002C6243"/>
    <w:rsid w:val="002C7711"/>
    <w:rsid w:val="002D2815"/>
    <w:rsid w:val="002D5960"/>
    <w:rsid w:val="002E04A2"/>
    <w:rsid w:val="00300EA4"/>
    <w:rsid w:val="00313F90"/>
    <w:rsid w:val="003277EF"/>
    <w:rsid w:val="003327EB"/>
    <w:rsid w:val="0036392F"/>
    <w:rsid w:val="003654A5"/>
    <w:rsid w:val="0037672B"/>
    <w:rsid w:val="003A0187"/>
    <w:rsid w:val="003A7321"/>
    <w:rsid w:val="003D0304"/>
    <w:rsid w:val="003D0A34"/>
    <w:rsid w:val="003E6915"/>
    <w:rsid w:val="003F4D13"/>
    <w:rsid w:val="003F61F5"/>
    <w:rsid w:val="003F7410"/>
    <w:rsid w:val="00403B28"/>
    <w:rsid w:val="0041792D"/>
    <w:rsid w:val="00423E3E"/>
    <w:rsid w:val="00427F44"/>
    <w:rsid w:val="004305E2"/>
    <w:rsid w:val="004456C2"/>
    <w:rsid w:val="00457290"/>
    <w:rsid w:val="0047644D"/>
    <w:rsid w:val="00482939"/>
    <w:rsid w:val="00487A57"/>
    <w:rsid w:val="0049150B"/>
    <w:rsid w:val="0049182B"/>
    <w:rsid w:val="004952DF"/>
    <w:rsid w:val="00495F56"/>
    <w:rsid w:val="004B69F1"/>
    <w:rsid w:val="004B7BEF"/>
    <w:rsid w:val="004E121C"/>
    <w:rsid w:val="004E6A5E"/>
    <w:rsid w:val="00504CCE"/>
    <w:rsid w:val="005108D3"/>
    <w:rsid w:val="005168EE"/>
    <w:rsid w:val="005172C4"/>
    <w:rsid w:val="005264DC"/>
    <w:rsid w:val="00545EA9"/>
    <w:rsid w:val="00551EC3"/>
    <w:rsid w:val="005606B8"/>
    <w:rsid w:val="00565ABC"/>
    <w:rsid w:val="00567236"/>
    <w:rsid w:val="00586AEA"/>
    <w:rsid w:val="00590E2C"/>
    <w:rsid w:val="00591483"/>
    <w:rsid w:val="00593193"/>
    <w:rsid w:val="005938ED"/>
    <w:rsid w:val="005A1313"/>
    <w:rsid w:val="005A57F2"/>
    <w:rsid w:val="005B083B"/>
    <w:rsid w:val="005B2F0D"/>
    <w:rsid w:val="005B5955"/>
    <w:rsid w:val="005C7652"/>
    <w:rsid w:val="005E28A2"/>
    <w:rsid w:val="005E3C58"/>
    <w:rsid w:val="005E47D1"/>
    <w:rsid w:val="006066EB"/>
    <w:rsid w:val="00606A24"/>
    <w:rsid w:val="0061152F"/>
    <w:rsid w:val="006128C0"/>
    <w:rsid w:val="006146DC"/>
    <w:rsid w:val="006170D9"/>
    <w:rsid w:val="006344FF"/>
    <w:rsid w:val="00642E58"/>
    <w:rsid w:val="0067056C"/>
    <w:rsid w:val="006924BE"/>
    <w:rsid w:val="006A0604"/>
    <w:rsid w:val="006A6B2F"/>
    <w:rsid w:val="006B3271"/>
    <w:rsid w:val="006B36BC"/>
    <w:rsid w:val="006C2CB1"/>
    <w:rsid w:val="006C2CD0"/>
    <w:rsid w:val="006C4925"/>
    <w:rsid w:val="006C527D"/>
    <w:rsid w:val="006D07D1"/>
    <w:rsid w:val="006E322E"/>
    <w:rsid w:val="006E65C4"/>
    <w:rsid w:val="006F03F1"/>
    <w:rsid w:val="006F2F91"/>
    <w:rsid w:val="006F3235"/>
    <w:rsid w:val="006F4AB0"/>
    <w:rsid w:val="00717B51"/>
    <w:rsid w:val="00735A53"/>
    <w:rsid w:val="00751ED4"/>
    <w:rsid w:val="0075220B"/>
    <w:rsid w:val="007875AD"/>
    <w:rsid w:val="00791753"/>
    <w:rsid w:val="007B4D1F"/>
    <w:rsid w:val="007B6837"/>
    <w:rsid w:val="007D10EC"/>
    <w:rsid w:val="007E4CCA"/>
    <w:rsid w:val="007E6864"/>
    <w:rsid w:val="007F054B"/>
    <w:rsid w:val="007F72A0"/>
    <w:rsid w:val="00810055"/>
    <w:rsid w:val="00813216"/>
    <w:rsid w:val="008170A8"/>
    <w:rsid w:val="00822977"/>
    <w:rsid w:val="00836526"/>
    <w:rsid w:val="00860965"/>
    <w:rsid w:val="00870DFC"/>
    <w:rsid w:val="0087441D"/>
    <w:rsid w:val="00880C56"/>
    <w:rsid w:val="00896BA6"/>
    <w:rsid w:val="008A6375"/>
    <w:rsid w:val="008B4509"/>
    <w:rsid w:val="008B763F"/>
    <w:rsid w:val="008B7966"/>
    <w:rsid w:val="008C75C5"/>
    <w:rsid w:val="008D51AF"/>
    <w:rsid w:val="008E7404"/>
    <w:rsid w:val="00910589"/>
    <w:rsid w:val="00917036"/>
    <w:rsid w:val="0092133A"/>
    <w:rsid w:val="00927D13"/>
    <w:rsid w:val="009412DD"/>
    <w:rsid w:val="0094216E"/>
    <w:rsid w:val="00947EB6"/>
    <w:rsid w:val="0095442A"/>
    <w:rsid w:val="00961AEB"/>
    <w:rsid w:val="009652A4"/>
    <w:rsid w:val="009A169C"/>
    <w:rsid w:val="009B1419"/>
    <w:rsid w:val="009B29DA"/>
    <w:rsid w:val="009B73B8"/>
    <w:rsid w:val="009C4CB6"/>
    <w:rsid w:val="009C623F"/>
    <w:rsid w:val="009C65DA"/>
    <w:rsid w:val="009E2881"/>
    <w:rsid w:val="009F03EF"/>
    <w:rsid w:val="009F4228"/>
    <w:rsid w:val="00A018AB"/>
    <w:rsid w:val="00A034C3"/>
    <w:rsid w:val="00A071B9"/>
    <w:rsid w:val="00A36C74"/>
    <w:rsid w:val="00A41E96"/>
    <w:rsid w:val="00A443EC"/>
    <w:rsid w:val="00A476C8"/>
    <w:rsid w:val="00A50895"/>
    <w:rsid w:val="00A555B9"/>
    <w:rsid w:val="00A663E9"/>
    <w:rsid w:val="00A805BF"/>
    <w:rsid w:val="00A84E1E"/>
    <w:rsid w:val="00A91BBC"/>
    <w:rsid w:val="00A9439E"/>
    <w:rsid w:val="00A951C5"/>
    <w:rsid w:val="00A96E4C"/>
    <w:rsid w:val="00AA15B5"/>
    <w:rsid w:val="00AA30E5"/>
    <w:rsid w:val="00AB2DD5"/>
    <w:rsid w:val="00AC470B"/>
    <w:rsid w:val="00AD01FF"/>
    <w:rsid w:val="00AD69EF"/>
    <w:rsid w:val="00AE6980"/>
    <w:rsid w:val="00AF5802"/>
    <w:rsid w:val="00AF6026"/>
    <w:rsid w:val="00AF61BC"/>
    <w:rsid w:val="00AF64BE"/>
    <w:rsid w:val="00AF67FD"/>
    <w:rsid w:val="00B02906"/>
    <w:rsid w:val="00B206A0"/>
    <w:rsid w:val="00B3142D"/>
    <w:rsid w:val="00B31A8E"/>
    <w:rsid w:val="00B342F8"/>
    <w:rsid w:val="00B37A26"/>
    <w:rsid w:val="00B45A86"/>
    <w:rsid w:val="00B70411"/>
    <w:rsid w:val="00B777F2"/>
    <w:rsid w:val="00B955A0"/>
    <w:rsid w:val="00BA3B6A"/>
    <w:rsid w:val="00BA6134"/>
    <w:rsid w:val="00BB03E3"/>
    <w:rsid w:val="00BC16A0"/>
    <w:rsid w:val="00BC6DCF"/>
    <w:rsid w:val="00BC7734"/>
    <w:rsid w:val="00BE0BDD"/>
    <w:rsid w:val="00BE3EFD"/>
    <w:rsid w:val="00BF01B8"/>
    <w:rsid w:val="00C03790"/>
    <w:rsid w:val="00C03CE8"/>
    <w:rsid w:val="00C12ED4"/>
    <w:rsid w:val="00C24648"/>
    <w:rsid w:val="00C36D24"/>
    <w:rsid w:val="00C4481D"/>
    <w:rsid w:val="00C47BFA"/>
    <w:rsid w:val="00C575B6"/>
    <w:rsid w:val="00C63DFC"/>
    <w:rsid w:val="00C65F49"/>
    <w:rsid w:val="00C7160C"/>
    <w:rsid w:val="00CA4CBD"/>
    <w:rsid w:val="00CA4E2C"/>
    <w:rsid w:val="00CA54CD"/>
    <w:rsid w:val="00CC13F9"/>
    <w:rsid w:val="00CC2DB0"/>
    <w:rsid w:val="00CC44EC"/>
    <w:rsid w:val="00CD4146"/>
    <w:rsid w:val="00CD72F1"/>
    <w:rsid w:val="00CE1F3F"/>
    <w:rsid w:val="00CF67A6"/>
    <w:rsid w:val="00CF6CE1"/>
    <w:rsid w:val="00D02061"/>
    <w:rsid w:val="00D02C63"/>
    <w:rsid w:val="00D03510"/>
    <w:rsid w:val="00D040ED"/>
    <w:rsid w:val="00D04888"/>
    <w:rsid w:val="00D14A62"/>
    <w:rsid w:val="00D24F2C"/>
    <w:rsid w:val="00D30619"/>
    <w:rsid w:val="00D50F86"/>
    <w:rsid w:val="00D51DB5"/>
    <w:rsid w:val="00D6314D"/>
    <w:rsid w:val="00D64BA8"/>
    <w:rsid w:val="00D71FA3"/>
    <w:rsid w:val="00D821D1"/>
    <w:rsid w:val="00D858D6"/>
    <w:rsid w:val="00D9178C"/>
    <w:rsid w:val="00DB51B0"/>
    <w:rsid w:val="00DC2B16"/>
    <w:rsid w:val="00DD4AA6"/>
    <w:rsid w:val="00DD572B"/>
    <w:rsid w:val="00DE1339"/>
    <w:rsid w:val="00DE1E65"/>
    <w:rsid w:val="00DE2F53"/>
    <w:rsid w:val="00DE7638"/>
    <w:rsid w:val="00DF7D0A"/>
    <w:rsid w:val="00E0414D"/>
    <w:rsid w:val="00E16F3C"/>
    <w:rsid w:val="00E2069A"/>
    <w:rsid w:val="00E20968"/>
    <w:rsid w:val="00E25024"/>
    <w:rsid w:val="00E52126"/>
    <w:rsid w:val="00E53243"/>
    <w:rsid w:val="00E5380A"/>
    <w:rsid w:val="00E54877"/>
    <w:rsid w:val="00E63FA2"/>
    <w:rsid w:val="00E67B26"/>
    <w:rsid w:val="00E84CD2"/>
    <w:rsid w:val="00E906ED"/>
    <w:rsid w:val="00E95ED4"/>
    <w:rsid w:val="00EA739F"/>
    <w:rsid w:val="00ED3071"/>
    <w:rsid w:val="00ED538C"/>
    <w:rsid w:val="00EF1278"/>
    <w:rsid w:val="00EF5461"/>
    <w:rsid w:val="00F2523F"/>
    <w:rsid w:val="00F27DAD"/>
    <w:rsid w:val="00F416BE"/>
    <w:rsid w:val="00F607AE"/>
    <w:rsid w:val="00F61E07"/>
    <w:rsid w:val="00F635AB"/>
    <w:rsid w:val="00F72A98"/>
    <w:rsid w:val="00F72F24"/>
    <w:rsid w:val="00F77C5E"/>
    <w:rsid w:val="00F80EB7"/>
    <w:rsid w:val="00F92EE2"/>
    <w:rsid w:val="00FB6017"/>
    <w:rsid w:val="00FC794F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6AF9"/>
  <w15:docId w15:val="{38CECD73-AC88-466F-BCCB-54280C3D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7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sid w:val="00177AA9"/>
    <w:rPr>
      <w:sz w:val="28"/>
      <w:szCs w:val="28"/>
    </w:rPr>
  </w:style>
  <w:style w:type="paragraph" w:customStyle="1" w:styleId="Style2">
    <w:name w:val="Style 2"/>
    <w:basedOn w:val="a"/>
    <w:link w:val="CharStyle3"/>
    <w:rsid w:val="00177AA9"/>
    <w:pPr>
      <w:spacing w:line="276" w:lineRule="auto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177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7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header"/>
    <w:basedOn w:val="a"/>
    <w:link w:val="a4"/>
    <w:unhideWhenUsed/>
    <w:rsid w:val="00177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7AA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nhideWhenUsed/>
    <w:rsid w:val="00122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2F7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semiHidden/>
    <w:unhideWhenUsed/>
    <w:rsid w:val="00122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22F70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semiHidden/>
    <w:rsid w:val="00BF01B8"/>
    <w:rPr>
      <w:color w:val="0000FF"/>
      <w:u w:val="single"/>
    </w:rPr>
  </w:style>
  <w:style w:type="paragraph" w:customStyle="1" w:styleId="s1">
    <w:name w:val="s_1"/>
    <w:basedOn w:val="a"/>
    <w:rsid w:val="00BF01B8"/>
    <w:pPr>
      <w:widowControl/>
      <w:spacing w:before="100" w:beforeAutospacing="1" w:after="100" w:afterAutospacing="1"/>
    </w:pPr>
    <w:rPr>
      <w:rFonts w:eastAsia="Calibri"/>
      <w:color w:val="auto"/>
      <w:lang w:bidi="ar-SA"/>
    </w:rPr>
  </w:style>
  <w:style w:type="character" w:styleId="aa">
    <w:name w:val="page number"/>
    <w:basedOn w:val="a0"/>
    <w:rsid w:val="00BF01B8"/>
  </w:style>
  <w:style w:type="character" w:styleId="ab">
    <w:name w:val="annotation reference"/>
    <w:basedOn w:val="a0"/>
    <w:uiPriority w:val="99"/>
    <w:semiHidden/>
    <w:unhideWhenUsed/>
    <w:rsid w:val="001C67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678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6785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67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678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character" w:styleId="af0">
    <w:name w:val="Unresolved Mention"/>
    <w:basedOn w:val="a0"/>
    <w:uiPriority w:val="99"/>
    <w:semiHidden/>
    <w:unhideWhenUsed/>
    <w:rsid w:val="00880C56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504CCE"/>
    <w:pPr>
      <w:widowControl/>
      <w:spacing w:before="100" w:beforeAutospacing="1" w:after="100" w:afterAutospacing="1"/>
    </w:pPr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00-7-202409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09-6-20241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898C-48EC-4378-8F14-7C794DB1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7054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Воробьева Наталья Игоревна</cp:lastModifiedBy>
  <cp:revision>25</cp:revision>
  <cp:lastPrinted>2024-05-17T11:34:00Z</cp:lastPrinted>
  <dcterms:created xsi:type="dcterms:W3CDTF">2024-05-16T07:15:00Z</dcterms:created>
  <dcterms:modified xsi:type="dcterms:W3CDTF">2024-11-07T12:49:00Z</dcterms:modified>
</cp:coreProperties>
</file>