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7264" w:rsidRPr="00B43B98" w:rsidRDefault="008D7264" w:rsidP="008D7264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D7264" w:rsidRPr="00B43B98" w:rsidRDefault="008D7264" w:rsidP="008D7264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установки и эксплуатации рекламных конструкций на территории </w:t>
      </w:r>
      <w:r w:rsidRPr="00B43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бланк органа, уполномоченного на выдачу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установку и эксплуатацию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46"/>
      <w:bookmarkEnd w:id="0"/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и эксплуатацию рекламной конструкции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0"/>
        <w:gridCol w:w="3515"/>
      </w:tblGrid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Наименование/фамилия, имя, отчество лица, которому выдано разрешение (для юридического лица указываются ИНН, ОГРН)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лица, которому выдано разрешение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заявления (дата и номер регистрации в Уполномоченном органе)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рекламной конструкции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рекламной конструкции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полей (шт.)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информационного поля (м x м)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рекламной конструкции (кв. м)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Применяемая технология демонстрации рекламы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объекта, на котором устанавливается (к которому присоединяется) рекламная конструкция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Наименование/фамилия, имя, отчество собственника объекта, на котором устанавливается (к которому присоединяется) рекламная конструкция</w:t>
            </w:r>
          </w:p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Адрес/адресный ориентир места расположения объекта, на котором устанавливается (к которому присоединяется) рекламная конструкция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условия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264" w:rsidRPr="00B43B98" w:rsidTr="002F196A">
        <w:tc>
          <w:tcPr>
            <w:tcW w:w="5510" w:type="dxa"/>
            <w:tcBorders>
              <w:top w:val="nil"/>
              <w:left w:val="nil"/>
              <w:bottom w:val="nil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разрешения</w:t>
            </w:r>
          </w:p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даты включительно)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D7264" w:rsidRPr="00B43B98" w:rsidRDefault="008D7264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рекламной конструкции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1DD54" wp14:editId="7084A2B9">
                <wp:simplePos x="0" y="0"/>
                <wp:positionH relativeFrom="column">
                  <wp:posOffset>5928995</wp:posOffset>
                </wp:positionH>
                <wp:positionV relativeFrom="paragraph">
                  <wp:posOffset>107315</wp:posOffset>
                </wp:positionV>
                <wp:extent cx="9525" cy="12287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FD94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5pt,8.45pt" to="467.6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"/>
            </w:pict>
          </mc:Fallback>
        </mc:AlternateConten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┌──────────────────────────────────────────────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└──────────────────────────────────────────────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рекламной конструкции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390CA" wp14:editId="25B65958">
                <wp:simplePos x="0" y="0"/>
                <wp:positionH relativeFrom="column">
                  <wp:posOffset>5890895</wp:posOffset>
                </wp:positionH>
                <wp:positionV relativeFrom="paragraph">
                  <wp:posOffset>102235</wp:posOffset>
                </wp:positionV>
                <wp:extent cx="9525" cy="12287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4AEB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85pt,8.05pt" to="464.6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"/>
            </w:pict>
          </mc:Fallback>
        </mc:AlternateConten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┌──────────────────────────────────────────────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                                     │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└──────────────────────────────────────────────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разрешение является действующим до истечения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срока действия либо до его аннулирования или признания недействительным.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выдано разрешение, обязано уведомлять орган, выдавший разрешение, обо всех фактах возникновения у третьих лиц прав в отношении этой рекламной конструкции.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20___ г.    ____________________/_____________________</w:t>
      </w:r>
    </w:p>
    <w:p w:rsidR="008D7264" w:rsidRPr="00FA5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должностного лица  (расшифровка подписи)</w:t>
      </w:r>
    </w:p>
    <w:p w:rsidR="008D7264" w:rsidRPr="00FA5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органа, уполномоченного</w:t>
      </w:r>
    </w:p>
    <w:p w:rsidR="008D7264" w:rsidRPr="00FA5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выдачу разрешения)</w:t>
      </w:r>
    </w:p>
    <w:p w:rsidR="008D7264" w:rsidRPr="00B43B98" w:rsidRDefault="008D7264" w:rsidP="008D7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М.П.</w:t>
      </w:r>
    </w:p>
    <w:p w:rsidR="008D7264" w:rsidRDefault="008D7264">
      <w:bookmarkStart w:id="1" w:name="_GoBack"/>
      <w:bookmarkEnd w:id="1"/>
    </w:p>
    <w:sectPr w:rsidR="008D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64"/>
    <w:rsid w:val="008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7482"/>
  <w15:chartTrackingRefBased/>
  <w15:docId w15:val="{3633784A-B11C-4550-A63A-44993E96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 Оксана Валерьевна</dc:creator>
  <cp:keywords/>
  <dc:description/>
  <cp:lastModifiedBy>Солодовник Оксана Валерьевна</cp:lastModifiedBy>
  <cp:revision>1</cp:revision>
  <dcterms:created xsi:type="dcterms:W3CDTF">2024-12-03T07:50:00Z</dcterms:created>
  <dcterms:modified xsi:type="dcterms:W3CDTF">2024-12-03T07:51:00Z</dcterms:modified>
</cp:coreProperties>
</file>