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65675" w14:textId="77777777" w:rsidR="00522E52" w:rsidRPr="00522E52" w:rsidRDefault="00522E52" w:rsidP="00522E52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522E52">
        <w:rPr>
          <w:rFonts w:ascii="Times New Roman" w:eastAsia="Calibri" w:hAnsi="Times New Roman" w:cs="Times New Roman"/>
          <w:sz w:val="24"/>
          <w:szCs w:val="24"/>
        </w:rPr>
        <w:t>Приложение 14</w:t>
      </w:r>
      <w:r w:rsidRPr="00522E52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522E52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2025 год и на плановый период 2026 и 2027 годов»</w:t>
      </w:r>
    </w:p>
    <w:p w14:paraId="518FA48A" w14:textId="77777777" w:rsidR="00522E52" w:rsidRPr="00522E52" w:rsidRDefault="00522E52" w:rsidP="00522E5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A81A67" w14:textId="77777777" w:rsidR="00522E52" w:rsidRPr="00522E52" w:rsidRDefault="00522E52" w:rsidP="00522E5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финансирования дефицита бюджета Донецкой Народной Республики</w:t>
      </w:r>
      <w:r w:rsidRPr="0052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2025 год и на плановый период 2026 и 2027 годов</w:t>
      </w:r>
    </w:p>
    <w:p w14:paraId="620993D8" w14:textId="77777777" w:rsidR="00522E52" w:rsidRPr="00522E52" w:rsidRDefault="00522E52" w:rsidP="00522E52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</w:p>
    <w:tbl>
      <w:tblPr>
        <w:tblStyle w:val="10"/>
        <w:tblW w:w="147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6520"/>
        <w:gridCol w:w="1859"/>
        <w:gridCol w:w="1859"/>
        <w:gridCol w:w="1859"/>
      </w:tblGrid>
      <w:tr w:rsidR="00522E52" w:rsidRPr="00522E52" w14:paraId="2F63397E" w14:textId="77777777" w:rsidTr="007328EA">
        <w:trPr>
          <w:cantSplit/>
        </w:trPr>
        <w:tc>
          <w:tcPr>
            <w:tcW w:w="2689" w:type="dxa"/>
            <w:vMerge w:val="restart"/>
            <w:vAlign w:val="center"/>
          </w:tcPr>
          <w:p w14:paraId="2479A8AD" w14:textId="77777777" w:rsidR="00522E52" w:rsidRPr="00522E52" w:rsidRDefault="00522E52" w:rsidP="00522E5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22E5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 источника финансирования дефицита бюджета</w:t>
            </w:r>
          </w:p>
        </w:tc>
        <w:tc>
          <w:tcPr>
            <w:tcW w:w="6520" w:type="dxa"/>
            <w:vMerge w:val="restart"/>
            <w:vAlign w:val="center"/>
          </w:tcPr>
          <w:p w14:paraId="6A48BB34" w14:textId="77777777" w:rsidR="00522E52" w:rsidRPr="00522E52" w:rsidRDefault="00522E52" w:rsidP="00522E5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22E5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кода бюджетной классификации источника финансирования дефицита бюджета</w:t>
            </w:r>
          </w:p>
        </w:tc>
        <w:tc>
          <w:tcPr>
            <w:tcW w:w="5577" w:type="dxa"/>
            <w:gridSpan w:val="3"/>
            <w:vAlign w:val="center"/>
          </w:tcPr>
          <w:p w14:paraId="0342A93D" w14:textId="77777777" w:rsidR="00522E52" w:rsidRPr="00522E52" w:rsidRDefault="00522E52" w:rsidP="00522E5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22E5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22E52" w:rsidRPr="00522E52" w14:paraId="13F223F6" w14:textId="77777777" w:rsidTr="007328EA">
        <w:trPr>
          <w:cantSplit/>
        </w:trPr>
        <w:tc>
          <w:tcPr>
            <w:tcW w:w="2689" w:type="dxa"/>
            <w:vMerge/>
            <w:vAlign w:val="center"/>
          </w:tcPr>
          <w:p w14:paraId="0CA15053" w14:textId="77777777" w:rsidR="00522E52" w:rsidRPr="00522E52" w:rsidRDefault="00522E52" w:rsidP="00522E5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vMerge/>
            <w:vAlign w:val="center"/>
          </w:tcPr>
          <w:p w14:paraId="23933774" w14:textId="77777777" w:rsidR="00522E52" w:rsidRPr="00522E52" w:rsidRDefault="00522E52" w:rsidP="00522E5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14:paraId="61C31290" w14:textId="77777777" w:rsidR="00522E52" w:rsidRPr="00522E52" w:rsidRDefault="00522E52" w:rsidP="00522E5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 2025 год</w:t>
            </w:r>
          </w:p>
        </w:tc>
        <w:tc>
          <w:tcPr>
            <w:tcW w:w="1859" w:type="dxa"/>
            <w:vAlign w:val="center"/>
          </w:tcPr>
          <w:p w14:paraId="13AC0BB6" w14:textId="77777777" w:rsidR="00522E52" w:rsidRPr="00522E52" w:rsidRDefault="00522E52" w:rsidP="00522E5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22E5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 2026 год</w:t>
            </w:r>
          </w:p>
        </w:tc>
        <w:tc>
          <w:tcPr>
            <w:tcW w:w="1859" w:type="dxa"/>
            <w:vAlign w:val="center"/>
          </w:tcPr>
          <w:p w14:paraId="4A4A0016" w14:textId="77777777" w:rsidR="00522E52" w:rsidRPr="00522E52" w:rsidRDefault="00522E52" w:rsidP="00522E5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22E5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 2027 год</w:t>
            </w:r>
          </w:p>
        </w:tc>
      </w:tr>
    </w:tbl>
    <w:p w14:paraId="4B5A5149" w14:textId="77777777" w:rsidR="00522E52" w:rsidRPr="00522E52" w:rsidRDefault="00522E52" w:rsidP="00522E52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0"/>
        <w:tblW w:w="1479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7"/>
        <w:gridCol w:w="6517"/>
        <w:gridCol w:w="1859"/>
        <w:gridCol w:w="1859"/>
        <w:gridCol w:w="1859"/>
      </w:tblGrid>
      <w:tr w:rsidR="00522E52" w:rsidRPr="00522E52" w14:paraId="69721FCC" w14:textId="77777777" w:rsidTr="007328EA">
        <w:trPr>
          <w:cantSplit/>
          <w:trHeight w:val="20"/>
          <w:tblHeader/>
        </w:trPr>
        <w:tc>
          <w:tcPr>
            <w:tcW w:w="2697" w:type="dxa"/>
            <w:vAlign w:val="center"/>
          </w:tcPr>
          <w:p w14:paraId="62ED2AD8" w14:textId="77777777" w:rsidR="00522E52" w:rsidRPr="00522E52" w:rsidRDefault="00522E52" w:rsidP="00522E5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22E52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6517" w:type="dxa"/>
            <w:vAlign w:val="center"/>
          </w:tcPr>
          <w:p w14:paraId="3F918BB1" w14:textId="77777777" w:rsidR="00522E52" w:rsidRPr="00522E52" w:rsidRDefault="00522E52" w:rsidP="00522E5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22E52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859" w:type="dxa"/>
            <w:vAlign w:val="center"/>
          </w:tcPr>
          <w:p w14:paraId="4DA8DC5E" w14:textId="77777777" w:rsidR="00522E52" w:rsidRPr="00522E52" w:rsidRDefault="00522E52" w:rsidP="00522E5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22E52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859" w:type="dxa"/>
            <w:vAlign w:val="center"/>
          </w:tcPr>
          <w:p w14:paraId="621ADE89" w14:textId="77777777" w:rsidR="00522E52" w:rsidRPr="00522E52" w:rsidRDefault="00522E52" w:rsidP="00522E5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3BD8062F" w14:textId="77777777" w:rsidR="00522E52" w:rsidRPr="00522E52" w:rsidRDefault="00522E52" w:rsidP="00522E5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22E52" w:rsidRPr="00522E52" w14:paraId="24D81BAA" w14:textId="77777777" w:rsidTr="007328EA">
        <w:trPr>
          <w:cantSplit/>
          <w:trHeight w:val="20"/>
        </w:trPr>
        <w:tc>
          <w:tcPr>
            <w:tcW w:w="2697" w:type="dxa"/>
            <w:noWrap/>
            <w:hideMark/>
          </w:tcPr>
          <w:p w14:paraId="5A3AD66F" w14:textId="77777777" w:rsidR="00522E52" w:rsidRPr="00522E52" w:rsidRDefault="00522E52" w:rsidP="00522E5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7" w:type="dxa"/>
            <w:noWrap/>
            <w:hideMark/>
          </w:tcPr>
          <w:p w14:paraId="1E414DCC" w14:textId="77777777" w:rsidR="00522E52" w:rsidRPr="00522E52" w:rsidRDefault="00522E52" w:rsidP="00522E5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1859" w:type="dxa"/>
            <w:noWrap/>
            <w:vAlign w:val="bottom"/>
          </w:tcPr>
          <w:p w14:paraId="4A524D0C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9" w:type="dxa"/>
            <w:vAlign w:val="bottom"/>
          </w:tcPr>
          <w:p w14:paraId="52629934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9" w:type="dxa"/>
            <w:vAlign w:val="bottom"/>
          </w:tcPr>
          <w:p w14:paraId="2B9C438C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522E52" w:rsidRPr="00522E52" w14:paraId="5D171BAC" w14:textId="77777777" w:rsidTr="007328E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97" w:type="dxa"/>
            <w:noWrap/>
            <w:hideMark/>
          </w:tcPr>
          <w:p w14:paraId="11AA1F61" w14:textId="77777777" w:rsidR="00522E52" w:rsidRPr="00522E52" w:rsidRDefault="00522E52" w:rsidP="00522E5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6517" w:type="dxa"/>
            <w:noWrap/>
            <w:hideMark/>
          </w:tcPr>
          <w:p w14:paraId="46827ED1" w14:textId="77777777" w:rsidR="00522E52" w:rsidRPr="00522E52" w:rsidRDefault="00522E52" w:rsidP="00522E5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59" w:type="dxa"/>
            <w:noWrap/>
            <w:hideMark/>
          </w:tcPr>
          <w:p w14:paraId="1747E2B5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-921 854,21427</w:t>
            </w:r>
          </w:p>
        </w:tc>
        <w:tc>
          <w:tcPr>
            <w:tcW w:w="1859" w:type="dxa"/>
            <w:noWrap/>
            <w:hideMark/>
          </w:tcPr>
          <w:p w14:paraId="3BD0F7DF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-921 854,21427</w:t>
            </w:r>
          </w:p>
        </w:tc>
        <w:tc>
          <w:tcPr>
            <w:tcW w:w="1859" w:type="dxa"/>
            <w:noWrap/>
            <w:hideMark/>
          </w:tcPr>
          <w:p w14:paraId="5AC1EFBD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-921 854,21427</w:t>
            </w:r>
          </w:p>
        </w:tc>
      </w:tr>
      <w:tr w:rsidR="00522E52" w:rsidRPr="00522E52" w14:paraId="76A435D2" w14:textId="77777777" w:rsidTr="007328E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97" w:type="dxa"/>
            <w:noWrap/>
            <w:hideMark/>
          </w:tcPr>
          <w:p w14:paraId="5A8D728B" w14:textId="77777777" w:rsidR="00522E52" w:rsidRPr="00522E52" w:rsidRDefault="00522E52" w:rsidP="00522E5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6517" w:type="dxa"/>
            <w:noWrap/>
            <w:hideMark/>
          </w:tcPr>
          <w:p w14:paraId="7F702F42" w14:textId="77777777" w:rsidR="00522E52" w:rsidRPr="00522E52" w:rsidRDefault="00522E52" w:rsidP="00522E5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59" w:type="dxa"/>
            <w:noWrap/>
            <w:hideMark/>
          </w:tcPr>
          <w:p w14:paraId="0DD20558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-921 854,21427</w:t>
            </w:r>
          </w:p>
        </w:tc>
        <w:tc>
          <w:tcPr>
            <w:tcW w:w="1859" w:type="dxa"/>
            <w:noWrap/>
            <w:hideMark/>
          </w:tcPr>
          <w:p w14:paraId="4D23B8F1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-921 854,21427</w:t>
            </w:r>
          </w:p>
        </w:tc>
        <w:tc>
          <w:tcPr>
            <w:tcW w:w="1859" w:type="dxa"/>
            <w:noWrap/>
            <w:hideMark/>
          </w:tcPr>
          <w:p w14:paraId="6E7AC353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-921 854,21427</w:t>
            </w:r>
          </w:p>
        </w:tc>
      </w:tr>
      <w:tr w:rsidR="00522E52" w:rsidRPr="00522E52" w14:paraId="20314623" w14:textId="77777777" w:rsidTr="007328E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97" w:type="dxa"/>
            <w:noWrap/>
            <w:hideMark/>
          </w:tcPr>
          <w:p w14:paraId="14B19E12" w14:textId="77777777" w:rsidR="00522E52" w:rsidRPr="00522E52" w:rsidRDefault="00522E52" w:rsidP="00522E5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000 01 03 01 00 00 0000 800</w:t>
            </w:r>
          </w:p>
        </w:tc>
        <w:tc>
          <w:tcPr>
            <w:tcW w:w="6517" w:type="dxa"/>
            <w:noWrap/>
            <w:hideMark/>
          </w:tcPr>
          <w:p w14:paraId="7D09D7DA" w14:textId="77777777" w:rsidR="00522E52" w:rsidRPr="00522E52" w:rsidRDefault="00522E52" w:rsidP="00522E5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59" w:type="dxa"/>
            <w:noWrap/>
            <w:hideMark/>
          </w:tcPr>
          <w:p w14:paraId="7DAAB2B0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-921 854,21427</w:t>
            </w:r>
          </w:p>
        </w:tc>
        <w:tc>
          <w:tcPr>
            <w:tcW w:w="1859" w:type="dxa"/>
            <w:noWrap/>
            <w:hideMark/>
          </w:tcPr>
          <w:p w14:paraId="18960ABE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-921 854,21427</w:t>
            </w:r>
          </w:p>
        </w:tc>
        <w:tc>
          <w:tcPr>
            <w:tcW w:w="1859" w:type="dxa"/>
            <w:noWrap/>
            <w:hideMark/>
          </w:tcPr>
          <w:p w14:paraId="4F26D7CA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-921 854,21427</w:t>
            </w:r>
          </w:p>
        </w:tc>
      </w:tr>
      <w:tr w:rsidR="00522E52" w:rsidRPr="00522E52" w14:paraId="5BB6CA43" w14:textId="77777777" w:rsidTr="007328E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97" w:type="dxa"/>
            <w:noWrap/>
            <w:hideMark/>
          </w:tcPr>
          <w:p w14:paraId="1D5C79D2" w14:textId="77777777" w:rsidR="00522E52" w:rsidRPr="00522E52" w:rsidRDefault="00522E52" w:rsidP="00522E5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000 01 03 01 00 02 0000 810</w:t>
            </w:r>
          </w:p>
        </w:tc>
        <w:tc>
          <w:tcPr>
            <w:tcW w:w="6517" w:type="dxa"/>
            <w:noWrap/>
            <w:hideMark/>
          </w:tcPr>
          <w:p w14:paraId="7FBA1D3D" w14:textId="77777777" w:rsidR="00522E52" w:rsidRPr="00522E52" w:rsidRDefault="00522E52" w:rsidP="00522E5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59" w:type="dxa"/>
            <w:noWrap/>
            <w:hideMark/>
          </w:tcPr>
          <w:p w14:paraId="2200B6F5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-921 854,21427</w:t>
            </w:r>
          </w:p>
        </w:tc>
        <w:tc>
          <w:tcPr>
            <w:tcW w:w="1859" w:type="dxa"/>
            <w:noWrap/>
            <w:hideMark/>
          </w:tcPr>
          <w:p w14:paraId="107789FB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-921 854,21427</w:t>
            </w:r>
          </w:p>
        </w:tc>
        <w:tc>
          <w:tcPr>
            <w:tcW w:w="1859" w:type="dxa"/>
            <w:noWrap/>
            <w:hideMark/>
          </w:tcPr>
          <w:p w14:paraId="54F525C5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-921 854,21427</w:t>
            </w:r>
          </w:p>
        </w:tc>
      </w:tr>
      <w:tr w:rsidR="00522E52" w:rsidRPr="00522E52" w14:paraId="66D67218" w14:textId="77777777" w:rsidTr="007328E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97" w:type="dxa"/>
            <w:noWrap/>
          </w:tcPr>
          <w:p w14:paraId="0E7A4210" w14:textId="77777777" w:rsidR="00522E52" w:rsidRPr="00522E52" w:rsidRDefault="00522E52" w:rsidP="00522E5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Calibri" w:cs="Times New Roman"/>
                <w:sz w:val="20"/>
                <w:szCs w:val="20"/>
              </w:rPr>
              <w:t>811 01 03 01 00 02 0000 810</w:t>
            </w:r>
          </w:p>
        </w:tc>
        <w:tc>
          <w:tcPr>
            <w:tcW w:w="6517" w:type="dxa"/>
            <w:noWrap/>
          </w:tcPr>
          <w:p w14:paraId="03450B80" w14:textId="77777777" w:rsidR="00522E52" w:rsidRPr="00522E52" w:rsidRDefault="00522E52" w:rsidP="00522E5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Calibri" w:cs="Times New Roman"/>
                <w:sz w:val="20"/>
                <w:szCs w:val="20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/ Министерство финансов Донецкой Народной Республики</w:t>
            </w:r>
          </w:p>
        </w:tc>
        <w:tc>
          <w:tcPr>
            <w:tcW w:w="1859" w:type="dxa"/>
            <w:noWrap/>
            <w:vAlign w:val="bottom"/>
          </w:tcPr>
          <w:p w14:paraId="0AD6DD02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Calibri" w:cs="Times New Roman"/>
                <w:sz w:val="20"/>
                <w:szCs w:val="20"/>
              </w:rPr>
              <w:t>-921 854,21427</w:t>
            </w:r>
          </w:p>
        </w:tc>
        <w:tc>
          <w:tcPr>
            <w:tcW w:w="1859" w:type="dxa"/>
            <w:noWrap/>
            <w:vAlign w:val="bottom"/>
          </w:tcPr>
          <w:p w14:paraId="6FE94F59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Calibri" w:cs="Times New Roman"/>
                <w:sz w:val="20"/>
                <w:szCs w:val="20"/>
              </w:rPr>
              <w:t>-921 854,21427</w:t>
            </w:r>
          </w:p>
        </w:tc>
        <w:tc>
          <w:tcPr>
            <w:tcW w:w="1859" w:type="dxa"/>
            <w:noWrap/>
            <w:vAlign w:val="bottom"/>
          </w:tcPr>
          <w:p w14:paraId="6495EDF3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Calibri" w:cs="Times New Roman"/>
                <w:sz w:val="20"/>
                <w:szCs w:val="20"/>
              </w:rPr>
              <w:t>-921 854,21427</w:t>
            </w:r>
          </w:p>
        </w:tc>
      </w:tr>
      <w:tr w:rsidR="00522E52" w:rsidRPr="00522E52" w14:paraId="4D2523B8" w14:textId="77777777" w:rsidTr="007328E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97" w:type="dxa"/>
            <w:noWrap/>
            <w:hideMark/>
          </w:tcPr>
          <w:p w14:paraId="4BE3F55C" w14:textId="77777777" w:rsidR="00522E52" w:rsidRPr="00522E52" w:rsidRDefault="00522E52" w:rsidP="00522E5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6517" w:type="dxa"/>
            <w:noWrap/>
            <w:hideMark/>
          </w:tcPr>
          <w:p w14:paraId="0348A0D1" w14:textId="77777777" w:rsidR="00522E52" w:rsidRPr="00522E52" w:rsidRDefault="00522E52" w:rsidP="00522E5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9" w:type="dxa"/>
            <w:noWrap/>
            <w:hideMark/>
          </w:tcPr>
          <w:p w14:paraId="144E35F7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921 854,21427</w:t>
            </w:r>
          </w:p>
        </w:tc>
        <w:tc>
          <w:tcPr>
            <w:tcW w:w="1859" w:type="dxa"/>
            <w:noWrap/>
            <w:hideMark/>
          </w:tcPr>
          <w:p w14:paraId="1778F584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921 854,21427</w:t>
            </w:r>
          </w:p>
        </w:tc>
        <w:tc>
          <w:tcPr>
            <w:tcW w:w="1859" w:type="dxa"/>
            <w:noWrap/>
            <w:hideMark/>
          </w:tcPr>
          <w:p w14:paraId="166F7696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921 854,21427</w:t>
            </w:r>
          </w:p>
        </w:tc>
      </w:tr>
      <w:tr w:rsidR="00522E52" w:rsidRPr="00522E52" w14:paraId="0EB4A481" w14:textId="77777777" w:rsidTr="007328E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97" w:type="dxa"/>
            <w:noWrap/>
            <w:hideMark/>
          </w:tcPr>
          <w:p w14:paraId="24D831C5" w14:textId="77777777" w:rsidR="00522E52" w:rsidRPr="00522E52" w:rsidRDefault="00522E52" w:rsidP="00522E5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6517" w:type="dxa"/>
            <w:noWrap/>
            <w:hideMark/>
          </w:tcPr>
          <w:p w14:paraId="14FA29F0" w14:textId="77777777" w:rsidR="00522E52" w:rsidRPr="00522E52" w:rsidRDefault="00522E52" w:rsidP="00522E5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59" w:type="dxa"/>
            <w:noWrap/>
            <w:hideMark/>
          </w:tcPr>
          <w:p w14:paraId="5C2787B8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-253 261 394,89365</w:t>
            </w:r>
          </w:p>
        </w:tc>
        <w:tc>
          <w:tcPr>
            <w:tcW w:w="1859" w:type="dxa"/>
            <w:noWrap/>
            <w:hideMark/>
          </w:tcPr>
          <w:p w14:paraId="738E8C23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9" w:type="dxa"/>
            <w:noWrap/>
            <w:hideMark/>
          </w:tcPr>
          <w:p w14:paraId="3EA302F1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522E52" w:rsidRPr="00522E52" w14:paraId="129F6051" w14:textId="77777777" w:rsidTr="007328E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97" w:type="dxa"/>
            <w:noWrap/>
            <w:hideMark/>
          </w:tcPr>
          <w:p w14:paraId="4317B13F" w14:textId="77777777" w:rsidR="00522E52" w:rsidRPr="00522E52" w:rsidRDefault="00522E52" w:rsidP="00522E5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000 01 05 02 01 02 0000 510</w:t>
            </w:r>
          </w:p>
        </w:tc>
        <w:tc>
          <w:tcPr>
            <w:tcW w:w="6517" w:type="dxa"/>
            <w:noWrap/>
            <w:hideMark/>
          </w:tcPr>
          <w:p w14:paraId="7EF78331" w14:textId="77777777" w:rsidR="00522E52" w:rsidRPr="00522E52" w:rsidRDefault="00522E52" w:rsidP="00522E5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59" w:type="dxa"/>
            <w:noWrap/>
            <w:hideMark/>
          </w:tcPr>
          <w:p w14:paraId="7870EFAD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-253 261 394,89365</w:t>
            </w:r>
          </w:p>
        </w:tc>
        <w:tc>
          <w:tcPr>
            <w:tcW w:w="1859" w:type="dxa"/>
            <w:noWrap/>
            <w:hideMark/>
          </w:tcPr>
          <w:p w14:paraId="1FA7A9E0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9" w:type="dxa"/>
            <w:noWrap/>
            <w:hideMark/>
          </w:tcPr>
          <w:p w14:paraId="7E2CAABF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522E52" w:rsidRPr="00522E52" w14:paraId="688D032D" w14:textId="77777777" w:rsidTr="007328E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97" w:type="dxa"/>
            <w:noWrap/>
            <w:hideMark/>
          </w:tcPr>
          <w:p w14:paraId="073ED1E1" w14:textId="77777777" w:rsidR="00522E52" w:rsidRPr="00522E52" w:rsidRDefault="00522E52" w:rsidP="00522E5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811 01 05 02 01 02 0000 510</w:t>
            </w:r>
          </w:p>
        </w:tc>
        <w:tc>
          <w:tcPr>
            <w:tcW w:w="6517" w:type="dxa"/>
            <w:noWrap/>
            <w:hideMark/>
          </w:tcPr>
          <w:p w14:paraId="10065F09" w14:textId="77777777" w:rsidR="00522E52" w:rsidRPr="00522E52" w:rsidRDefault="00522E52" w:rsidP="00522E5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субъектов Российской Федерации / Министерство финансов Донецкой Народной Республики</w:t>
            </w:r>
          </w:p>
        </w:tc>
        <w:tc>
          <w:tcPr>
            <w:tcW w:w="1859" w:type="dxa"/>
            <w:noWrap/>
            <w:hideMark/>
          </w:tcPr>
          <w:p w14:paraId="5F789BE2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-253 261 394,89365</w:t>
            </w:r>
          </w:p>
        </w:tc>
        <w:tc>
          <w:tcPr>
            <w:tcW w:w="1859" w:type="dxa"/>
            <w:noWrap/>
            <w:hideMark/>
          </w:tcPr>
          <w:p w14:paraId="31010F1C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9" w:type="dxa"/>
            <w:noWrap/>
            <w:hideMark/>
          </w:tcPr>
          <w:p w14:paraId="10AD6F21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522E52" w:rsidRPr="00522E52" w14:paraId="15E251F5" w14:textId="77777777" w:rsidTr="007328E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97" w:type="dxa"/>
            <w:noWrap/>
            <w:hideMark/>
          </w:tcPr>
          <w:p w14:paraId="04BFCC6A" w14:textId="77777777" w:rsidR="00522E52" w:rsidRPr="00522E52" w:rsidRDefault="00522E52" w:rsidP="00522E5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6517" w:type="dxa"/>
            <w:noWrap/>
            <w:hideMark/>
          </w:tcPr>
          <w:p w14:paraId="4D11A3AC" w14:textId="77777777" w:rsidR="00522E52" w:rsidRPr="00522E52" w:rsidRDefault="00522E52" w:rsidP="00522E5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59" w:type="dxa"/>
            <w:noWrap/>
            <w:hideMark/>
          </w:tcPr>
          <w:p w14:paraId="38C0DAEC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254 183 249,10792</w:t>
            </w:r>
          </w:p>
        </w:tc>
        <w:tc>
          <w:tcPr>
            <w:tcW w:w="1859" w:type="dxa"/>
            <w:noWrap/>
            <w:hideMark/>
          </w:tcPr>
          <w:p w14:paraId="599B569E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9" w:type="dxa"/>
            <w:noWrap/>
            <w:hideMark/>
          </w:tcPr>
          <w:p w14:paraId="3756BECB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522E52" w:rsidRPr="00522E52" w14:paraId="57281706" w14:textId="77777777" w:rsidTr="007328E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97" w:type="dxa"/>
            <w:noWrap/>
            <w:hideMark/>
          </w:tcPr>
          <w:p w14:paraId="266EE02C" w14:textId="77777777" w:rsidR="00522E52" w:rsidRPr="00522E52" w:rsidRDefault="00522E52" w:rsidP="00522E5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000 01 05 02 01 02 0000 610</w:t>
            </w:r>
          </w:p>
        </w:tc>
        <w:tc>
          <w:tcPr>
            <w:tcW w:w="6517" w:type="dxa"/>
            <w:noWrap/>
            <w:hideMark/>
          </w:tcPr>
          <w:p w14:paraId="069ACC5C" w14:textId="77777777" w:rsidR="00522E52" w:rsidRPr="00522E52" w:rsidRDefault="00522E52" w:rsidP="00522E5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59" w:type="dxa"/>
            <w:noWrap/>
            <w:hideMark/>
          </w:tcPr>
          <w:p w14:paraId="7B9E86C3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254 183 249,10792</w:t>
            </w:r>
          </w:p>
        </w:tc>
        <w:tc>
          <w:tcPr>
            <w:tcW w:w="1859" w:type="dxa"/>
            <w:noWrap/>
            <w:hideMark/>
          </w:tcPr>
          <w:p w14:paraId="0BA4E087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9" w:type="dxa"/>
            <w:noWrap/>
            <w:hideMark/>
          </w:tcPr>
          <w:p w14:paraId="4F464DEB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522E52" w:rsidRPr="00522E52" w14:paraId="43F801AC" w14:textId="77777777" w:rsidTr="007328E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97" w:type="dxa"/>
            <w:noWrap/>
            <w:hideMark/>
          </w:tcPr>
          <w:p w14:paraId="3808152D" w14:textId="77777777" w:rsidR="00522E52" w:rsidRPr="00522E52" w:rsidRDefault="00522E52" w:rsidP="00522E5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811 01 05 02 01 02 0000 610</w:t>
            </w:r>
          </w:p>
        </w:tc>
        <w:tc>
          <w:tcPr>
            <w:tcW w:w="6517" w:type="dxa"/>
            <w:noWrap/>
            <w:hideMark/>
          </w:tcPr>
          <w:p w14:paraId="29212A94" w14:textId="77777777" w:rsidR="00522E52" w:rsidRPr="00522E52" w:rsidRDefault="00522E52" w:rsidP="00522E5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субъектов Российской Федерации / Министерство финансов Донецкой Народной Республики</w:t>
            </w:r>
          </w:p>
        </w:tc>
        <w:tc>
          <w:tcPr>
            <w:tcW w:w="1859" w:type="dxa"/>
            <w:noWrap/>
            <w:hideMark/>
          </w:tcPr>
          <w:p w14:paraId="786B3153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254 183 249,10792</w:t>
            </w:r>
          </w:p>
        </w:tc>
        <w:tc>
          <w:tcPr>
            <w:tcW w:w="1859" w:type="dxa"/>
            <w:noWrap/>
            <w:hideMark/>
          </w:tcPr>
          <w:p w14:paraId="43503AE2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9" w:type="dxa"/>
            <w:noWrap/>
            <w:hideMark/>
          </w:tcPr>
          <w:p w14:paraId="77EFC225" w14:textId="77777777" w:rsidR="00522E52" w:rsidRPr="00522E52" w:rsidRDefault="00522E52" w:rsidP="00522E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14:paraId="1C65039F" w14:textId="77777777" w:rsidR="00522E52" w:rsidRPr="00522E52" w:rsidRDefault="00522E52" w:rsidP="00522E5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7D0C4EF" w14:textId="77777777" w:rsidR="00B123AF" w:rsidRDefault="00B123AF">
      <w:bookmarkStart w:id="0" w:name="_GoBack"/>
      <w:bookmarkEnd w:id="0"/>
    </w:p>
    <w:sectPr w:rsidR="00B123AF" w:rsidSect="00522E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F3"/>
    <w:rsid w:val="00172C39"/>
    <w:rsid w:val="001E2DF3"/>
    <w:rsid w:val="00522E52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07F7B-E505-4B39-8B0F-C604995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59"/>
    <w:rsid w:val="00522E5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2025-01-10T12:19:00Z</dcterms:created>
  <dcterms:modified xsi:type="dcterms:W3CDTF">2025-01-10T12:20:00Z</dcterms:modified>
</cp:coreProperties>
</file>