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F1F53" w14:textId="77777777" w:rsidR="005D242D" w:rsidRPr="005D242D" w:rsidRDefault="005D242D" w:rsidP="005D242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D242D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Pr="005D242D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5D242D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196171CC" w14:textId="77777777" w:rsidR="005D242D" w:rsidRPr="005D242D" w:rsidRDefault="005D242D" w:rsidP="005D2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574CE4" w14:textId="77777777" w:rsidR="005D242D" w:rsidRPr="005D242D" w:rsidRDefault="005D242D" w:rsidP="005D2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42D">
        <w:rPr>
          <w:rFonts w:ascii="Times New Roman" w:eastAsia="Calibri" w:hAnsi="Times New Roman" w:cs="Times New Roman"/>
          <w:sz w:val="24"/>
          <w:szCs w:val="24"/>
        </w:rPr>
        <w:t>Межбюджетные трансферты</w:t>
      </w:r>
      <w:r w:rsidRPr="005D242D">
        <w:rPr>
          <w:rFonts w:ascii="Times New Roman" w:eastAsia="Calibri" w:hAnsi="Times New Roman" w:cs="Times New Roman"/>
          <w:sz w:val="24"/>
          <w:szCs w:val="24"/>
        </w:rPr>
        <w:br/>
        <w:t>из бюджета Донецкой Народной Республики</w:t>
      </w:r>
      <w:r w:rsidRPr="005D242D">
        <w:rPr>
          <w:rFonts w:ascii="Times New Roman" w:eastAsia="Calibri" w:hAnsi="Times New Roman" w:cs="Times New Roman"/>
          <w:sz w:val="24"/>
          <w:szCs w:val="24"/>
        </w:rPr>
        <w:br/>
        <w:t>на 2024 год</w:t>
      </w:r>
    </w:p>
    <w:p w14:paraId="122D9FFF" w14:textId="77777777" w:rsidR="005D242D" w:rsidRPr="005D242D" w:rsidRDefault="005D242D" w:rsidP="005D24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2D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5"/>
        <w:gridCol w:w="2420"/>
      </w:tblGrid>
      <w:tr w:rsidR="005D242D" w:rsidRPr="005D242D" w14:paraId="29D9251E" w14:textId="77777777" w:rsidTr="00CD2665">
        <w:tc>
          <w:tcPr>
            <w:tcW w:w="3705" w:type="pct"/>
            <w:vAlign w:val="center"/>
          </w:tcPr>
          <w:p w14:paraId="7B5FB2F4" w14:textId="77777777" w:rsidR="005D242D" w:rsidRPr="005D242D" w:rsidRDefault="005D242D" w:rsidP="005D242D">
            <w:pPr>
              <w:jc w:val="center"/>
              <w:rPr>
                <w:rFonts w:eastAsia="Calibri"/>
              </w:rPr>
            </w:pPr>
            <w:r w:rsidRPr="005D242D">
              <w:rPr>
                <w:rFonts w:eastAsia="Calibri"/>
              </w:rPr>
              <w:t>Наименование</w:t>
            </w:r>
          </w:p>
        </w:tc>
        <w:tc>
          <w:tcPr>
            <w:tcW w:w="1295" w:type="pct"/>
            <w:vAlign w:val="center"/>
          </w:tcPr>
          <w:p w14:paraId="2161391F" w14:textId="77777777" w:rsidR="005D242D" w:rsidRPr="005D242D" w:rsidRDefault="005D242D" w:rsidP="005D242D">
            <w:pPr>
              <w:jc w:val="center"/>
              <w:rPr>
                <w:rFonts w:eastAsia="Calibri"/>
              </w:rPr>
            </w:pPr>
            <w:r w:rsidRPr="005D242D">
              <w:rPr>
                <w:rFonts w:eastAsia="Calibri"/>
              </w:rPr>
              <w:t>Сумма</w:t>
            </w:r>
          </w:p>
        </w:tc>
      </w:tr>
      <w:tr w:rsidR="005D242D" w:rsidRPr="005D242D" w14:paraId="6DEEE78D" w14:textId="77777777" w:rsidTr="00CD2665">
        <w:tc>
          <w:tcPr>
            <w:tcW w:w="3705" w:type="pct"/>
            <w:vAlign w:val="center"/>
          </w:tcPr>
          <w:p w14:paraId="0A71B4FC" w14:textId="77777777" w:rsidR="005D242D" w:rsidRPr="005D242D" w:rsidRDefault="005D242D" w:rsidP="005D242D">
            <w:pPr>
              <w:jc w:val="center"/>
              <w:rPr>
                <w:rFonts w:eastAsia="Calibri"/>
              </w:rPr>
            </w:pPr>
            <w:r w:rsidRPr="005D242D">
              <w:rPr>
                <w:rFonts w:eastAsia="Calibri"/>
              </w:rPr>
              <w:t>1</w:t>
            </w:r>
          </w:p>
        </w:tc>
        <w:tc>
          <w:tcPr>
            <w:tcW w:w="1295" w:type="pct"/>
            <w:vAlign w:val="center"/>
          </w:tcPr>
          <w:p w14:paraId="4738ED28" w14:textId="77777777" w:rsidR="005D242D" w:rsidRPr="005D242D" w:rsidRDefault="005D242D" w:rsidP="005D242D">
            <w:pPr>
              <w:jc w:val="center"/>
              <w:rPr>
                <w:rFonts w:eastAsia="Calibri"/>
              </w:rPr>
            </w:pPr>
            <w:r w:rsidRPr="005D242D">
              <w:rPr>
                <w:rFonts w:eastAsia="Calibri"/>
              </w:rPr>
              <w:t>2</w:t>
            </w:r>
          </w:p>
        </w:tc>
      </w:tr>
      <w:tr w:rsidR="005D242D" w:rsidRPr="005D242D" w14:paraId="5DACFFC3" w14:textId="77777777" w:rsidTr="00CD2665">
        <w:tc>
          <w:tcPr>
            <w:tcW w:w="3705" w:type="pct"/>
          </w:tcPr>
          <w:p w14:paraId="01360C21" w14:textId="77777777" w:rsidR="005D242D" w:rsidRPr="005D242D" w:rsidRDefault="005D242D" w:rsidP="005D242D">
            <w:pPr>
              <w:rPr>
                <w:rFonts w:eastAsia="Calibri"/>
                <w:color w:val="000000"/>
              </w:rPr>
            </w:pPr>
            <w:r w:rsidRPr="005D242D">
              <w:rPr>
                <w:rFonts w:eastAsia="Calibri"/>
                <w:color w:val="00000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</w:t>
            </w:r>
          </w:p>
        </w:tc>
        <w:tc>
          <w:tcPr>
            <w:tcW w:w="1295" w:type="pct"/>
            <w:vAlign w:val="bottom"/>
          </w:tcPr>
          <w:p w14:paraId="117C03DD" w14:textId="77777777" w:rsidR="005D242D" w:rsidRPr="005D242D" w:rsidRDefault="005D242D" w:rsidP="005D242D">
            <w:pPr>
              <w:jc w:val="right"/>
              <w:rPr>
                <w:rFonts w:eastAsia="Calibri"/>
                <w:color w:val="000000"/>
              </w:rPr>
            </w:pPr>
            <w:r w:rsidRPr="005D242D">
              <w:rPr>
                <w:rFonts w:eastAsia="Calibri"/>
                <w:color w:val="000000"/>
              </w:rPr>
              <w:t>351 443,40000</w:t>
            </w:r>
          </w:p>
        </w:tc>
      </w:tr>
      <w:tr w:rsidR="005D242D" w:rsidRPr="005D242D" w14:paraId="50DD3BCF" w14:textId="77777777" w:rsidTr="00CD2665">
        <w:tc>
          <w:tcPr>
            <w:tcW w:w="3705" w:type="pct"/>
          </w:tcPr>
          <w:p w14:paraId="50DCD64F" w14:textId="77777777" w:rsidR="005D242D" w:rsidRPr="005D242D" w:rsidRDefault="005D242D" w:rsidP="005D242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D242D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295" w:type="pct"/>
            <w:vAlign w:val="bottom"/>
          </w:tcPr>
          <w:p w14:paraId="43167D99" w14:textId="77777777" w:rsidR="005D242D" w:rsidRPr="005D242D" w:rsidRDefault="005D242D" w:rsidP="005D242D">
            <w:pPr>
              <w:jc w:val="right"/>
              <w:rPr>
                <w:rFonts w:eastAsia="Calibri"/>
              </w:rPr>
            </w:pPr>
            <w:r w:rsidRPr="005D242D">
              <w:rPr>
                <w:rFonts w:eastAsia="Calibri"/>
              </w:rPr>
              <w:t>19 924 662,20000</w:t>
            </w:r>
          </w:p>
        </w:tc>
      </w:tr>
      <w:tr w:rsidR="005D242D" w:rsidRPr="005D242D" w14:paraId="26A72C88" w14:textId="77777777" w:rsidTr="00CD2665">
        <w:tc>
          <w:tcPr>
            <w:tcW w:w="3705" w:type="pct"/>
          </w:tcPr>
          <w:p w14:paraId="524C5D3F" w14:textId="77777777" w:rsidR="005D242D" w:rsidRPr="005D242D" w:rsidRDefault="005D242D" w:rsidP="005D242D">
            <w:pPr>
              <w:rPr>
                <w:rFonts w:eastAsia="Calibri"/>
              </w:rPr>
            </w:pPr>
            <w:r w:rsidRPr="005D242D">
              <w:rPr>
                <w:rFonts w:eastAsia="Calibri"/>
              </w:rPr>
              <w:t>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295" w:type="pct"/>
            <w:vAlign w:val="bottom"/>
          </w:tcPr>
          <w:p w14:paraId="56A22D0D" w14:textId="77777777" w:rsidR="005D242D" w:rsidRPr="005D242D" w:rsidRDefault="005D242D" w:rsidP="005D242D">
            <w:pPr>
              <w:jc w:val="right"/>
              <w:rPr>
                <w:rFonts w:eastAsia="Calibri"/>
              </w:rPr>
            </w:pPr>
            <w:r w:rsidRPr="005D242D">
              <w:rPr>
                <w:rFonts w:eastAsia="Calibri"/>
              </w:rPr>
              <w:t>305 329,80000</w:t>
            </w:r>
          </w:p>
        </w:tc>
      </w:tr>
      <w:tr w:rsidR="005D242D" w:rsidRPr="005D242D" w14:paraId="15329A6C" w14:textId="77777777" w:rsidTr="00CD2665">
        <w:tc>
          <w:tcPr>
            <w:tcW w:w="3705" w:type="pct"/>
          </w:tcPr>
          <w:p w14:paraId="76642AF4" w14:textId="77777777" w:rsidR="005D242D" w:rsidRPr="005D242D" w:rsidRDefault="005D242D" w:rsidP="005D242D">
            <w:pPr>
              <w:rPr>
                <w:rFonts w:eastAsia="Calibri"/>
              </w:rPr>
            </w:pPr>
            <w:r w:rsidRPr="005D242D">
              <w:rPr>
                <w:rFonts w:eastAsia="Calibri"/>
              </w:rPr>
              <w:t>Иной межбюджетный трансферт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295" w:type="pct"/>
            <w:vAlign w:val="bottom"/>
          </w:tcPr>
          <w:p w14:paraId="7BD0D2C4" w14:textId="77777777" w:rsidR="005D242D" w:rsidRPr="005D242D" w:rsidRDefault="005D242D" w:rsidP="005D242D">
            <w:pPr>
              <w:jc w:val="right"/>
              <w:rPr>
                <w:rFonts w:eastAsia="Calibri"/>
              </w:rPr>
            </w:pPr>
            <w:r w:rsidRPr="005D242D">
              <w:rPr>
                <w:rFonts w:eastAsia="Calibri"/>
              </w:rPr>
              <w:t>7 792 133,00000</w:t>
            </w:r>
          </w:p>
        </w:tc>
      </w:tr>
      <w:tr w:rsidR="005D242D" w:rsidRPr="005D242D" w14:paraId="2FE38BF8" w14:textId="77777777" w:rsidTr="00CD2665">
        <w:tc>
          <w:tcPr>
            <w:tcW w:w="3705" w:type="pct"/>
          </w:tcPr>
          <w:p w14:paraId="515AE664" w14:textId="77777777" w:rsidR="005D242D" w:rsidRPr="005D242D" w:rsidRDefault="005D242D" w:rsidP="005D242D">
            <w:pPr>
              <w:rPr>
                <w:rFonts w:eastAsia="Calibri"/>
              </w:rPr>
            </w:pPr>
            <w:r w:rsidRPr="005D242D">
              <w:rPr>
                <w:rFonts w:eastAsia="Calibri"/>
              </w:rPr>
              <w:t>Межбюджетные трансферты бюджетам муниципальных округов, городских округов</w:t>
            </w:r>
          </w:p>
        </w:tc>
        <w:tc>
          <w:tcPr>
            <w:tcW w:w="1295" w:type="pct"/>
            <w:vAlign w:val="bottom"/>
          </w:tcPr>
          <w:p w14:paraId="27457D45" w14:textId="77777777" w:rsidR="005D242D" w:rsidRPr="005D242D" w:rsidRDefault="005D242D" w:rsidP="005D242D">
            <w:pPr>
              <w:jc w:val="right"/>
              <w:rPr>
                <w:rFonts w:eastAsia="Calibri"/>
              </w:rPr>
            </w:pPr>
            <w:r w:rsidRPr="005D242D">
              <w:rPr>
                <w:rFonts w:eastAsia="Calibri"/>
              </w:rPr>
              <w:t>55 658 409,55734</w:t>
            </w:r>
          </w:p>
        </w:tc>
      </w:tr>
      <w:tr w:rsidR="005D242D" w:rsidRPr="005D242D" w14:paraId="6AA2376A" w14:textId="77777777" w:rsidTr="00CD2665">
        <w:tc>
          <w:tcPr>
            <w:tcW w:w="3705" w:type="pct"/>
          </w:tcPr>
          <w:p w14:paraId="477D8302" w14:textId="77777777" w:rsidR="005D242D" w:rsidRPr="005D242D" w:rsidRDefault="005D242D" w:rsidP="005D242D">
            <w:pPr>
              <w:rPr>
                <w:rFonts w:eastAsia="Calibri"/>
              </w:rPr>
            </w:pPr>
            <w:r w:rsidRPr="005D242D">
              <w:rPr>
                <w:rFonts w:eastAsia="Calibri"/>
              </w:rPr>
              <w:t>Итого</w:t>
            </w:r>
          </w:p>
        </w:tc>
        <w:tc>
          <w:tcPr>
            <w:tcW w:w="1295" w:type="pct"/>
            <w:vAlign w:val="bottom"/>
          </w:tcPr>
          <w:p w14:paraId="3517BC5E" w14:textId="77777777" w:rsidR="005D242D" w:rsidRPr="005D242D" w:rsidRDefault="005D242D" w:rsidP="005D242D">
            <w:pPr>
              <w:jc w:val="right"/>
              <w:rPr>
                <w:rFonts w:eastAsia="Calibri"/>
              </w:rPr>
            </w:pPr>
            <w:r w:rsidRPr="005D242D">
              <w:rPr>
                <w:rFonts w:eastAsia="Calibri"/>
              </w:rPr>
              <w:t>84 031 977,95734</w:t>
            </w:r>
          </w:p>
        </w:tc>
      </w:tr>
    </w:tbl>
    <w:p w14:paraId="6C34D278" w14:textId="77777777" w:rsidR="005D242D" w:rsidRPr="005D242D" w:rsidRDefault="005D242D" w:rsidP="005D2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083FD1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05"/>
    <w:rsid w:val="00172C39"/>
    <w:rsid w:val="005D242D"/>
    <w:rsid w:val="00781704"/>
    <w:rsid w:val="00846405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E0E05-7C68-4AA7-95F9-68ACA25F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5D242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2025-01-10T09:17:00Z</dcterms:created>
  <dcterms:modified xsi:type="dcterms:W3CDTF">2025-01-10T09:17:00Z</dcterms:modified>
</cp:coreProperties>
</file>