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C835DF" w14:textId="77777777" w:rsidR="0005601B" w:rsidRPr="0005601B" w:rsidRDefault="0005601B" w:rsidP="0005601B">
      <w:pPr>
        <w:shd w:val="clear" w:color="auto" w:fill="FFFFFF"/>
        <w:suppressAutoHyphens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601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2</w:t>
      </w:r>
    </w:p>
    <w:p w14:paraId="0BC7845B" w14:textId="77777777" w:rsidR="0005601B" w:rsidRPr="0005601B" w:rsidRDefault="0005601B" w:rsidP="0005601B">
      <w:pPr>
        <w:shd w:val="clear" w:color="auto" w:fill="FFFFFF"/>
        <w:suppressAutoHyphens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02D5075" w14:textId="77777777" w:rsidR="0005601B" w:rsidRPr="0005601B" w:rsidRDefault="0005601B" w:rsidP="0005601B">
      <w:pPr>
        <w:shd w:val="clear" w:color="auto" w:fill="FFFFFF"/>
        <w:suppressAutoHyphens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601B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14:paraId="65745139" w14:textId="77777777" w:rsidR="0005601B" w:rsidRPr="0005601B" w:rsidRDefault="0005601B" w:rsidP="0005601B">
      <w:pPr>
        <w:shd w:val="clear" w:color="auto" w:fill="FFFFFF"/>
        <w:suppressAutoHyphens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A5CE4CE" w14:textId="77777777" w:rsidR="0005601B" w:rsidRPr="0005601B" w:rsidRDefault="0005601B" w:rsidP="0005601B">
      <w:pPr>
        <w:widowControl w:val="0"/>
        <w:tabs>
          <w:tab w:val="left" w:pos="3622"/>
        </w:tabs>
        <w:suppressAutoHyphens/>
        <w:spacing w:after="0" w:line="240" w:lineRule="auto"/>
        <w:ind w:left="1260" w:firstLine="20"/>
        <w:rPr>
          <w:rFonts w:ascii="Times New Roman" w:eastAsia="Times New Roman" w:hAnsi="Times New Roman" w:cs="Times New Roman"/>
          <w:sz w:val="28"/>
          <w:szCs w:val="28"/>
        </w:rPr>
      </w:pPr>
      <w:r w:rsidRPr="0005601B">
        <w:rPr>
          <w:rFonts w:ascii="Times New Roman" w:eastAsia="Times New Roman" w:hAnsi="Times New Roman" w:cs="Times New Roman"/>
          <w:sz w:val="28"/>
          <w:szCs w:val="28"/>
        </w:rPr>
        <w:tab/>
      </w:r>
      <w:r w:rsidRPr="0005601B">
        <w:rPr>
          <w:rFonts w:ascii="Times New Roman" w:eastAsia="Times New Roman" w:hAnsi="Times New Roman" w:cs="Times New Roman"/>
          <w:sz w:val="28"/>
          <w:szCs w:val="28"/>
        </w:rPr>
        <w:tab/>
      </w:r>
      <w:r w:rsidRPr="0005601B">
        <w:rPr>
          <w:rFonts w:ascii="Times New Roman" w:eastAsia="Times New Roman" w:hAnsi="Times New Roman" w:cs="Times New Roman"/>
          <w:sz w:val="28"/>
          <w:szCs w:val="28"/>
        </w:rPr>
        <w:tab/>
        <w:t xml:space="preserve">постановлением администрации </w:t>
      </w:r>
    </w:p>
    <w:p w14:paraId="18C286AF" w14:textId="77777777" w:rsidR="0005601B" w:rsidRPr="0005601B" w:rsidRDefault="0005601B" w:rsidP="0005601B">
      <w:pPr>
        <w:widowControl w:val="0"/>
        <w:tabs>
          <w:tab w:val="left" w:pos="3622"/>
        </w:tabs>
        <w:suppressAutoHyphens/>
        <w:spacing w:after="0" w:line="240" w:lineRule="auto"/>
        <w:ind w:left="1260" w:firstLine="20"/>
        <w:rPr>
          <w:rFonts w:ascii="Times New Roman" w:eastAsia="Times New Roman" w:hAnsi="Times New Roman" w:cs="Times New Roman"/>
          <w:sz w:val="28"/>
          <w:szCs w:val="28"/>
        </w:rPr>
      </w:pPr>
      <w:r w:rsidRPr="0005601B">
        <w:rPr>
          <w:rFonts w:ascii="Times New Roman" w:eastAsia="Times New Roman" w:hAnsi="Times New Roman" w:cs="Times New Roman"/>
          <w:sz w:val="28"/>
          <w:szCs w:val="28"/>
        </w:rPr>
        <w:tab/>
      </w:r>
      <w:r w:rsidRPr="0005601B">
        <w:rPr>
          <w:rFonts w:ascii="Times New Roman" w:eastAsia="Times New Roman" w:hAnsi="Times New Roman" w:cs="Times New Roman"/>
          <w:sz w:val="28"/>
          <w:szCs w:val="28"/>
        </w:rPr>
        <w:tab/>
      </w:r>
      <w:r w:rsidRPr="0005601B">
        <w:rPr>
          <w:rFonts w:ascii="Times New Roman" w:eastAsia="Times New Roman" w:hAnsi="Times New Roman" w:cs="Times New Roman"/>
          <w:sz w:val="28"/>
          <w:szCs w:val="28"/>
        </w:rPr>
        <w:tab/>
        <w:t>городского округа Снежное</w:t>
      </w:r>
    </w:p>
    <w:p w14:paraId="79B5A4DD" w14:textId="77777777" w:rsidR="0005601B" w:rsidRPr="0005601B" w:rsidRDefault="0005601B" w:rsidP="0005601B">
      <w:pPr>
        <w:widowControl w:val="0"/>
        <w:tabs>
          <w:tab w:val="left" w:pos="3622"/>
        </w:tabs>
        <w:suppressAutoHyphens/>
        <w:spacing w:after="0" w:line="240" w:lineRule="auto"/>
        <w:ind w:left="1260" w:firstLine="20"/>
        <w:rPr>
          <w:rFonts w:ascii="Times New Roman" w:eastAsia="Times New Roman" w:hAnsi="Times New Roman" w:cs="Times New Roman"/>
          <w:sz w:val="28"/>
          <w:szCs w:val="28"/>
        </w:rPr>
      </w:pPr>
      <w:r w:rsidRPr="0005601B">
        <w:rPr>
          <w:rFonts w:ascii="Times New Roman" w:eastAsia="Times New Roman" w:hAnsi="Times New Roman" w:cs="Times New Roman"/>
          <w:sz w:val="28"/>
          <w:szCs w:val="28"/>
        </w:rPr>
        <w:tab/>
      </w:r>
      <w:r w:rsidRPr="0005601B">
        <w:rPr>
          <w:rFonts w:ascii="Times New Roman" w:eastAsia="Times New Roman" w:hAnsi="Times New Roman" w:cs="Times New Roman"/>
          <w:sz w:val="28"/>
          <w:szCs w:val="28"/>
        </w:rPr>
        <w:tab/>
      </w:r>
      <w:r w:rsidRPr="0005601B">
        <w:rPr>
          <w:rFonts w:ascii="Times New Roman" w:eastAsia="Times New Roman" w:hAnsi="Times New Roman" w:cs="Times New Roman"/>
          <w:sz w:val="28"/>
          <w:szCs w:val="28"/>
        </w:rPr>
        <w:tab/>
        <w:t xml:space="preserve">Донецкой Народной Республики </w:t>
      </w:r>
    </w:p>
    <w:p w14:paraId="4882A274" w14:textId="77777777" w:rsidR="0005601B" w:rsidRPr="0005601B" w:rsidRDefault="0005601B" w:rsidP="0005601B">
      <w:pPr>
        <w:widowControl w:val="0"/>
        <w:tabs>
          <w:tab w:val="left" w:pos="3622"/>
        </w:tabs>
        <w:suppressAutoHyphens/>
        <w:spacing w:after="620" w:line="240" w:lineRule="auto"/>
        <w:ind w:left="1260" w:firstLine="20"/>
        <w:rPr>
          <w:rFonts w:ascii="Times New Roman" w:eastAsia="Times New Roman" w:hAnsi="Times New Roman" w:cs="Times New Roman"/>
          <w:sz w:val="28"/>
          <w:szCs w:val="28"/>
        </w:rPr>
      </w:pPr>
      <w:r w:rsidRPr="0005601B">
        <w:rPr>
          <w:rFonts w:ascii="Times New Roman" w:eastAsia="Times New Roman" w:hAnsi="Times New Roman" w:cs="Times New Roman"/>
          <w:sz w:val="28"/>
          <w:szCs w:val="28"/>
        </w:rPr>
        <w:tab/>
      </w:r>
      <w:r w:rsidRPr="0005601B">
        <w:rPr>
          <w:rFonts w:ascii="Times New Roman" w:eastAsia="Times New Roman" w:hAnsi="Times New Roman" w:cs="Times New Roman"/>
          <w:sz w:val="28"/>
          <w:szCs w:val="28"/>
        </w:rPr>
        <w:tab/>
      </w:r>
      <w:r w:rsidRPr="0005601B">
        <w:rPr>
          <w:rFonts w:ascii="Times New Roman" w:eastAsia="Times New Roman" w:hAnsi="Times New Roman" w:cs="Times New Roman"/>
          <w:sz w:val="28"/>
          <w:szCs w:val="28"/>
        </w:rPr>
        <w:tab/>
        <w:t>от 18.11.2024 № 181-п</w:t>
      </w:r>
    </w:p>
    <w:p w14:paraId="569F12D5" w14:textId="77777777" w:rsidR="0005601B" w:rsidRPr="0005601B" w:rsidRDefault="0005601B" w:rsidP="0005601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5601B">
        <w:rPr>
          <w:rFonts w:ascii="Times New Roman" w:eastAsia="Calibri" w:hAnsi="Times New Roman" w:cs="Times New Roman"/>
          <w:b/>
          <w:sz w:val="28"/>
          <w:szCs w:val="28"/>
        </w:rPr>
        <w:t xml:space="preserve">Размер бесплатно предоставляемого участка земли </w:t>
      </w:r>
    </w:p>
    <w:p w14:paraId="2FA2554A" w14:textId="77777777" w:rsidR="0005601B" w:rsidRPr="0005601B" w:rsidRDefault="0005601B" w:rsidP="0005601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bookmarkStart w:id="0" w:name="_Hlk148690229"/>
      <w:r w:rsidRPr="0005601B">
        <w:rPr>
          <w:rFonts w:ascii="Times New Roman" w:eastAsia="Calibri" w:hAnsi="Times New Roman" w:cs="Times New Roman"/>
          <w:b/>
          <w:sz w:val="28"/>
          <w:szCs w:val="28"/>
        </w:rPr>
        <w:t>на кладбищах на территории муниципального образования городской округ Снежное Донецкой Народной Республики для погребения умершего</w:t>
      </w:r>
      <w:bookmarkEnd w:id="0"/>
    </w:p>
    <w:p w14:paraId="01AEBE8B" w14:textId="77777777" w:rsidR="0005601B" w:rsidRPr="0005601B" w:rsidRDefault="0005601B" w:rsidP="0005601B">
      <w:pPr>
        <w:suppressAutoHyphens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7D098FD" w14:textId="77777777" w:rsidR="0005601B" w:rsidRPr="0005601B" w:rsidRDefault="0005601B" w:rsidP="0005601B">
      <w:pPr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601B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 для захоронения умершего должен соответствовать следующим требованиям:</w:t>
      </w:r>
    </w:p>
    <w:p w14:paraId="0889E820" w14:textId="77777777" w:rsidR="0005601B" w:rsidRPr="0005601B" w:rsidRDefault="0005601B" w:rsidP="0005601B">
      <w:pPr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601B">
        <w:rPr>
          <w:rFonts w:ascii="Times New Roman" w:eastAsia="Times New Roman" w:hAnsi="Times New Roman" w:cs="Times New Roman"/>
          <w:sz w:val="28"/>
          <w:szCs w:val="28"/>
          <w:lang w:eastAsia="ru-RU"/>
        </w:rPr>
        <w:t>а) размер предоставляемого для захоронения земельного участка устанавливается таким образом, чтобы гарантировать захоронение умершего супруга или близкого родственника на этом же участке земли;</w:t>
      </w:r>
    </w:p>
    <w:p w14:paraId="2D9ABF4F" w14:textId="77777777" w:rsidR="0005601B" w:rsidRPr="0005601B" w:rsidRDefault="0005601B" w:rsidP="0005601B">
      <w:pPr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601B">
        <w:rPr>
          <w:rFonts w:ascii="Times New Roman" w:eastAsia="Times New Roman" w:hAnsi="Times New Roman" w:cs="Times New Roman"/>
          <w:sz w:val="28"/>
          <w:szCs w:val="28"/>
          <w:lang w:eastAsia="ru-RU"/>
        </w:rPr>
        <w:t>б) вновь отводимые под захоронение земельные участки должны иметь следующие размеры:</w:t>
      </w:r>
    </w:p>
    <w:p w14:paraId="24AA0F92" w14:textId="77777777" w:rsidR="0005601B" w:rsidRPr="0005601B" w:rsidRDefault="0005601B" w:rsidP="0005601B">
      <w:pPr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60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для одинарного захоронения – 1,5 м </w:t>
      </w:r>
      <w:r w:rsidRPr="000560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 </w:t>
      </w:r>
      <w:r w:rsidRPr="0005601B">
        <w:rPr>
          <w:rFonts w:ascii="Times New Roman" w:eastAsia="Times New Roman" w:hAnsi="Times New Roman" w:cs="Times New Roman"/>
          <w:sz w:val="28"/>
          <w:szCs w:val="28"/>
          <w:lang w:eastAsia="ru-RU"/>
        </w:rPr>
        <w:t>2,5 м;</w:t>
      </w:r>
    </w:p>
    <w:p w14:paraId="2B240DA9" w14:textId="77777777" w:rsidR="0005601B" w:rsidRPr="0005601B" w:rsidRDefault="0005601B" w:rsidP="0005601B">
      <w:pPr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60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для захоронения двух умерших или при предоставлении дополнительного места для погребения близкого родственника – 2,5 м </w:t>
      </w:r>
      <w:r w:rsidRPr="0005601B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Pr="000560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2,5 м; </w:t>
      </w:r>
    </w:p>
    <w:p w14:paraId="212CDA06" w14:textId="77777777" w:rsidR="0005601B" w:rsidRPr="0005601B" w:rsidRDefault="0005601B" w:rsidP="0005601B">
      <w:pPr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60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для захоронения урны с прахом – 0,8 м </w:t>
      </w:r>
      <w:r w:rsidRPr="0005601B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Pr="000560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0,8 м; </w:t>
      </w:r>
    </w:p>
    <w:p w14:paraId="50B4D28C" w14:textId="77777777" w:rsidR="0005601B" w:rsidRPr="0005601B" w:rsidRDefault="0005601B" w:rsidP="0005601B">
      <w:pPr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601B">
        <w:rPr>
          <w:rFonts w:ascii="Times New Roman" w:eastAsia="Times New Roman" w:hAnsi="Times New Roman" w:cs="Times New Roman"/>
          <w:sz w:val="28"/>
          <w:szCs w:val="28"/>
          <w:lang w:eastAsia="ru-RU"/>
        </w:rPr>
        <w:t>в) расстояние между могилами должно составлять не менее 1 м по длинным сторонам и не менее 0,5 м по коротким сторонам могил.</w:t>
      </w:r>
    </w:p>
    <w:p w14:paraId="43FE31CE" w14:textId="77777777" w:rsidR="0005601B" w:rsidRPr="0005601B" w:rsidRDefault="0005601B" w:rsidP="0005601B">
      <w:pPr>
        <w:suppressAutoHyphens/>
        <w:spacing w:line="254" w:lineRule="auto"/>
        <w:rPr>
          <w:rFonts w:ascii="Calibri" w:eastAsia="Calibri" w:hAnsi="Calibri" w:cs="Calibri"/>
        </w:rPr>
      </w:pPr>
    </w:p>
    <w:p w14:paraId="09C989BA" w14:textId="77777777" w:rsidR="0005601B" w:rsidRPr="0005601B" w:rsidRDefault="0005601B" w:rsidP="0005601B">
      <w:pPr>
        <w:widowControl w:val="0"/>
        <w:suppressAutoHyphens/>
        <w:spacing w:after="0" w:line="240" w:lineRule="auto"/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</w:pPr>
    </w:p>
    <w:p w14:paraId="13B5488A" w14:textId="77777777" w:rsidR="0005601B" w:rsidRPr="0005601B" w:rsidRDefault="0005601B" w:rsidP="0005601B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</w:pPr>
      <w:r w:rsidRPr="0005601B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Первый заместитель главы администрации</w:t>
      </w:r>
    </w:p>
    <w:p w14:paraId="2CAC90CE" w14:textId="77777777" w:rsidR="0005601B" w:rsidRPr="0005601B" w:rsidRDefault="0005601B" w:rsidP="0005601B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</w:pPr>
      <w:r w:rsidRPr="0005601B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городского округа Снежное</w:t>
      </w:r>
    </w:p>
    <w:p w14:paraId="733BEAED" w14:textId="77777777" w:rsidR="0005601B" w:rsidRPr="0005601B" w:rsidRDefault="0005601B" w:rsidP="0005601B">
      <w:pPr>
        <w:widowControl w:val="0"/>
        <w:tabs>
          <w:tab w:val="left" w:pos="6795"/>
        </w:tabs>
        <w:suppressAutoHyphens/>
        <w:spacing w:after="0" w:line="240" w:lineRule="auto"/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</w:pPr>
      <w:r w:rsidRPr="0005601B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Донецкой Народной Республики</w:t>
      </w:r>
      <w:r w:rsidRPr="0005601B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ab/>
        <w:t xml:space="preserve">В.П. </w:t>
      </w:r>
      <w:proofErr w:type="spellStart"/>
      <w:r w:rsidRPr="0005601B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Шергелашвили</w:t>
      </w:r>
      <w:proofErr w:type="spellEnd"/>
    </w:p>
    <w:p w14:paraId="5CB079DC" w14:textId="77777777" w:rsidR="0005601B" w:rsidRPr="0005601B" w:rsidRDefault="0005601B" w:rsidP="0005601B">
      <w:pPr>
        <w:widowControl w:val="0"/>
        <w:tabs>
          <w:tab w:val="left" w:pos="1830"/>
        </w:tabs>
        <w:suppressAutoHyphens/>
        <w:spacing w:after="0" w:line="240" w:lineRule="auto"/>
        <w:rPr>
          <w:rFonts w:ascii="Arial Unicode MS" w:eastAsia="Arial Unicode MS" w:hAnsi="Arial Unicode MS" w:cs="Arial Unicode MS"/>
          <w:color w:val="000000"/>
          <w:sz w:val="28"/>
          <w:szCs w:val="28"/>
          <w:lang w:eastAsia="ru-RU" w:bidi="ru-RU"/>
        </w:rPr>
      </w:pPr>
      <w:r w:rsidRPr="0005601B">
        <w:rPr>
          <w:rFonts w:ascii="Arial Unicode MS" w:eastAsia="Arial Unicode MS" w:hAnsi="Arial Unicode MS" w:cs="Arial Unicode MS"/>
          <w:color w:val="000000"/>
          <w:sz w:val="28"/>
          <w:szCs w:val="28"/>
          <w:lang w:eastAsia="ru-RU" w:bidi="ru-RU"/>
        </w:rPr>
        <w:tab/>
      </w:r>
    </w:p>
    <w:p w14:paraId="793FDF2F" w14:textId="77777777" w:rsidR="0005601B" w:rsidRPr="0005601B" w:rsidRDefault="0005601B" w:rsidP="0005601B">
      <w:pPr>
        <w:shd w:val="clear" w:color="auto" w:fill="FFFFFF"/>
        <w:tabs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56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 2 подготовлено</w:t>
      </w:r>
    </w:p>
    <w:p w14:paraId="22620E5B" w14:textId="77777777" w:rsidR="0005601B" w:rsidRPr="0005601B" w:rsidRDefault="0005601B" w:rsidP="0005601B">
      <w:pPr>
        <w:shd w:val="clear" w:color="auto" w:fill="FFFFFF"/>
        <w:tabs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56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Департаментом Жилищно-</w:t>
      </w:r>
    </w:p>
    <w:p w14:paraId="26CD6B56" w14:textId="77777777" w:rsidR="0005601B" w:rsidRPr="0005601B" w:rsidRDefault="0005601B" w:rsidP="0005601B">
      <w:pPr>
        <w:shd w:val="clear" w:color="auto" w:fill="FFFFFF"/>
        <w:tabs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56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коммунального хозяйства</w:t>
      </w:r>
    </w:p>
    <w:p w14:paraId="319B9783" w14:textId="77777777" w:rsidR="0005601B" w:rsidRPr="0005601B" w:rsidRDefault="0005601B" w:rsidP="0005601B">
      <w:pPr>
        <w:shd w:val="clear" w:color="auto" w:fill="FFFFFF"/>
        <w:tabs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56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 городского</w:t>
      </w:r>
    </w:p>
    <w:p w14:paraId="39104B31" w14:textId="77777777" w:rsidR="0005601B" w:rsidRPr="0005601B" w:rsidRDefault="0005601B" w:rsidP="0005601B">
      <w:pPr>
        <w:shd w:val="clear" w:color="auto" w:fill="FFFFFF"/>
        <w:tabs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560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округа Снежное</w:t>
      </w:r>
    </w:p>
    <w:p w14:paraId="41215F08" w14:textId="77777777" w:rsidR="0005601B" w:rsidRPr="0005601B" w:rsidRDefault="0005601B" w:rsidP="0005601B">
      <w:pPr>
        <w:widowControl w:val="0"/>
        <w:tabs>
          <w:tab w:val="left" w:pos="6379"/>
          <w:tab w:val="left" w:pos="6521"/>
          <w:tab w:val="left" w:pos="6663"/>
          <w:tab w:val="left" w:pos="6946"/>
        </w:tabs>
        <w:suppressAutoHyphens/>
        <w:spacing w:after="0" w:line="240" w:lineRule="auto"/>
        <w:rPr>
          <w:rFonts w:ascii="Arial Unicode MS" w:eastAsia="Arial Unicode MS" w:hAnsi="Arial Unicode MS" w:cs="Arial Unicode MS"/>
          <w:color w:val="000000"/>
          <w:sz w:val="28"/>
          <w:szCs w:val="28"/>
          <w:lang w:eastAsia="ru-RU" w:bidi="ru-RU"/>
        </w:rPr>
      </w:pPr>
    </w:p>
    <w:p w14:paraId="384793A4" w14:textId="77777777" w:rsidR="0005601B" w:rsidRPr="0005601B" w:rsidRDefault="0005601B" w:rsidP="0005601B">
      <w:pPr>
        <w:widowControl w:val="0"/>
        <w:tabs>
          <w:tab w:val="left" w:pos="6780"/>
        </w:tabs>
        <w:suppressAutoHyphens/>
        <w:spacing w:after="0" w:line="240" w:lineRule="auto"/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</w:pPr>
      <w:r w:rsidRPr="0005601B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>Директор Департамента</w:t>
      </w:r>
      <w:r w:rsidRPr="0005601B">
        <w:rPr>
          <w:rFonts w:ascii="Times New Roman" w:eastAsia="Arial Unicode MS" w:hAnsi="Times New Roman" w:cs="Times New Roman"/>
          <w:color w:val="000000"/>
          <w:sz w:val="28"/>
          <w:szCs w:val="28"/>
          <w:lang w:eastAsia="ru-RU" w:bidi="ru-RU"/>
        </w:rPr>
        <w:tab/>
        <w:t>Е.Ю. Кистенёва</w:t>
      </w:r>
    </w:p>
    <w:p w14:paraId="53FFFCC9" w14:textId="77777777" w:rsidR="00B123AF" w:rsidRDefault="00B123AF">
      <w:bookmarkStart w:id="1" w:name="_GoBack"/>
      <w:bookmarkEnd w:id="1"/>
    </w:p>
    <w:sectPr w:rsidR="00B12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5231"/>
    <w:rsid w:val="0005601B"/>
    <w:rsid w:val="00172C39"/>
    <w:rsid w:val="00781704"/>
    <w:rsid w:val="00915231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C9D583C-E723-425F-97FE-CBB7D9C53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196</Words>
  <Characters>1119</Characters>
  <Application>Microsoft Office Word</Application>
  <DocSecurity>0</DocSecurity>
  <Lines>9</Lines>
  <Paragraphs>2</Paragraphs>
  <ScaleCrop>false</ScaleCrop>
  <Company/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2025-02-28T08:40:00Z</dcterms:created>
  <dcterms:modified xsi:type="dcterms:W3CDTF">2025-02-28T08:41:00Z</dcterms:modified>
</cp:coreProperties>
</file>