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977CBD" w14:textId="77777777" w:rsidR="00D078A9" w:rsidRPr="00D078A9" w:rsidRDefault="00D078A9" w:rsidP="00D078A9">
      <w:pPr>
        <w:autoSpaceDE w:val="0"/>
        <w:autoSpaceDN w:val="0"/>
        <w:adjustRightInd w:val="0"/>
        <w:spacing w:line="235" w:lineRule="auto"/>
        <w:ind w:left="5897"/>
        <w:outlineLvl w:val="1"/>
        <w:rPr>
          <w:rFonts w:ascii="Times New Roman" w:eastAsia="Times New Roman" w:hAnsi="Times New Roman" w:cs="Times New Roman"/>
          <w:color w:val="auto"/>
          <w:lang w:bidi="ar-SA"/>
        </w:rPr>
      </w:pPr>
      <w:bookmarkStart w:id="0" w:name="Par1292"/>
      <w:bookmarkEnd w:id="0"/>
      <w:r w:rsidRPr="00D078A9">
        <w:rPr>
          <w:rFonts w:ascii="Times New Roman" w:eastAsia="Times New Roman" w:hAnsi="Times New Roman" w:cs="Times New Roman"/>
          <w:color w:val="auto"/>
          <w:lang w:bidi="ar-SA"/>
        </w:rPr>
        <w:t>Приложение 7</w:t>
      </w:r>
    </w:p>
    <w:p w14:paraId="6E992816" w14:textId="77777777" w:rsidR="00D078A9" w:rsidRPr="00D078A9" w:rsidRDefault="00D078A9" w:rsidP="00D078A9">
      <w:pPr>
        <w:tabs>
          <w:tab w:val="left" w:pos="5897"/>
          <w:tab w:val="left" w:pos="5954"/>
        </w:tabs>
        <w:autoSpaceDE w:val="0"/>
        <w:autoSpaceDN w:val="0"/>
        <w:adjustRightInd w:val="0"/>
        <w:spacing w:line="235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lang w:bidi="ar-SA"/>
        </w:rPr>
        <w:t xml:space="preserve">к </w:t>
      </w: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Порядку составления и ведения </w:t>
      </w:r>
    </w:p>
    <w:p w14:paraId="04A3D480" w14:textId="77777777" w:rsidR="00D078A9" w:rsidRPr="00D078A9" w:rsidRDefault="00D078A9" w:rsidP="00D078A9">
      <w:pPr>
        <w:tabs>
          <w:tab w:val="left" w:pos="5897"/>
          <w:tab w:val="left" w:pos="5954"/>
        </w:tabs>
        <w:autoSpaceDE w:val="0"/>
        <w:autoSpaceDN w:val="0"/>
        <w:adjustRightInd w:val="0"/>
        <w:spacing w:line="235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сводной бюджетной росписи </w:t>
      </w:r>
    </w:p>
    <w:p w14:paraId="1C1BD365" w14:textId="77777777" w:rsidR="00D078A9" w:rsidRPr="00D078A9" w:rsidRDefault="00D078A9" w:rsidP="00D078A9">
      <w:pPr>
        <w:tabs>
          <w:tab w:val="left" w:pos="5897"/>
          <w:tab w:val="left" w:pos="5954"/>
        </w:tabs>
        <w:autoSpaceDE w:val="0"/>
        <w:autoSpaceDN w:val="0"/>
        <w:adjustRightInd w:val="0"/>
        <w:spacing w:line="235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>бюджета Донецкой Народной Республики</w:t>
      </w:r>
      <w:r w:rsidRPr="00D078A9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</w:t>
      </w: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>и бюджетных росписей главных распорядителей средств</w:t>
      </w:r>
    </w:p>
    <w:p w14:paraId="72899990" w14:textId="3BB4317A" w:rsidR="00D078A9" w:rsidRPr="00D078A9" w:rsidRDefault="00D078A9" w:rsidP="00D078A9">
      <w:pPr>
        <w:autoSpaceDE w:val="0"/>
        <w:autoSpaceDN w:val="0"/>
        <w:adjustRightInd w:val="0"/>
        <w:spacing w:line="235" w:lineRule="auto"/>
        <w:ind w:left="5897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>(главных администраторов источников финансирования дефицита) бюджета Донецкой Народной Республики (пункт 2</w:t>
      </w:r>
      <w:r w:rsidR="00C026CC">
        <w:rPr>
          <w:rFonts w:ascii="Times New Roman" w:eastAsia="Times New Roman" w:hAnsi="Times New Roman" w:cs="Times New Roman"/>
          <w:bCs/>
          <w:color w:val="auto"/>
          <w:lang w:bidi="ar-SA"/>
        </w:rPr>
        <w:t>5</w:t>
      </w: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>)</w:t>
      </w:r>
    </w:p>
    <w:p w14:paraId="23D51B48" w14:textId="77777777" w:rsidR="00D078A9" w:rsidRPr="00E76E56" w:rsidRDefault="00D078A9" w:rsidP="00D078A9">
      <w:pPr>
        <w:autoSpaceDE w:val="0"/>
        <w:autoSpaceDN w:val="0"/>
        <w:adjustRightInd w:val="0"/>
        <w:spacing w:line="235" w:lineRule="auto"/>
        <w:ind w:left="5897"/>
        <w:rPr>
          <w:rFonts w:ascii="Times New Roman" w:eastAsia="Times New Roman" w:hAnsi="Times New Roman" w:cs="Times New Roman"/>
          <w:bCs/>
          <w:color w:val="auto"/>
          <w:lang w:bidi="ar-SA"/>
        </w:rPr>
      </w:pPr>
    </w:p>
    <w:p w14:paraId="0ADAEEF0" w14:textId="77777777" w:rsidR="00C026CC" w:rsidRPr="00E76E56" w:rsidRDefault="00C026CC" w:rsidP="00D078A9">
      <w:pPr>
        <w:autoSpaceDE w:val="0"/>
        <w:autoSpaceDN w:val="0"/>
        <w:adjustRightInd w:val="0"/>
        <w:spacing w:line="235" w:lineRule="auto"/>
        <w:ind w:left="5897"/>
        <w:rPr>
          <w:rFonts w:ascii="Times New Roman" w:eastAsia="Times New Roman" w:hAnsi="Times New Roman" w:cs="Times New Roman"/>
          <w:bCs/>
          <w:color w:val="auto"/>
          <w:lang w:bidi="ar-SA"/>
        </w:rPr>
      </w:pP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825"/>
        <w:gridCol w:w="1842"/>
      </w:tblGrid>
      <w:tr w:rsidR="00D078A9" w:rsidRPr="00D078A9" w14:paraId="75350E8A" w14:textId="77777777" w:rsidTr="002F111E">
        <w:tc>
          <w:tcPr>
            <w:tcW w:w="782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1845746" w14:textId="77777777" w:rsidR="00D078A9" w:rsidRPr="00D078A9" w:rsidRDefault="00D078A9" w:rsidP="00D078A9">
            <w:pPr>
              <w:widowControl/>
              <w:autoSpaceDE w:val="0"/>
              <w:autoSpaceDN w:val="0"/>
              <w:spacing w:line="235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D14E22A" w14:textId="77777777" w:rsidR="00D078A9" w:rsidRPr="00D078A9" w:rsidRDefault="00D078A9" w:rsidP="00D078A9">
            <w:pPr>
              <w:widowControl/>
              <w:autoSpaceDE w:val="0"/>
              <w:autoSpaceDN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Коды</w:t>
            </w:r>
          </w:p>
        </w:tc>
      </w:tr>
      <w:tr w:rsidR="00D078A9" w:rsidRPr="00D078A9" w14:paraId="0DF8BB71" w14:textId="77777777" w:rsidTr="002F111E">
        <w:tc>
          <w:tcPr>
            <w:tcW w:w="782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0F7BC78F" w14:textId="77777777" w:rsidR="00D078A9" w:rsidRPr="00D078A9" w:rsidRDefault="00D078A9" w:rsidP="00D078A9">
            <w:pPr>
              <w:widowControl/>
              <w:autoSpaceDE w:val="0"/>
              <w:autoSpaceDN w:val="0"/>
              <w:spacing w:line="235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Форма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A38381" w14:textId="77777777" w:rsidR="00D078A9" w:rsidRPr="00D078A9" w:rsidRDefault="00D078A9" w:rsidP="00D078A9">
            <w:pPr>
              <w:widowControl/>
              <w:autoSpaceDE w:val="0"/>
              <w:autoSpaceDN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D078A9" w:rsidRPr="00D078A9" w14:paraId="1602CC57" w14:textId="77777777" w:rsidTr="002F111E">
        <w:trPr>
          <w:cantSplit/>
        </w:trPr>
        <w:tc>
          <w:tcPr>
            <w:tcW w:w="782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A3B8DC8" w14:textId="77777777" w:rsidR="00D078A9" w:rsidRPr="00D078A9" w:rsidRDefault="00D078A9" w:rsidP="00D078A9">
            <w:pPr>
              <w:widowControl/>
              <w:autoSpaceDE w:val="0"/>
              <w:autoSpaceDN w:val="0"/>
              <w:spacing w:line="235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B002E" w14:textId="77777777" w:rsidR="00D078A9" w:rsidRPr="00D078A9" w:rsidRDefault="00D078A9" w:rsidP="00D078A9">
            <w:pPr>
              <w:widowControl/>
              <w:autoSpaceDE w:val="0"/>
              <w:autoSpaceDN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D078A9" w:rsidRPr="00D078A9" w14:paraId="60702B8D" w14:textId="77777777" w:rsidTr="002F111E">
        <w:trPr>
          <w:cantSplit/>
        </w:trPr>
        <w:tc>
          <w:tcPr>
            <w:tcW w:w="782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0465E12D" w14:textId="77777777" w:rsidR="00D078A9" w:rsidRPr="00D078A9" w:rsidRDefault="00D078A9" w:rsidP="00D078A9">
            <w:pPr>
              <w:widowControl/>
              <w:autoSpaceDE w:val="0"/>
              <w:autoSpaceDN w:val="0"/>
              <w:spacing w:line="235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Дата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C3E55" w14:textId="77777777" w:rsidR="00D078A9" w:rsidRPr="00D078A9" w:rsidRDefault="00D078A9" w:rsidP="00D078A9">
            <w:pPr>
              <w:widowControl/>
              <w:autoSpaceDE w:val="0"/>
              <w:autoSpaceDN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D078A9" w:rsidRPr="00D078A9" w14:paraId="277B9358" w14:textId="77777777" w:rsidTr="002F111E">
        <w:trPr>
          <w:cantSplit/>
        </w:trPr>
        <w:tc>
          <w:tcPr>
            <w:tcW w:w="782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A43B6E9" w14:textId="77777777" w:rsidR="00D078A9" w:rsidRPr="00D078A9" w:rsidRDefault="00D078A9" w:rsidP="00D078A9">
            <w:pPr>
              <w:widowControl/>
              <w:autoSpaceDE w:val="0"/>
              <w:autoSpaceDN w:val="0"/>
              <w:spacing w:line="235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CD7B2" w14:textId="77777777" w:rsidR="00D078A9" w:rsidRPr="00D078A9" w:rsidRDefault="00D078A9" w:rsidP="00D078A9">
            <w:pPr>
              <w:widowControl/>
              <w:autoSpaceDE w:val="0"/>
              <w:autoSpaceDN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4AD05BFA" w14:textId="77777777" w:rsidR="00D078A9" w:rsidRPr="00D078A9" w:rsidRDefault="00D078A9" w:rsidP="00D078A9">
      <w:pPr>
        <w:autoSpaceDE w:val="0"/>
        <w:autoSpaceDN w:val="0"/>
        <w:adjustRightInd w:val="0"/>
        <w:spacing w:line="235" w:lineRule="auto"/>
        <w:ind w:left="5670"/>
        <w:jc w:val="center"/>
        <w:outlineLvl w:val="1"/>
        <w:rPr>
          <w:rFonts w:ascii="Times New Roman" w:eastAsia="Times New Roman" w:hAnsi="Times New Roman" w:cs="Times New Roman"/>
          <w:color w:val="auto"/>
          <w:sz w:val="12"/>
          <w:szCs w:val="12"/>
          <w:lang w:bidi="ar-SA"/>
        </w:rPr>
      </w:pPr>
    </w:p>
    <w:p w14:paraId="36656AD3" w14:textId="77777777" w:rsidR="00D078A9" w:rsidRPr="00D078A9" w:rsidRDefault="00D078A9" w:rsidP="00D078A9">
      <w:pPr>
        <w:autoSpaceDE w:val="0"/>
        <w:autoSpaceDN w:val="0"/>
        <w:adjustRightInd w:val="0"/>
        <w:spacing w:line="235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bookmarkStart w:id="1" w:name="Par1315"/>
      <w:bookmarkEnd w:id="1"/>
      <w:r w:rsidRPr="00D078A9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Остатки средств бюджета </w:t>
      </w:r>
      <w:r w:rsidRPr="00D078A9">
        <w:rPr>
          <w:rFonts w:ascii="Times New Roman" w:eastAsia="Times New Roman" w:hAnsi="Times New Roman" w:cs="Times New Roman"/>
          <w:color w:val="auto"/>
          <w:lang w:bidi="ar-SA"/>
        </w:rPr>
        <w:t xml:space="preserve">Донецкой Народной </w:t>
      </w:r>
      <w:r w:rsidRPr="00D078A9">
        <w:rPr>
          <w:rFonts w:ascii="Times New Roman" w:eastAsia="Times New Roman" w:hAnsi="Times New Roman" w:cs="Times New Roman"/>
          <w:color w:val="auto"/>
          <w:lang w:bidi="ar-SA"/>
        </w:rPr>
        <w:br/>
        <w:t xml:space="preserve">Республики </w:t>
      </w:r>
      <w:r w:rsidRPr="00D078A9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по состоянию на 01 января текущего финансового года </w:t>
      </w:r>
    </w:p>
    <w:p w14:paraId="6BBFF4CB" w14:textId="77777777" w:rsidR="00D078A9" w:rsidRPr="00D078A9" w:rsidRDefault="00D078A9" w:rsidP="00D078A9">
      <w:pPr>
        <w:autoSpaceDE w:val="0"/>
        <w:autoSpaceDN w:val="0"/>
        <w:adjustRightInd w:val="0"/>
        <w:spacing w:line="235" w:lineRule="auto"/>
        <w:rPr>
          <w:rFonts w:ascii="Times New Roman" w:eastAsia="Times New Roman" w:hAnsi="Times New Roman" w:cs="Times New Roman"/>
          <w:color w:val="auto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на счетах </w:t>
      </w:r>
      <w:r w:rsidRPr="00D078A9">
        <w:rPr>
          <w:rFonts w:ascii="Times New Roman" w:eastAsia="Times New Roman" w:hAnsi="Times New Roman" w:cs="Times New Roman"/>
          <w:color w:val="auto"/>
          <w:lang w:bidi="ar-SA"/>
        </w:rPr>
        <w:t>Управления Федерального казначейства по Донецкой Народной Республике,</w:t>
      </w:r>
    </w:p>
    <w:p w14:paraId="3E1F0F46" w14:textId="77777777" w:rsidR="00D078A9" w:rsidRPr="00D078A9" w:rsidRDefault="00D078A9" w:rsidP="00D078A9">
      <w:pPr>
        <w:autoSpaceDE w:val="0"/>
        <w:autoSpaceDN w:val="0"/>
        <w:adjustRightInd w:val="0"/>
        <w:spacing w:line="235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направляемые в качестве дополнительных бюджетных ассигнований на цели, установленные Законом о бюджете </w:t>
      </w:r>
      <w:r w:rsidRPr="00D078A9">
        <w:rPr>
          <w:rFonts w:ascii="Times New Roman" w:eastAsia="Times New Roman" w:hAnsi="Times New Roman" w:cs="Times New Roman"/>
          <w:bCs/>
          <w:color w:val="auto"/>
          <w:szCs w:val="28"/>
          <w:lang w:bidi="ar-SA"/>
        </w:rPr>
        <w:t xml:space="preserve">Донецкой Народной Республики </w:t>
      </w:r>
      <w:r w:rsidRPr="00D078A9">
        <w:rPr>
          <w:rFonts w:ascii="Times New Roman" w:eastAsia="Times New Roman" w:hAnsi="Times New Roman" w:cs="Times New Roman"/>
          <w:bCs/>
          <w:color w:val="auto"/>
          <w:szCs w:val="28"/>
          <w:lang w:bidi="ar-SA"/>
        </w:rPr>
        <w:br/>
      </w:r>
      <w:r w:rsidRPr="00D078A9">
        <w:rPr>
          <w:rFonts w:ascii="Times New Roman" w:eastAsia="Times New Roman" w:hAnsi="Times New Roman" w:cs="Times New Roman"/>
          <w:color w:val="auto"/>
          <w:szCs w:val="28"/>
          <w:lang w:bidi="ar-SA"/>
        </w:rPr>
        <w:t>на текущий финансовый год</w:t>
      </w:r>
    </w:p>
    <w:p w14:paraId="4899D043" w14:textId="77777777" w:rsidR="00D078A9" w:rsidRPr="00D078A9" w:rsidRDefault="00D078A9" w:rsidP="00D078A9">
      <w:pPr>
        <w:autoSpaceDE w:val="0"/>
        <w:autoSpaceDN w:val="0"/>
        <w:adjustRightInd w:val="0"/>
        <w:spacing w:line="235" w:lineRule="auto"/>
        <w:jc w:val="center"/>
        <w:rPr>
          <w:rFonts w:ascii="Times New Roman" w:eastAsia="Times New Roman" w:hAnsi="Times New Roman" w:cs="Times New Roman"/>
          <w:color w:val="auto"/>
          <w:sz w:val="12"/>
          <w:szCs w:val="12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__________________________________________________________</w:t>
      </w:r>
    </w:p>
    <w:p w14:paraId="4FD78064" w14:textId="77777777" w:rsidR="00D078A9" w:rsidRPr="00D078A9" w:rsidRDefault="00D078A9" w:rsidP="00D078A9">
      <w:pPr>
        <w:autoSpaceDE w:val="0"/>
        <w:autoSpaceDN w:val="0"/>
        <w:adjustRightInd w:val="0"/>
        <w:spacing w:after="60" w:line="235" w:lineRule="auto"/>
        <w:jc w:val="center"/>
        <w:rPr>
          <w:rFonts w:ascii="Times New Roman" w:eastAsia="Times New Roman" w:hAnsi="Times New Roman" w:cs="Times New Roman"/>
          <w:color w:val="auto"/>
          <w:sz w:val="20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sz w:val="20"/>
          <w:lang w:bidi="ar-SA"/>
        </w:rPr>
        <w:t>(наименование главного распорядителя средств бюджета</w:t>
      </w:r>
      <w:r w:rsidRPr="00D078A9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 </w:t>
      </w:r>
      <w:r w:rsidRPr="00D078A9">
        <w:rPr>
          <w:rFonts w:ascii="Times New Roman" w:eastAsia="Times New Roman" w:hAnsi="Times New Roman" w:cs="Times New Roman"/>
          <w:bCs/>
          <w:color w:val="auto"/>
          <w:sz w:val="20"/>
          <w:lang w:bidi="ar-SA"/>
        </w:rPr>
        <w:t>Донецкой Народной Республики</w:t>
      </w:r>
      <w:r w:rsidRPr="00D078A9">
        <w:rPr>
          <w:rFonts w:ascii="Times New Roman" w:eastAsia="Times New Roman" w:hAnsi="Times New Roman" w:cs="Times New Roman"/>
          <w:color w:val="auto"/>
          <w:sz w:val="20"/>
          <w:lang w:bidi="ar-SA"/>
        </w:rPr>
        <w:t>)</w:t>
      </w:r>
    </w:p>
    <w:p w14:paraId="1965654E" w14:textId="77777777" w:rsidR="00D078A9" w:rsidRPr="00D078A9" w:rsidRDefault="00D078A9" w:rsidP="00D078A9">
      <w:pPr>
        <w:autoSpaceDE w:val="0"/>
        <w:autoSpaceDN w:val="0"/>
        <w:adjustRightInd w:val="0"/>
        <w:spacing w:line="235" w:lineRule="auto"/>
        <w:jc w:val="right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D078A9">
        <w:rPr>
          <w:rFonts w:ascii="Times New Roman" w:eastAsia="Times New Roman" w:hAnsi="Times New Roman" w:cs="Times New Roman"/>
          <w:color w:val="auto"/>
          <w:szCs w:val="28"/>
          <w:lang w:bidi="ar-SA"/>
        </w:rPr>
        <w:t>(тыс. руб.)</w:t>
      </w:r>
    </w:p>
    <w:tbl>
      <w:tblPr>
        <w:tblW w:w="9639" w:type="dxa"/>
        <w:tblCellSpacing w:w="5" w:type="nil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614"/>
        <w:gridCol w:w="1336"/>
        <w:gridCol w:w="1336"/>
        <w:gridCol w:w="1337"/>
        <w:gridCol w:w="1337"/>
        <w:gridCol w:w="1120"/>
        <w:gridCol w:w="1559"/>
      </w:tblGrid>
      <w:tr w:rsidR="00D078A9" w:rsidRPr="00D078A9" w14:paraId="685F19EA" w14:textId="77777777" w:rsidTr="002F111E">
        <w:trPr>
          <w:trHeight w:val="577"/>
          <w:tblCellSpacing w:w="5" w:type="nil"/>
        </w:trPr>
        <w:tc>
          <w:tcPr>
            <w:tcW w:w="161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1EC272B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proofErr w:type="spellStart"/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</w:t>
            </w:r>
            <w:proofErr w:type="spellEnd"/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  <w:p w14:paraId="3BA7818D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proofErr w:type="spellStart"/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ние</w:t>
            </w:r>
            <w:proofErr w:type="spellEnd"/>
          </w:p>
        </w:tc>
        <w:tc>
          <w:tcPr>
            <w:tcW w:w="40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421CB67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Код бюджетной классификации отчетного года</w:t>
            </w:r>
          </w:p>
        </w:tc>
        <w:tc>
          <w:tcPr>
            <w:tcW w:w="401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F84E557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Отчетный год</w:t>
            </w:r>
          </w:p>
        </w:tc>
      </w:tr>
      <w:tr w:rsidR="00D078A9" w:rsidRPr="00D078A9" w14:paraId="6E0E9F3F" w14:textId="77777777" w:rsidTr="002F111E">
        <w:trPr>
          <w:trHeight w:val="1200"/>
          <w:tblCellSpacing w:w="5" w:type="nil"/>
        </w:trPr>
        <w:tc>
          <w:tcPr>
            <w:tcW w:w="161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7201A6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7B5F666" w14:textId="16B09AFF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раздел</w:t>
            </w:r>
            <w:r w:rsidR="0051784B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</w:t>
            </w: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/ </w:t>
            </w:r>
          </w:p>
          <w:p w14:paraId="4ABA90A1" w14:textId="1036F0A5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подраздел</w:t>
            </w:r>
            <w:r w:rsidR="0051784B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</w:t>
            </w:r>
          </w:p>
        </w:tc>
        <w:tc>
          <w:tcPr>
            <w:tcW w:w="13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4B47B4" w14:textId="77405D69" w:rsidR="00D078A9" w:rsidRPr="00D078A9" w:rsidRDefault="0051784B" w:rsidP="00D078A9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целевой статьи</w:t>
            </w:r>
          </w:p>
        </w:tc>
        <w:tc>
          <w:tcPr>
            <w:tcW w:w="13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0AAEB7" w14:textId="7B4C8378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вид</w:t>
            </w:r>
            <w:r w:rsidR="0051784B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</w:t>
            </w: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</w:t>
            </w: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br/>
              <w:t>расходо</w:t>
            </w:r>
            <w:bookmarkStart w:id="2" w:name="_GoBack"/>
            <w:bookmarkEnd w:id="2"/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</w:t>
            </w:r>
          </w:p>
        </w:tc>
        <w:tc>
          <w:tcPr>
            <w:tcW w:w="13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DDD72BB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бюджетные </w:t>
            </w:r>
            <w:proofErr w:type="spellStart"/>
            <w:proofErr w:type="gramStart"/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ассигнова-ния</w:t>
            </w:r>
            <w:proofErr w:type="spellEnd"/>
            <w:proofErr w:type="gramEnd"/>
          </w:p>
        </w:tc>
        <w:tc>
          <w:tcPr>
            <w:tcW w:w="1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873804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кассовое </w:t>
            </w:r>
            <w:proofErr w:type="spellStart"/>
            <w:proofErr w:type="gramStart"/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исполне-ние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57CC141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остаток </w:t>
            </w:r>
            <w:proofErr w:type="spellStart"/>
            <w:proofErr w:type="gramStart"/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неиспользо</w:t>
            </w:r>
            <w:proofErr w:type="spellEnd"/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-ванных</w:t>
            </w:r>
            <w:proofErr w:type="gramEnd"/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бюджетных ассигнований</w:t>
            </w:r>
          </w:p>
        </w:tc>
      </w:tr>
      <w:tr w:rsidR="00D078A9" w:rsidRPr="00D078A9" w14:paraId="658F28F2" w14:textId="77777777" w:rsidTr="002F111E">
        <w:trPr>
          <w:tblCellSpacing w:w="5" w:type="nil"/>
        </w:trPr>
        <w:tc>
          <w:tcPr>
            <w:tcW w:w="161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001C69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13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94ED0F9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13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FB3985A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13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E8A1DE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13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2968E27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1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4D8331B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52D4A7A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</w:tr>
      <w:tr w:rsidR="00D078A9" w:rsidRPr="00D078A9" w14:paraId="320C12CA" w14:textId="77777777" w:rsidTr="002F111E">
        <w:trPr>
          <w:tblCellSpacing w:w="5" w:type="nil"/>
        </w:trPr>
        <w:tc>
          <w:tcPr>
            <w:tcW w:w="161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022CB38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DAEE20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6EDFFBE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78E5C1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012ECC4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111D1E7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3AE5552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D078A9" w:rsidRPr="00D078A9" w14:paraId="091F7592" w14:textId="77777777" w:rsidTr="002F111E">
        <w:trPr>
          <w:tblCellSpacing w:w="5" w:type="nil"/>
        </w:trPr>
        <w:tc>
          <w:tcPr>
            <w:tcW w:w="161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39ADB8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CA39A0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0115112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35FDDE1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3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FCFDF5F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4B936CC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78108B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16EE2A0C" w14:textId="77777777" w:rsidR="00D078A9" w:rsidRPr="00D078A9" w:rsidRDefault="00D078A9" w:rsidP="00D078A9">
      <w:pPr>
        <w:widowControl/>
        <w:spacing w:line="235" w:lineRule="auto"/>
        <w:rPr>
          <w:rFonts w:ascii="Calibri" w:eastAsia="Times New Roman" w:hAnsi="Calibri" w:cs="Times New Roman"/>
          <w:color w:val="auto"/>
          <w:sz w:val="16"/>
          <w:szCs w:val="22"/>
          <w:lang w:bidi="ar-SA"/>
        </w:rPr>
      </w:pPr>
    </w:p>
    <w:tbl>
      <w:tblPr>
        <w:tblStyle w:val="ae"/>
        <w:tblW w:w="9639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5103"/>
      </w:tblGrid>
      <w:tr w:rsidR="00D078A9" w:rsidRPr="00D078A9" w14:paraId="0CE6C3E7" w14:textId="77777777" w:rsidTr="002F111E">
        <w:tc>
          <w:tcPr>
            <w:tcW w:w="4536" w:type="dxa"/>
          </w:tcPr>
          <w:p w14:paraId="49CFD730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Главный распорядитель средств </w:t>
            </w:r>
          </w:p>
          <w:p w14:paraId="457F3B8E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бюджета </w:t>
            </w:r>
            <w:r w:rsidRPr="00D078A9">
              <w:rPr>
                <w:rFonts w:ascii="Times New Roman" w:eastAsia="Times New Roman" w:hAnsi="Times New Roman" w:cs="Times New Roman"/>
                <w:bCs/>
                <w:color w:val="auto"/>
                <w:szCs w:val="28"/>
                <w:lang w:bidi="ar-SA"/>
              </w:rPr>
              <w:t>Донецкой Народной Республики</w:t>
            </w:r>
          </w:p>
          <w:p w14:paraId="3D1C9EBD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before="240"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sz w:val="22"/>
                <w:lang w:bidi="ar-SA"/>
              </w:rPr>
              <w:t xml:space="preserve">М. П. </w:t>
            </w: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__________ ____________________</w:t>
            </w:r>
          </w:p>
          <w:p w14:paraId="0E027E92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                (подпись)        (расшифровка подписи)</w:t>
            </w:r>
          </w:p>
          <w:p w14:paraId="10BE6C93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bidi="ar-SA"/>
              </w:rPr>
            </w:pPr>
          </w:p>
          <w:p w14:paraId="74580C74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«____» _______________ 20__ г.</w:t>
            </w:r>
          </w:p>
        </w:tc>
        <w:tc>
          <w:tcPr>
            <w:tcW w:w="5103" w:type="dxa"/>
          </w:tcPr>
          <w:p w14:paraId="70E2C229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463FA132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1217D036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Исполнитель ________  __________________</w:t>
            </w:r>
          </w:p>
          <w:p w14:paraId="369B6150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  <w:t xml:space="preserve">                              (подпись)    (расшифровка подписи)</w:t>
            </w:r>
          </w:p>
          <w:p w14:paraId="01F10EA9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sz w:val="14"/>
                <w:szCs w:val="20"/>
                <w:lang w:bidi="ar-SA"/>
              </w:rPr>
            </w:pPr>
          </w:p>
          <w:p w14:paraId="17CC1FA5" w14:textId="77777777" w:rsidR="00D078A9" w:rsidRPr="00D078A9" w:rsidRDefault="00D078A9" w:rsidP="00D078A9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D078A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Телефон _______________________________ </w:t>
            </w:r>
          </w:p>
        </w:tc>
      </w:tr>
    </w:tbl>
    <w:p w14:paraId="0BF63FED" w14:textId="77777777" w:rsidR="00D078A9" w:rsidRPr="00D078A9" w:rsidRDefault="00D078A9" w:rsidP="00D078A9">
      <w:pPr>
        <w:autoSpaceDE w:val="0"/>
        <w:autoSpaceDN w:val="0"/>
        <w:adjustRightInd w:val="0"/>
        <w:spacing w:line="235" w:lineRule="auto"/>
        <w:jc w:val="both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sectPr w:rsidR="00D078A9" w:rsidRPr="00D078A9" w:rsidSect="002F111E">
      <w:pgSz w:w="11906" w:h="16838"/>
      <w:pgMar w:top="1134" w:right="567" w:bottom="1134" w:left="1701" w:header="425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9BFA757" w15:done="0"/>
  <w15:commentEx w15:paraId="38837DF6" w15:done="0"/>
  <w15:commentEx w15:paraId="2784198A" w15:done="0"/>
  <w15:commentEx w15:paraId="11D48E70" w15:done="0"/>
  <w15:commentEx w15:paraId="22692738" w15:done="0"/>
  <w15:commentEx w15:paraId="37126297" w15:done="0"/>
  <w15:commentEx w15:paraId="575D0D20" w15:done="0"/>
  <w15:commentEx w15:paraId="27CD6F6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7B29A5" w14:textId="77777777" w:rsidR="00ED177B" w:rsidRDefault="00ED177B" w:rsidP="00E95579">
      <w:r>
        <w:separator/>
      </w:r>
    </w:p>
  </w:endnote>
  <w:endnote w:type="continuationSeparator" w:id="0">
    <w:p w14:paraId="4330020E" w14:textId="77777777" w:rsidR="00ED177B" w:rsidRDefault="00ED177B" w:rsidP="00E95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BBF488" w14:textId="77777777" w:rsidR="00ED177B" w:rsidRDefault="00ED177B" w:rsidP="00E95579">
      <w:r>
        <w:separator/>
      </w:r>
    </w:p>
  </w:footnote>
  <w:footnote w:type="continuationSeparator" w:id="0">
    <w:p w14:paraId="2AD3FE3F" w14:textId="77777777" w:rsidR="00ED177B" w:rsidRDefault="00ED177B" w:rsidP="00E955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D3E5C"/>
    <w:multiLevelType w:val="hybridMultilevel"/>
    <w:tmpl w:val="1F681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B4734B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165714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1C5EF2"/>
    <w:multiLevelType w:val="hybridMultilevel"/>
    <w:tmpl w:val="F232E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ПРИЖЕННИКОВ НИКОЛАЙ ОЛЕГОВИЧ">
    <w15:presenceInfo w15:providerId="AD" w15:userId="S-1-5-21-3333730624-550809119-3065100466-5717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113"/>
    <w:rsid w:val="00005992"/>
    <w:rsid w:val="0002585A"/>
    <w:rsid w:val="0007283E"/>
    <w:rsid w:val="00072C37"/>
    <w:rsid w:val="000860AF"/>
    <w:rsid w:val="000A23E5"/>
    <w:rsid w:val="000D17DD"/>
    <w:rsid w:val="000F551A"/>
    <w:rsid w:val="000F6113"/>
    <w:rsid w:val="000F6E44"/>
    <w:rsid w:val="001023C1"/>
    <w:rsid w:val="001360AB"/>
    <w:rsid w:val="001456DE"/>
    <w:rsid w:val="00145E73"/>
    <w:rsid w:val="00161764"/>
    <w:rsid w:val="001877E5"/>
    <w:rsid w:val="00193E31"/>
    <w:rsid w:val="00195553"/>
    <w:rsid w:val="001C3BD7"/>
    <w:rsid w:val="001C7018"/>
    <w:rsid w:val="001F05E2"/>
    <w:rsid w:val="00220E00"/>
    <w:rsid w:val="00267E40"/>
    <w:rsid w:val="002827ED"/>
    <w:rsid w:val="00286E31"/>
    <w:rsid w:val="002874C6"/>
    <w:rsid w:val="002A15D5"/>
    <w:rsid w:val="002C135F"/>
    <w:rsid w:val="002C710C"/>
    <w:rsid w:val="002E112B"/>
    <w:rsid w:val="002E5BC2"/>
    <w:rsid w:val="002E5D63"/>
    <w:rsid w:val="002E7592"/>
    <w:rsid w:val="002F111E"/>
    <w:rsid w:val="00300595"/>
    <w:rsid w:val="00305581"/>
    <w:rsid w:val="003360DA"/>
    <w:rsid w:val="003424E5"/>
    <w:rsid w:val="003670EC"/>
    <w:rsid w:val="00387C4C"/>
    <w:rsid w:val="003A230B"/>
    <w:rsid w:val="003C0295"/>
    <w:rsid w:val="003D4BBA"/>
    <w:rsid w:val="003E4346"/>
    <w:rsid w:val="00401D0C"/>
    <w:rsid w:val="004160BF"/>
    <w:rsid w:val="00416CB5"/>
    <w:rsid w:val="004312F9"/>
    <w:rsid w:val="004331F3"/>
    <w:rsid w:val="0044145F"/>
    <w:rsid w:val="00453A21"/>
    <w:rsid w:val="004620F4"/>
    <w:rsid w:val="004A11EE"/>
    <w:rsid w:val="004A1577"/>
    <w:rsid w:val="004C6ED7"/>
    <w:rsid w:val="004D31AD"/>
    <w:rsid w:val="004E3F1B"/>
    <w:rsid w:val="0051784B"/>
    <w:rsid w:val="00521735"/>
    <w:rsid w:val="00531047"/>
    <w:rsid w:val="00535533"/>
    <w:rsid w:val="00544F78"/>
    <w:rsid w:val="00554C6D"/>
    <w:rsid w:val="0056073D"/>
    <w:rsid w:val="0057122D"/>
    <w:rsid w:val="00575CB0"/>
    <w:rsid w:val="00580B47"/>
    <w:rsid w:val="005830DF"/>
    <w:rsid w:val="00596B5C"/>
    <w:rsid w:val="005A06DA"/>
    <w:rsid w:val="005C1842"/>
    <w:rsid w:val="005D22DF"/>
    <w:rsid w:val="005D611A"/>
    <w:rsid w:val="005E0C3D"/>
    <w:rsid w:val="005E0CC5"/>
    <w:rsid w:val="005E0DB6"/>
    <w:rsid w:val="005E7849"/>
    <w:rsid w:val="006013C0"/>
    <w:rsid w:val="00610781"/>
    <w:rsid w:val="00614AA9"/>
    <w:rsid w:val="006253CE"/>
    <w:rsid w:val="00632415"/>
    <w:rsid w:val="00633149"/>
    <w:rsid w:val="00640548"/>
    <w:rsid w:val="006437F5"/>
    <w:rsid w:val="00665410"/>
    <w:rsid w:val="006708E2"/>
    <w:rsid w:val="0068530B"/>
    <w:rsid w:val="006D088E"/>
    <w:rsid w:val="006D34C5"/>
    <w:rsid w:val="00743BD2"/>
    <w:rsid w:val="00747702"/>
    <w:rsid w:val="00760468"/>
    <w:rsid w:val="00762D6F"/>
    <w:rsid w:val="00773ED3"/>
    <w:rsid w:val="00776AF6"/>
    <w:rsid w:val="00787536"/>
    <w:rsid w:val="00796DA8"/>
    <w:rsid w:val="007A2DA2"/>
    <w:rsid w:val="007B467F"/>
    <w:rsid w:val="007B685D"/>
    <w:rsid w:val="007C7369"/>
    <w:rsid w:val="008051E3"/>
    <w:rsid w:val="00807EC1"/>
    <w:rsid w:val="00836A5E"/>
    <w:rsid w:val="00850503"/>
    <w:rsid w:val="00853776"/>
    <w:rsid w:val="00865D82"/>
    <w:rsid w:val="008A7B99"/>
    <w:rsid w:val="008B7986"/>
    <w:rsid w:val="008F17D3"/>
    <w:rsid w:val="00940BDB"/>
    <w:rsid w:val="00960A4D"/>
    <w:rsid w:val="009735F8"/>
    <w:rsid w:val="00991CDE"/>
    <w:rsid w:val="009953E9"/>
    <w:rsid w:val="009B584E"/>
    <w:rsid w:val="009D2309"/>
    <w:rsid w:val="009F6109"/>
    <w:rsid w:val="00A36BC3"/>
    <w:rsid w:val="00A370AD"/>
    <w:rsid w:val="00A55385"/>
    <w:rsid w:val="00A66C77"/>
    <w:rsid w:val="00A965D3"/>
    <w:rsid w:val="00AB3128"/>
    <w:rsid w:val="00AC15DC"/>
    <w:rsid w:val="00AE3E06"/>
    <w:rsid w:val="00B112D3"/>
    <w:rsid w:val="00B44593"/>
    <w:rsid w:val="00B71465"/>
    <w:rsid w:val="00B93D8F"/>
    <w:rsid w:val="00B97A40"/>
    <w:rsid w:val="00BB5978"/>
    <w:rsid w:val="00BB76B7"/>
    <w:rsid w:val="00BC4059"/>
    <w:rsid w:val="00BD38D5"/>
    <w:rsid w:val="00BD5C7E"/>
    <w:rsid w:val="00BF1C47"/>
    <w:rsid w:val="00C026CC"/>
    <w:rsid w:val="00C21A91"/>
    <w:rsid w:val="00C34783"/>
    <w:rsid w:val="00C40451"/>
    <w:rsid w:val="00C476B1"/>
    <w:rsid w:val="00C74254"/>
    <w:rsid w:val="00C856E6"/>
    <w:rsid w:val="00CA37EC"/>
    <w:rsid w:val="00D078A9"/>
    <w:rsid w:val="00D1135E"/>
    <w:rsid w:val="00D245E6"/>
    <w:rsid w:val="00D3776F"/>
    <w:rsid w:val="00D7580E"/>
    <w:rsid w:val="00D83EBE"/>
    <w:rsid w:val="00DC540E"/>
    <w:rsid w:val="00DC582F"/>
    <w:rsid w:val="00DE14CD"/>
    <w:rsid w:val="00DF2DD5"/>
    <w:rsid w:val="00DF59BF"/>
    <w:rsid w:val="00E00C8B"/>
    <w:rsid w:val="00E218C9"/>
    <w:rsid w:val="00E44A6B"/>
    <w:rsid w:val="00E7665F"/>
    <w:rsid w:val="00E76E56"/>
    <w:rsid w:val="00E77E32"/>
    <w:rsid w:val="00E80FFA"/>
    <w:rsid w:val="00E91489"/>
    <w:rsid w:val="00E95579"/>
    <w:rsid w:val="00EC33F5"/>
    <w:rsid w:val="00EC5AEE"/>
    <w:rsid w:val="00EC6559"/>
    <w:rsid w:val="00ED0627"/>
    <w:rsid w:val="00ED177B"/>
    <w:rsid w:val="00EE0AE8"/>
    <w:rsid w:val="00EE4CB2"/>
    <w:rsid w:val="00EE6FEC"/>
    <w:rsid w:val="00F0570D"/>
    <w:rsid w:val="00F059C6"/>
    <w:rsid w:val="00F13358"/>
    <w:rsid w:val="00F36038"/>
    <w:rsid w:val="00F41669"/>
    <w:rsid w:val="00F85F51"/>
    <w:rsid w:val="00FB193B"/>
    <w:rsid w:val="00FC7A31"/>
    <w:rsid w:val="00FD3B22"/>
    <w:rsid w:val="00FE2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342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58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6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4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42" Type="http://schemas.microsoft.com/office/2011/relationships/people" Target="people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Relationship Id="rId43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4FBDF0-06E9-40BD-A60E-C0C87B5417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Самоненко Юрий Васильевич</dc:creator>
  <cp:lastModifiedBy>Боровая Марина Андреевна</cp:lastModifiedBy>
  <cp:revision>31</cp:revision>
  <cp:lastPrinted>2023-01-17T08:47:00Z</cp:lastPrinted>
  <dcterms:created xsi:type="dcterms:W3CDTF">2023-01-10T12:58:00Z</dcterms:created>
  <dcterms:modified xsi:type="dcterms:W3CDTF">2025-02-27T13:51:00Z</dcterms:modified>
</cp:coreProperties>
</file>